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B1773" w:rsidR="00F24C15" w:rsidP="00F24C15" w:rsidRDefault="00F24C15" w14:paraId="b0d672f" w14:textId="b0d672f">
      <w:pPr>
        <w15:collapsed w:val="false"/>
        <w:rPr>
          <w:rFonts w:ascii="Arial" w:hAnsi="Arial" w:cs="Arial"/>
          <w:noProof/>
          <w:sz w:val="24"/>
          <w:szCs w:val="24"/>
        </w:rPr>
      </w:pPr>
      <w:bookmarkStart w:name="_GoBack" w:id="0"/>
      <w:bookmarkEnd w:id="0"/>
      <w:r w:rsidRPr="00DB1773">
        <w:rPr>
          <w:rFonts w:ascii="Arial" w:hAnsi="Arial" w:cs="Arial"/>
          <w:noProof/>
          <w:sz w:val="24"/>
          <w:szCs w:val="24"/>
        </w:rPr>
        <w:t>REPUBLIKA HRVATSKA</w:t>
      </w:r>
    </w:p>
    <w:p w:rsidRPr="00DB1773" w:rsidR="00F24C15" w:rsidP="00F24C15" w:rsidRDefault="00F24C15">
      <w:pPr>
        <w:rPr>
          <w:rFonts w:ascii="Arial" w:hAnsi="Arial" w:cs="Arial"/>
          <w:noProof/>
          <w:sz w:val="24"/>
          <w:szCs w:val="24"/>
        </w:rPr>
      </w:pPr>
      <w:r w:rsidRPr="00DB1773">
        <w:rPr>
          <w:rFonts w:ascii="Arial" w:hAnsi="Arial" w:cs="Arial"/>
          <w:noProof/>
          <w:sz w:val="24"/>
          <w:szCs w:val="24"/>
        </w:rPr>
        <w:t xml:space="preserve">  Trgovački sud u Zagrebu</w:t>
      </w:r>
    </w:p>
    <w:p w:rsidRPr="00DB1773" w:rsidR="00B633AD" w:rsidP="008521C8" w:rsidRDefault="00F24C15">
      <w:pPr>
        <w:rPr>
          <w:rFonts w:ascii="Arial" w:hAnsi="Arial" w:cs="Arial"/>
          <w:sz w:val="24"/>
          <w:szCs w:val="24"/>
        </w:rPr>
      </w:pPr>
      <w:r w:rsidRPr="00DB1773">
        <w:rPr>
          <w:rFonts w:ascii="Arial" w:hAnsi="Arial" w:cs="Arial"/>
          <w:noProof/>
          <w:sz w:val="24"/>
          <w:szCs w:val="24"/>
        </w:rPr>
        <w:t xml:space="preserve">    Zagreb, Amruševa 2/II                                                                            </w:t>
      </w:r>
    </w:p>
    <w:p w:rsidRPr="00DB1773" w:rsidR="00016A4E" w:rsidRDefault="00016A4E">
      <w:pPr>
        <w:widowControl/>
        <w:jc w:val="center"/>
        <w:rPr>
          <w:rFonts w:ascii="Arial" w:hAnsi="Arial" w:cs="Arial"/>
          <w:sz w:val="24"/>
          <w:szCs w:val="24"/>
        </w:rPr>
      </w:pPr>
    </w:p>
    <w:p w:rsidRPr="00DB1773" w:rsidR="0053608E" w:rsidP="0053608E" w:rsidRDefault="0053608E">
      <w:pPr>
        <w:jc w:val="center"/>
        <w:rPr>
          <w:rFonts w:ascii="Arial" w:hAnsi="Arial" w:cs="Arial"/>
          <w:sz w:val="24"/>
          <w:szCs w:val="24"/>
          <w:lang w:eastAsia="en-US"/>
        </w:rPr>
      </w:pPr>
      <w:r w:rsidRPr="00DB1773">
        <w:rPr>
          <w:rFonts w:ascii="Arial" w:hAnsi="Arial" w:cs="Arial"/>
          <w:sz w:val="24"/>
          <w:szCs w:val="24"/>
        </w:rPr>
        <w:t>Z A P I S N I K</w:t>
      </w:r>
    </w:p>
    <w:p w:rsidRPr="00DB1773" w:rsidR="00E85503" w:rsidP="0053608E" w:rsidRDefault="0053608E">
      <w:pPr>
        <w:jc w:val="center"/>
        <w:rPr>
          <w:rFonts w:ascii="Arial" w:hAnsi="Arial" w:cs="Arial"/>
          <w:sz w:val="24"/>
          <w:szCs w:val="24"/>
        </w:rPr>
      </w:pPr>
      <w:r w:rsidRPr="00DB1773">
        <w:rPr>
          <w:rFonts w:ascii="Arial" w:hAnsi="Arial" w:cs="Arial"/>
          <w:sz w:val="24"/>
          <w:szCs w:val="24"/>
        </w:rPr>
        <w:t xml:space="preserve">SA </w:t>
      </w:r>
      <w:r w:rsidRPr="00DB1773" w:rsidR="002B5649">
        <w:rPr>
          <w:rFonts w:ascii="Arial" w:hAnsi="Arial" w:cs="Arial"/>
          <w:sz w:val="24"/>
          <w:szCs w:val="24"/>
        </w:rPr>
        <w:t>ROČIŠTA</w:t>
      </w:r>
      <w:r w:rsidRPr="00DB1773" w:rsidR="00E85503">
        <w:rPr>
          <w:rFonts w:ascii="Arial" w:hAnsi="Arial" w:cs="Arial"/>
          <w:sz w:val="24"/>
          <w:szCs w:val="24"/>
        </w:rPr>
        <w:t xml:space="preserve"> ZA RASPRAVLJANJE, </w:t>
      </w:r>
      <w:r w:rsidRPr="00DB1773">
        <w:rPr>
          <w:rFonts w:ascii="Arial" w:hAnsi="Arial" w:cs="Arial"/>
          <w:sz w:val="24"/>
          <w:szCs w:val="24"/>
        </w:rPr>
        <w:t>GLASOVANJE</w:t>
      </w:r>
      <w:r w:rsidRPr="00DB1773" w:rsidR="00E85503">
        <w:rPr>
          <w:rFonts w:ascii="Arial" w:hAnsi="Arial" w:cs="Arial"/>
          <w:sz w:val="24"/>
          <w:szCs w:val="24"/>
        </w:rPr>
        <w:t xml:space="preserve"> I </w:t>
      </w:r>
    </w:p>
    <w:p w:rsidRPr="00DB1773" w:rsidR="0053608E" w:rsidP="0053608E" w:rsidRDefault="00E85503">
      <w:pPr>
        <w:jc w:val="center"/>
        <w:rPr>
          <w:rFonts w:ascii="Arial" w:hAnsi="Arial" w:cs="Arial"/>
          <w:sz w:val="24"/>
          <w:szCs w:val="24"/>
        </w:rPr>
      </w:pPr>
      <w:r w:rsidRPr="00DB1773">
        <w:rPr>
          <w:rFonts w:ascii="Arial" w:hAnsi="Arial" w:cs="Arial"/>
          <w:sz w:val="24"/>
          <w:szCs w:val="24"/>
        </w:rPr>
        <w:t xml:space="preserve">POTVRDU </w:t>
      </w:r>
      <w:r w:rsidRPr="00DB1773" w:rsidR="0053608E">
        <w:rPr>
          <w:rFonts w:ascii="Arial" w:hAnsi="Arial" w:cs="Arial"/>
          <w:sz w:val="24"/>
          <w:szCs w:val="24"/>
        </w:rPr>
        <w:t xml:space="preserve"> </w:t>
      </w:r>
      <w:r w:rsidRPr="00DB1773">
        <w:rPr>
          <w:rFonts w:ascii="Arial" w:hAnsi="Arial" w:cs="Arial"/>
          <w:sz w:val="24"/>
          <w:szCs w:val="24"/>
        </w:rPr>
        <w:t>STEČAJNOG PLANA</w:t>
      </w:r>
    </w:p>
    <w:p w:rsidRPr="00DB1773" w:rsidR="0053608E" w:rsidP="0053608E" w:rsidRDefault="00E85503">
      <w:pPr>
        <w:jc w:val="center"/>
        <w:rPr>
          <w:rFonts w:ascii="Arial" w:hAnsi="Arial" w:cs="Arial"/>
          <w:sz w:val="24"/>
          <w:szCs w:val="24"/>
        </w:rPr>
      </w:pPr>
      <w:r w:rsidRPr="00DB1773">
        <w:rPr>
          <w:rFonts w:ascii="Arial" w:hAnsi="Arial" w:cs="Arial"/>
          <w:sz w:val="24"/>
          <w:szCs w:val="24"/>
        </w:rPr>
        <w:t xml:space="preserve"> </w:t>
      </w:r>
      <w:r w:rsidRPr="00DB1773" w:rsidR="0053608E">
        <w:rPr>
          <w:rFonts w:ascii="Arial" w:hAnsi="Arial" w:cs="Arial"/>
          <w:sz w:val="24"/>
          <w:szCs w:val="24"/>
        </w:rPr>
        <w:t>(čl.</w:t>
      </w:r>
      <w:r w:rsidRPr="00DB1773" w:rsidR="00557935">
        <w:rPr>
          <w:rFonts w:ascii="Arial" w:hAnsi="Arial" w:cs="Arial"/>
          <w:sz w:val="24"/>
          <w:szCs w:val="24"/>
        </w:rPr>
        <w:t xml:space="preserve"> </w:t>
      </w:r>
      <w:r w:rsidRPr="00DB1773" w:rsidR="0053608E">
        <w:rPr>
          <w:rFonts w:ascii="Arial" w:hAnsi="Arial" w:cs="Arial"/>
          <w:sz w:val="24"/>
          <w:szCs w:val="24"/>
        </w:rPr>
        <w:t>321 Stečajnog Za</w:t>
      </w:r>
      <w:r w:rsidRPr="00DB1773" w:rsidR="002B5649">
        <w:rPr>
          <w:rFonts w:ascii="Arial" w:hAnsi="Arial" w:cs="Arial"/>
          <w:sz w:val="24"/>
          <w:szCs w:val="24"/>
        </w:rPr>
        <w:t xml:space="preserve">kona, NN br. 71/15, </w:t>
      </w:r>
      <w:r w:rsidRPr="00DB1773" w:rsidR="00A97BFC">
        <w:rPr>
          <w:rFonts w:ascii="Arial" w:hAnsi="Arial" w:cs="Arial"/>
          <w:sz w:val="24"/>
          <w:szCs w:val="24"/>
        </w:rPr>
        <w:t>104/17,</w:t>
      </w:r>
      <w:r w:rsidRPr="00DB1773" w:rsidR="002B5649">
        <w:rPr>
          <w:rFonts w:ascii="Arial" w:hAnsi="Arial" w:cs="Arial"/>
          <w:sz w:val="24"/>
          <w:szCs w:val="24"/>
        </w:rPr>
        <w:t>dalje SZ</w:t>
      </w:r>
      <w:r w:rsidRPr="00DB1773" w:rsidR="0053608E">
        <w:rPr>
          <w:rFonts w:ascii="Arial" w:hAnsi="Arial" w:cs="Arial"/>
          <w:sz w:val="24"/>
          <w:szCs w:val="24"/>
        </w:rPr>
        <w:t>)</w:t>
      </w:r>
    </w:p>
    <w:p w:rsidRPr="00DB1773" w:rsidR="006B42D3" w:rsidRDefault="006B42D3">
      <w:pPr>
        <w:widowControl/>
        <w:jc w:val="center"/>
        <w:rPr>
          <w:rFonts w:ascii="Arial" w:hAnsi="Arial" w:cs="Arial"/>
          <w:sz w:val="24"/>
          <w:szCs w:val="24"/>
        </w:rPr>
      </w:pPr>
    </w:p>
    <w:p w:rsidRPr="00DB1773" w:rsidR="002F01C7" w:rsidP="002B5649" w:rsidRDefault="00016A4E">
      <w:pPr>
        <w:widowControl/>
        <w:jc w:val="both"/>
        <w:rPr>
          <w:rFonts w:ascii="Arial" w:hAnsi="Arial" w:cs="Arial"/>
          <w:sz w:val="24"/>
          <w:szCs w:val="24"/>
        </w:rPr>
      </w:pPr>
      <w:r w:rsidRPr="00DB1773">
        <w:rPr>
          <w:rFonts w:ascii="Arial" w:hAnsi="Arial" w:cs="Arial"/>
          <w:sz w:val="24"/>
          <w:szCs w:val="24"/>
        </w:rPr>
        <w:t>o</w:t>
      </w:r>
      <w:r w:rsidRPr="00DB1773" w:rsidR="005C01A3">
        <w:rPr>
          <w:rFonts w:ascii="Arial" w:hAnsi="Arial" w:cs="Arial"/>
          <w:sz w:val="24"/>
          <w:szCs w:val="24"/>
        </w:rPr>
        <w:t xml:space="preserve">držanog dana </w:t>
      </w:r>
      <w:r w:rsidRPr="00DB1773" w:rsidR="00803E6F">
        <w:rPr>
          <w:rFonts w:ascii="Arial" w:hAnsi="Arial" w:cs="Arial"/>
          <w:sz w:val="24"/>
          <w:szCs w:val="24"/>
        </w:rPr>
        <w:t>7. travnja 2022</w:t>
      </w:r>
      <w:r w:rsidRPr="00DB1773" w:rsidR="00557935">
        <w:rPr>
          <w:rFonts w:ascii="Arial" w:hAnsi="Arial" w:cs="Arial"/>
          <w:sz w:val="24"/>
          <w:szCs w:val="24"/>
        </w:rPr>
        <w:t>.</w:t>
      </w:r>
      <w:r w:rsidRPr="00DB1773" w:rsidR="005C01A3">
        <w:rPr>
          <w:rFonts w:ascii="Arial" w:hAnsi="Arial" w:cs="Arial"/>
          <w:sz w:val="24"/>
          <w:szCs w:val="24"/>
        </w:rPr>
        <w:t xml:space="preserve"> na Trgovačkom sudu u Zagrebu u stečajnom predmetu nad stečajnim dužnikom</w:t>
      </w:r>
      <w:r w:rsidRPr="00DB1773" w:rsidR="008032BF">
        <w:rPr>
          <w:rFonts w:ascii="Arial" w:hAnsi="Arial" w:cs="Arial" w:eastAsiaTheme="minorEastAsia"/>
          <w:sz w:val="24"/>
          <w:szCs w:val="24"/>
        </w:rPr>
        <w:t xml:space="preserve"> </w:t>
      </w:r>
      <w:r w:rsidRPr="00DB1773" w:rsidR="00803E6F">
        <w:rPr>
          <w:rFonts w:ascii="Arial" w:hAnsi="Arial" w:cs="Arial"/>
          <w:color w:val="000000"/>
          <w:sz w:val="24"/>
          <w:szCs w:val="24"/>
        </w:rPr>
        <w:t>KONIL d.o.o.- u stečaju, Zagreb,Poljski put 1f, OIB: 48349294372</w:t>
      </w:r>
    </w:p>
    <w:p w:rsidRPr="00DB1773" w:rsidR="002F01C7" w:rsidP="002F01C7" w:rsidRDefault="002F01C7">
      <w:pPr>
        <w:widowControl/>
        <w:jc w:val="center"/>
        <w:rPr>
          <w:rFonts w:ascii="Arial" w:hAnsi="Arial" w:cs="Arial"/>
          <w:sz w:val="24"/>
          <w:szCs w:val="24"/>
        </w:rPr>
      </w:pPr>
    </w:p>
    <w:p w:rsidRPr="00DB1773" w:rsidR="005C01A3" w:rsidP="002F01C7" w:rsidRDefault="005C01A3">
      <w:pPr>
        <w:widowControl/>
        <w:rPr>
          <w:rFonts w:ascii="Arial" w:hAnsi="Arial" w:cs="Arial"/>
          <w:sz w:val="24"/>
          <w:szCs w:val="24"/>
        </w:rPr>
      </w:pPr>
      <w:r w:rsidRPr="00DB1773">
        <w:rPr>
          <w:rFonts w:ascii="Arial" w:hAnsi="Arial" w:cs="Arial"/>
          <w:sz w:val="24"/>
          <w:szCs w:val="24"/>
        </w:rPr>
        <w:t>Nazočni od suda:</w:t>
      </w:r>
    </w:p>
    <w:p w:rsidRPr="00DB1773" w:rsidR="005C01A3" w:rsidRDefault="002F01C7">
      <w:pPr>
        <w:widowControl/>
        <w:jc w:val="both"/>
        <w:rPr>
          <w:rFonts w:ascii="Arial" w:hAnsi="Arial" w:cs="Arial"/>
          <w:sz w:val="24"/>
          <w:szCs w:val="24"/>
        </w:rPr>
      </w:pPr>
      <w:r w:rsidRPr="00DB1773">
        <w:rPr>
          <w:rFonts w:ascii="Arial" w:hAnsi="Arial" w:cs="Arial"/>
          <w:sz w:val="24"/>
          <w:szCs w:val="24"/>
        </w:rPr>
        <w:t>Vesna Sremac Šoštar</w:t>
      </w:r>
      <w:r w:rsidRPr="00DB1773" w:rsidR="005C01A3">
        <w:rPr>
          <w:rFonts w:ascii="Arial" w:hAnsi="Arial" w:cs="Arial"/>
          <w:sz w:val="24"/>
          <w:szCs w:val="24"/>
        </w:rPr>
        <w:t>, stečajni sudac</w:t>
      </w:r>
    </w:p>
    <w:p w:rsidRPr="00DB1773" w:rsidR="005C01A3" w:rsidRDefault="00BA1C56">
      <w:pPr>
        <w:widowControl/>
        <w:jc w:val="both"/>
        <w:rPr>
          <w:rFonts w:ascii="Arial" w:hAnsi="Arial" w:cs="Arial"/>
          <w:sz w:val="24"/>
          <w:szCs w:val="24"/>
        </w:rPr>
      </w:pPr>
      <w:r w:rsidRPr="00DB1773">
        <w:rPr>
          <w:rFonts w:ascii="Arial" w:hAnsi="Arial" w:cs="Arial"/>
          <w:sz w:val="24"/>
          <w:szCs w:val="24"/>
        </w:rPr>
        <w:t>Vinka Mihalinčić</w:t>
      </w:r>
      <w:r w:rsidRPr="00DB1773" w:rsidR="002F01C7">
        <w:rPr>
          <w:rFonts w:ascii="Arial" w:hAnsi="Arial" w:cs="Arial"/>
          <w:sz w:val="24"/>
          <w:szCs w:val="24"/>
        </w:rPr>
        <w:t>, zapisničar</w:t>
      </w:r>
    </w:p>
    <w:p w:rsidRPr="00DB1773" w:rsidR="005C01A3" w:rsidRDefault="005C01A3">
      <w:pPr>
        <w:widowControl/>
        <w:jc w:val="both"/>
        <w:rPr>
          <w:rFonts w:ascii="Arial" w:hAnsi="Arial" w:cs="Arial"/>
          <w:sz w:val="24"/>
          <w:szCs w:val="24"/>
        </w:rPr>
      </w:pPr>
    </w:p>
    <w:p w:rsidRPr="00DB1773" w:rsidR="005C01A3" w:rsidRDefault="005C01A3">
      <w:pPr>
        <w:widowControl/>
        <w:jc w:val="both"/>
        <w:rPr>
          <w:rFonts w:ascii="Arial" w:hAnsi="Arial" w:cs="Arial"/>
          <w:sz w:val="24"/>
          <w:szCs w:val="24"/>
        </w:rPr>
      </w:pPr>
      <w:r w:rsidRPr="00DB1773">
        <w:rPr>
          <w:rFonts w:ascii="Arial" w:hAnsi="Arial" w:cs="Arial"/>
          <w:sz w:val="24"/>
          <w:szCs w:val="24"/>
        </w:rPr>
        <w:t>Utvrđuje se da je pristupi</w:t>
      </w:r>
      <w:r w:rsidRPr="00DB1773" w:rsidR="0062628A">
        <w:rPr>
          <w:rFonts w:ascii="Arial" w:hAnsi="Arial" w:cs="Arial"/>
          <w:sz w:val="24"/>
          <w:szCs w:val="24"/>
        </w:rPr>
        <w:t>o</w:t>
      </w:r>
      <w:r w:rsidRPr="00DB1773" w:rsidR="00E46273">
        <w:rPr>
          <w:rFonts w:ascii="Arial" w:hAnsi="Arial" w:cs="Arial"/>
          <w:sz w:val="24"/>
          <w:szCs w:val="24"/>
        </w:rPr>
        <w:t xml:space="preserve"> stečajn</w:t>
      </w:r>
      <w:r w:rsidRPr="00DB1773" w:rsidR="0062628A">
        <w:rPr>
          <w:rFonts w:ascii="Arial" w:hAnsi="Arial" w:cs="Arial"/>
          <w:sz w:val="24"/>
          <w:szCs w:val="24"/>
        </w:rPr>
        <w:t>i</w:t>
      </w:r>
      <w:r w:rsidRPr="00DB1773" w:rsidR="00E46273">
        <w:rPr>
          <w:rFonts w:ascii="Arial" w:hAnsi="Arial" w:cs="Arial"/>
          <w:sz w:val="24"/>
          <w:szCs w:val="24"/>
        </w:rPr>
        <w:t xml:space="preserve"> upravitelj</w:t>
      </w:r>
      <w:r w:rsidRPr="00DB1773" w:rsidR="0062628A">
        <w:rPr>
          <w:rFonts w:ascii="Arial" w:hAnsi="Arial" w:cs="Arial"/>
          <w:sz w:val="24"/>
          <w:szCs w:val="24"/>
        </w:rPr>
        <w:t xml:space="preserve"> </w:t>
      </w:r>
      <w:r w:rsidRPr="00DB1773" w:rsidR="00803E6F">
        <w:rPr>
          <w:rFonts w:ascii="Arial" w:hAnsi="Arial" w:cs="Arial"/>
          <w:sz w:val="24"/>
          <w:szCs w:val="24"/>
        </w:rPr>
        <w:t>Biserka Jakić</w:t>
      </w:r>
      <w:r w:rsidRPr="00DB1773" w:rsidR="002F01C7">
        <w:rPr>
          <w:rFonts w:ascii="Arial" w:hAnsi="Arial" w:cs="Arial"/>
          <w:sz w:val="24"/>
          <w:szCs w:val="24"/>
        </w:rPr>
        <w:t xml:space="preserve"> </w:t>
      </w:r>
      <w:r w:rsidRPr="00DB1773" w:rsidR="00E46273">
        <w:rPr>
          <w:rFonts w:ascii="Arial" w:hAnsi="Arial" w:cs="Arial"/>
          <w:sz w:val="24"/>
          <w:szCs w:val="24"/>
        </w:rPr>
        <w:t xml:space="preserve"> </w:t>
      </w:r>
    </w:p>
    <w:p w:rsidRPr="00DB1773" w:rsidR="00E46273" w:rsidRDefault="00E46273">
      <w:pPr>
        <w:widowControl/>
        <w:jc w:val="both"/>
        <w:rPr>
          <w:rFonts w:ascii="Arial" w:hAnsi="Arial" w:cs="Arial"/>
          <w:sz w:val="24"/>
          <w:szCs w:val="24"/>
        </w:rPr>
      </w:pPr>
    </w:p>
    <w:p w:rsidRPr="00DB1773" w:rsidR="005C01A3" w:rsidRDefault="008E6B73">
      <w:pPr>
        <w:widowControl/>
        <w:jc w:val="both"/>
        <w:rPr>
          <w:rFonts w:ascii="Arial" w:hAnsi="Arial" w:cs="Arial"/>
          <w:sz w:val="24"/>
          <w:szCs w:val="24"/>
        </w:rPr>
      </w:pPr>
      <w:r w:rsidRPr="00DB1773">
        <w:rPr>
          <w:rFonts w:ascii="Arial" w:hAnsi="Arial" w:cs="Arial"/>
          <w:sz w:val="24"/>
          <w:szCs w:val="24"/>
        </w:rPr>
        <w:t xml:space="preserve">Započeto u </w:t>
      </w:r>
      <w:r w:rsidRPr="00DB1773" w:rsidR="00803E6F">
        <w:rPr>
          <w:rFonts w:ascii="Arial" w:hAnsi="Arial" w:cs="Arial"/>
          <w:sz w:val="24"/>
          <w:szCs w:val="24"/>
        </w:rPr>
        <w:t>10,0</w:t>
      </w:r>
      <w:r w:rsidRPr="00DB1773" w:rsidR="006E30D0">
        <w:rPr>
          <w:rFonts w:ascii="Arial" w:hAnsi="Arial" w:cs="Arial"/>
          <w:sz w:val="24"/>
          <w:szCs w:val="24"/>
        </w:rPr>
        <w:t>0</w:t>
      </w:r>
      <w:r w:rsidRPr="00DB1773" w:rsidR="00C049FF">
        <w:rPr>
          <w:rFonts w:ascii="Arial" w:hAnsi="Arial" w:cs="Arial"/>
          <w:sz w:val="24"/>
          <w:szCs w:val="24"/>
        </w:rPr>
        <w:t xml:space="preserve"> </w:t>
      </w:r>
      <w:r w:rsidRPr="00DB1773" w:rsidR="005C01A3">
        <w:rPr>
          <w:rFonts w:ascii="Arial" w:hAnsi="Arial" w:cs="Arial"/>
          <w:sz w:val="24"/>
          <w:szCs w:val="24"/>
        </w:rPr>
        <w:t>sati.</w:t>
      </w:r>
    </w:p>
    <w:p w:rsidRPr="00DB1773" w:rsidR="0053608E" w:rsidP="0053608E" w:rsidRDefault="0053608E">
      <w:pPr>
        <w:rPr>
          <w:rFonts w:ascii="Arial" w:hAnsi="Arial" w:cs="Arial"/>
          <w:sz w:val="24"/>
          <w:szCs w:val="24"/>
        </w:rPr>
      </w:pPr>
      <w:r w:rsidRPr="00DB1773">
        <w:rPr>
          <w:rFonts w:ascii="Arial" w:hAnsi="Arial" w:cs="Arial"/>
          <w:sz w:val="24"/>
          <w:szCs w:val="24"/>
        </w:rPr>
        <w:tab/>
      </w:r>
    </w:p>
    <w:p w:rsidRPr="00DB1773" w:rsidR="0053608E" w:rsidP="0053608E" w:rsidRDefault="0053608E">
      <w:pPr>
        <w:jc w:val="both"/>
        <w:rPr>
          <w:rFonts w:ascii="Arial" w:hAnsi="Arial" w:cs="Arial"/>
          <w:sz w:val="24"/>
          <w:szCs w:val="24"/>
        </w:rPr>
      </w:pPr>
      <w:r w:rsidRPr="00DB1773">
        <w:rPr>
          <w:rFonts w:ascii="Arial" w:hAnsi="Arial" w:cs="Arial"/>
          <w:sz w:val="24"/>
          <w:szCs w:val="24"/>
        </w:rPr>
        <w:t xml:space="preserve">Stečajni sudac utvrđuje da su pristupili slijedeći vjerovnici: </w:t>
      </w:r>
    </w:p>
    <w:p w:rsidR="00374924" w:rsidP="0053608E" w:rsidRDefault="00D2191B">
      <w:pPr>
        <w:jc w:val="both"/>
        <w:rPr>
          <w:rFonts w:ascii="Arial" w:hAnsi="Arial" w:cs="Arial"/>
          <w:sz w:val="24"/>
          <w:szCs w:val="24"/>
        </w:rPr>
      </w:pPr>
      <w:r>
        <w:rPr>
          <w:rFonts w:ascii="Arial" w:hAnsi="Arial" w:cs="Arial"/>
          <w:sz w:val="24"/>
          <w:szCs w:val="24"/>
        </w:rPr>
        <w:t xml:space="preserve">RH-MINISTARSTVO FINANCIJA – Tanja Šušak, zamjenik ŽDO-a </w:t>
      </w:r>
    </w:p>
    <w:p w:rsidR="00D2191B" w:rsidP="0053608E" w:rsidRDefault="00D2191B">
      <w:pPr>
        <w:jc w:val="both"/>
        <w:rPr>
          <w:rFonts w:ascii="Arial" w:hAnsi="Arial" w:cs="Arial"/>
          <w:sz w:val="24"/>
          <w:szCs w:val="24"/>
        </w:rPr>
      </w:pPr>
      <w:r>
        <w:rPr>
          <w:rFonts w:ascii="Arial" w:hAnsi="Arial" w:cs="Arial"/>
          <w:sz w:val="24"/>
          <w:szCs w:val="24"/>
        </w:rPr>
        <w:t xml:space="preserve">ZLATKO KONČIĆ  - pun. Jaka Ćurić, odvj. </w:t>
      </w:r>
    </w:p>
    <w:p w:rsidRPr="00DB1773" w:rsidR="00D2191B" w:rsidP="0053608E" w:rsidRDefault="00D2191B">
      <w:pPr>
        <w:jc w:val="both"/>
        <w:rPr>
          <w:rFonts w:ascii="Arial" w:hAnsi="Arial" w:cs="Arial"/>
          <w:sz w:val="24"/>
          <w:szCs w:val="24"/>
        </w:rPr>
      </w:pPr>
    </w:p>
    <w:p w:rsidRPr="00DB1773" w:rsidR="0053608E" w:rsidP="0053608E" w:rsidRDefault="0053608E">
      <w:pPr>
        <w:jc w:val="both"/>
        <w:rPr>
          <w:rFonts w:ascii="Arial" w:hAnsi="Arial" w:cs="Arial"/>
          <w:sz w:val="24"/>
          <w:szCs w:val="24"/>
        </w:rPr>
      </w:pPr>
      <w:r w:rsidRPr="00DB1773">
        <w:rPr>
          <w:rFonts w:ascii="Arial" w:hAnsi="Arial" w:cs="Arial"/>
          <w:sz w:val="24"/>
          <w:szCs w:val="24"/>
        </w:rPr>
        <w:tab/>
        <w:t>Utvrđuje se da je ročište za raspravljanje</w:t>
      </w:r>
      <w:r w:rsidRPr="00DB1773" w:rsidR="00AE13D2">
        <w:rPr>
          <w:rFonts w:ascii="Arial" w:hAnsi="Arial" w:cs="Arial"/>
          <w:sz w:val="24"/>
          <w:szCs w:val="24"/>
        </w:rPr>
        <w:t xml:space="preserve"> , </w:t>
      </w:r>
      <w:r w:rsidRPr="00DB1773">
        <w:rPr>
          <w:rFonts w:ascii="Arial" w:hAnsi="Arial" w:cs="Arial"/>
          <w:sz w:val="24"/>
          <w:szCs w:val="24"/>
        </w:rPr>
        <w:t>glasovanje</w:t>
      </w:r>
      <w:r w:rsidRPr="00DB1773" w:rsidR="00AE13D2">
        <w:rPr>
          <w:rFonts w:ascii="Arial" w:hAnsi="Arial" w:cs="Arial"/>
          <w:sz w:val="24"/>
          <w:szCs w:val="24"/>
        </w:rPr>
        <w:t xml:space="preserve"> i potvrdu</w:t>
      </w:r>
      <w:r w:rsidRPr="00DB1773">
        <w:rPr>
          <w:rFonts w:ascii="Arial" w:hAnsi="Arial" w:cs="Arial"/>
          <w:sz w:val="24"/>
          <w:szCs w:val="24"/>
        </w:rPr>
        <w:t xml:space="preserve"> </w:t>
      </w:r>
      <w:r w:rsidRPr="00DB1773" w:rsidR="00AE13D2">
        <w:rPr>
          <w:rFonts w:ascii="Arial" w:hAnsi="Arial" w:cs="Arial"/>
          <w:sz w:val="24"/>
          <w:szCs w:val="24"/>
        </w:rPr>
        <w:t>stečajnog plana</w:t>
      </w:r>
      <w:r w:rsidRPr="00DB1773">
        <w:rPr>
          <w:rFonts w:ascii="Arial" w:hAnsi="Arial" w:cs="Arial"/>
          <w:sz w:val="24"/>
          <w:szCs w:val="24"/>
        </w:rPr>
        <w:t xml:space="preserve"> određ</w:t>
      </w:r>
      <w:r w:rsidRPr="00DB1773" w:rsidR="00BE605C">
        <w:rPr>
          <w:rFonts w:ascii="Arial" w:hAnsi="Arial" w:cs="Arial"/>
          <w:sz w:val="24"/>
          <w:szCs w:val="24"/>
        </w:rPr>
        <w:t xml:space="preserve">eno rješenjem od </w:t>
      </w:r>
      <w:r w:rsidRPr="00DB1773" w:rsidR="006F274A">
        <w:rPr>
          <w:rFonts w:ascii="Arial" w:hAnsi="Arial" w:cs="Arial"/>
          <w:sz w:val="24"/>
          <w:szCs w:val="24"/>
        </w:rPr>
        <w:t>15. ožujka 2022.</w:t>
      </w:r>
      <w:r w:rsidRPr="00DB1773">
        <w:rPr>
          <w:rFonts w:ascii="Arial" w:hAnsi="Arial" w:cs="Arial"/>
          <w:sz w:val="24"/>
          <w:szCs w:val="24"/>
        </w:rPr>
        <w:t xml:space="preserve"> tj. unutar roka od 30 dana računajući od zakazivanja do održavanj</w:t>
      </w:r>
      <w:r w:rsidRPr="00DB1773" w:rsidR="00BE7FAF">
        <w:rPr>
          <w:rFonts w:ascii="Arial" w:hAnsi="Arial" w:cs="Arial"/>
          <w:sz w:val="24"/>
          <w:szCs w:val="24"/>
        </w:rPr>
        <w:t>a</w:t>
      </w:r>
      <w:r w:rsidRPr="00DB1773" w:rsidR="00280292">
        <w:rPr>
          <w:rFonts w:ascii="Arial" w:hAnsi="Arial" w:cs="Arial"/>
          <w:sz w:val="24"/>
          <w:szCs w:val="24"/>
        </w:rPr>
        <w:t xml:space="preserve">  ročište (čl.321.st.1. SZ 15).</w:t>
      </w:r>
    </w:p>
    <w:p w:rsidRPr="00DB1773" w:rsidR="0053608E" w:rsidP="0053608E" w:rsidRDefault="00E43379">
      <w:pPr>
        <w:jc w:val="both"/>
        <w:rPr>
          <w:rFonts w:ascii="Arial" w:hAnsi="Arial" w:cs="Arial"/>
          <w:sz w:val="24"/>
          <w:szCs w:val="24"/>
        </w:rPr>
      </w:pPr>
      <w:r w:rsidRPr="00DB1773">
        <w:rPr>
          <w:rFonts w:ascii="Arial" w:hAnsi="Arial" w:cs="Arial"/>
          <w:sz w:val="24"/>
          <w:szCs w:val="24"/>
        </w:rPr>
        <w:tab/>
        <w:t>Utvrđuje se da je poziv</w:t>
      </w:r>
      <w:r w:rsidRPr="00DB1773" w:rsidR="0053608E">
        <w:rPr>
          <w:rFonts w:ascii="Arial" w:hAnsi="Arial" w:cs="Arial"/>
          <w:sz w:val="24"/>
          <w:szCs w:val="24"/>
        </w:rPr>
        <w:t xml:space="preserve"> za današnje ročište bio objavljen na e-oglasnoj ploči Trgovačkog suda u Zagrebu dana </w:t>
      </w:r>
      <w:r w:rsidRPr="00DB1773" w:rsidR="006F274A">
        <w:rPr>
          <w:rFonts w:ascii="Arial" w:hAnsi="Arial" w:cs="Arial"/>
          <w:sz w:val="24"/>
          <w:szCs w:val="24"/>
        </w:rPr>
        <w:t>16. ožujka 2022.</w:t>
      </w:r>
      <w:r w:rsidRPr="00DB1773" w:rsidR="0053608E">
        <w:rPr>
          <w:rFonts w:ascii="Arial" w:hAnsi="Arial" w:cs="Arial"/>
          <w:sz w:val="24"/>
          <w:szCs w:val="24"/>
        </w:rPr>
        <w:t xml:space="preserve"> te da je stečajni plan bio objavljen na e-oglasnoj ploči Trgovačkog suda u Zagrebu dana </w:t>
      </w:r>
      <w:r w:rsidRPr="00DB1773" w:rsidR="00340B5D">
        <w:rPr>
          <w:rFonts w:ascii="Arial" w:hAnsi="Arial" w:cs="Arial"/>
          <w:sz w:val="24"/>
          <w:szCs w:val="24"/>
        </w:rPr>
        <w:t>14. ožujka 2022.</w:t>
      </w:r>
    </w:p>
    <w:p w:rsidRPr="00DB1773" w:rsidR="0053608E" w:rsidP="0053608E" w:rsidRDefault="0053608E">
      <w:pPr>
        <w:jc w:val="both"/>
        <w:rPr>
          <w:rFonts w:ascii="Arial" w:hAnsi="Arial" w:cs="Arial"/>
          <w:sz w:val="24"/>
          <w:szCs w:val="24"/>
        </w:rPr>
      </w:pPr>
    </w:p>
    <w:p w:rsidRPr="00DB1773" w:rsidR="000D0931" w:rsidP="000D0931" w:rsidRDefault="00E665FA">
      <w:pPr>
        <w:spacing w:before="72" w:beforeLines="30" w:after="72" w:afterLines="30"/>
        <w:jc w:val="both"/>
        <w:rPr>
          <w:rFonts w:ascii="Arial" w:hAnsi="Arial" w:cs="Arial"/>
          <w:color w:val="000000"/>
          <w:sz w:val="24"/>
          <w:szCs w:val="24"/>
        </w:rPr>
      </w:pPr>
      <w:r w:rsidRPr="00DB1773">
        <w:rPr>
          <w:rFonts w:ascii="Arial" w:hAnsi="Arial" w:cs="Arial"/>
          <w:sz w:val="24"/>
          <w:szCs w:val="24"/>
        </w:rPr>
        <w:t xml:space="preserve">Sud upoznaje nazočne s odredbom čl. 323. SZ-a da se </w:t>
      </w:r>
      <w:r w:rsidRPr="00DB1773">
        <w:rPr>
          <w:rFonts w:ascii="Arial" w:hAnsi="Arial" w:cs="Arial"/>
          <w:color w:val="000000"/>
          <w:sz w:val="24"/>
          <w:szCs w:val="24"/>
        </w:rPr>
        <w:t>na pravo glasa stečajnih vjerovnika pri glasovanju o stečajnom planu na odgovarajući način primjenjuju pravila ovoga Zakona o utvrđivanju prava glasa stečajnih vjerovnika. Razlučni vjerovnici imaju pravo glasa kao i stečajni vjerovnici samo ako im je dužnik i osobno odgovoran i ako se odreknu svoga prava na odvojeno namirenje ili ne budu odvojeno namireni.</w:t>
      </w:r>
    </w:p>
    <w:p w:rsidRPr="00DB1773" w:rsidR="00E665FA" w:rsidP="004B5403" w:rsidRDefault="00E665FA">
      <w:pPr>
        <w:spacing w:before="72" w:beforeLines="30" w:after="72" w:afterLines="30"/>
        <w:jc w:val="both"/>
        <w:rPr>
          <w:rFonts w:ascii="Arial" w:hAnsi="Arial" w:cs="Arial"/>
          <w:color w:val="000000"/>
          <w:sz w:val="24"/>
          <w:szCs w:val="24"/>
        </w:rPr>
      </w:pPr>
      <w:r w:rsidRPr="00DB1773">
        <w:rPr>
          <w:rFonts w:ascii="Arial" w:hAnsi="Arial" w:cs="Arial"/>
          <w:color w:val="000000"/>
          <w:sz w:val="24"/>
          <w:szCs w:val="24"/>
        </w:rPr>
        <w:t>Vjerovnici na čije tražbine stečajni plan ne djeluje nemaju pravo glasa</w:t>
      </w:r>
      <w:r w:rsidRPr="00DB1773" w:rsidR="0047418B">
        <w:rPr>
          <w:rFonts w:ascii="Arial" w:hAnsi="Arial" w:cs="Arial"/>
          <w:color w:val="000000"/>
          <w:sz w:val="24"/>
          <w:szCs w:val="24"/>
        </w:rPr>
        <w:t>.</w:t>
      </w:r>
    </w:p>
    <w:p w:rsidRPr="00DB1773" w:rsidR="00E665FA" w:rsidP="00E665FA" w:rsidRDefault="00E665FA">
      <w:pPr>
        <w:spacing w:before="72" w:beforeLines="30" w:after="72" w:afterLines="30"/>
        <w:jc w:val="both"/>
        <w:rPr>
          <w:rFonts w:ascii="Arial" w:hAnsi="Arial" w:cs="Arial"/>
          <w:color w:val="000000"/>
          <w:sz w:val="24"/>
          <w:szCs w:val="24"/>
        </w:rPr>
      </w:pPr>
      <w:r w:rsidRPr="00DB1773">
        <w:rPr>
          <w:rFonts w:ascii="Arial" w:hAnsi="Arial" w:cs="Arial"/>
          <w:color w:val="000000"/>
          <w:sz w:val="24"/>
          <w:szCs w:val="24"/>
        </w:rPr>
        <w:t>Temelje</w:t>
      </w:r>
      <w:r w:rsidRPr="00DB1773" w:rsidR="000D0931">
        <w:rPr>
          <w:rFonts w:ascii="Arial" w:hAnsi="Arial" w:cs="Arial"/>
          <w:color w:val="000000"/>
          <w:sz w:val="24"/>
          <w:szCs w:val="24"/>
        </w:rPr>
        <w:t>m čl. 324. SZ-a a</w:t>
      </w:r>
      <w:r w:rsidRPr="00DB1773">
        <w:rPr>
          <w:rFonts w:ascii="Arial" w:hAnsi="Arial" w:cs="Arial"/>
          <w:color w:val="000000"/>
          <w:sz w:val="24"/>
          <w:szCs w:val="24"/>
        </w:rPr>
        <w:t>ko je stečajnim planom uređen i pravni položaj razlučnih vjerovnika, na ročištu će se pojedinačno raspraviti prava tih vjerovnika. Pravo glasa imaju oni razlučni vjerovnici čija razlučna prava nije osporio ni stečajni upravitelj, niti koji od razlučnih vjerovnika, niti koji od stečajnih vjerovnika. Na pravo glasa nositelja osporenih ili nedospjelih prava te prava vezanih uz odgodni uvjet na odgovarajući se način primjenjuju pravila ovoga Zakona o utvrđivanju prava glasa tih vjerovnika.</w:t>
      </w:r>
    </w:p>
    <w:p w:rsidRPr="00DB1773" w:rsidR="00E665FA" w:rsidP="00E665FA" w:rsidRDefault="00E665FA">
      <w:pPr>
        <w:spacing w:before="72" w:beforeLines="30" w:after="72" w:afterLines="30"/>
        <w:jc w:val="both"/>
        <w:rPr>
          <w:rFonts w:ascii="Arial" w:hAnsi="Arial" w:cs="Arial"/>
          <w:color w:val="000000"/>
          <w:sz w:val="24"/>
          <w:szCs w:val="24"/>
        </w:rPr>
      </w:pPr>
      <w:r w:rsidRPr="00DB1773">
        <w:rPr>
          <w:rFonts w:ascii="Arial" w:hAnsi="Arial" w:cs="Arial"/>
          <w:color w:val="000000"/>
          <w:sz w:val="24"/>
          <w:szCs w:val="24"/>
        </w:rPr>
        <w:t xml:space="preserve"> Razlučni vjerovnici na čije tražbine stečajni plan ne djeluje nemaju pravo glasa.</w:t>
      </w:r>
    </w:p>
    <w:p w:rsidRPr="00DB1773" w:rsidR="00E665FA" w:rsidP="00E665FA" w:rsidRDefault="00E665FA">
      <w:pPr>
        <w:jc w:val="both"/>
        <w:rPr>
          <w:rFonts w:ascii="Arial" w:hAnsi="Arial" w:cs="Arial"/>
          <w:sz w:val="24"/>
          <w:szCs w:val="24"/>
        </w:rPr>
      </w:pPr>
    </w:p>
    <w:p w:rsidRPr="00DB1773" w:rsidR="00E665FA" w:rsidP="00E665FA" w:rsidRDefault="00E665FA">
      <w:pPr>
        <w:spacing w:before="72" w:beforeLines="30" w:after="72" w:afterLines="30"/>
        <w:jc w:val="both"/>
        <w:rPr>
          <w:rFonts w:ascii="Arial" w:hAnsi="Arial" w:cs="Arial"/>
          <w:color w:val="000000"/>
          <w:sz w:val="24"/>
          <w:szCs w:val="24"/>
        </w:rPr>
      </w:pPr>
      <w:r w:rsidRPr="00DB1773">
        <w:rPr>
          <w:rFonts w:ascii="Arial" w:hAnsi="Arial" w:cs="Arial"/>
          <w:sz w:val="24"/>
          <w:szCs w:val="24"/>
        </w:rPr>
        <w:t xml:space="preserve">Sukladno čl. 325. SZ-a </w:t>
      </w:r>
      <w:r w:rsidRPr="00DB1773" w:rsidR="0047418B">
        <w:rPr>
          <w:rFonts w:ascii="Arial" w:hAnsi="Arial" w:cs="Arial"/>
          <w:color w:val="000000"/>
          <w:sz w:val="24"/>
          <w:szCs w:val="24"/>
        </w:rPr>
        <w:t>n</w:t>
      </w:r>
      <w:r w:rsidRPr="00DB1773">
        <w:rPr>
          <w:rFonts w:ascii="Arial" w:hAnsi="Arial" w:cs="Arial"/>
          <w:color w:val="000000"/>
          <w:sz w:val="24"/>
          <w:szCs w:val="24"/>
        </w:rPr>
        <w:t>a temelju rasprave na ročištu sud će utvrditi popis vjerovnika i prava glasa koja im pripadaju.</w:t>
      </w:r>
    </w:p>
    <w:p w:rsidRPr="00DB1773" w:rsidR="00E665FA" w:rsidP="00E665FA" w:rsidRDefault="00E665FA">
      <w:pPr>
        <w:jc w:val="both"/>
        <w:rPr>
          <w:rFonts w:ascii="Arial" w:hAnsi="Arial" w:cs="Arial"/>
          <w:sz w:val="24"/>
          <w:szCs w:val="24"/>
        </w:rPr>
      </w:pPr>
    </w:p>
    <w:p w:rsidRPr="00DB1773" w:rsidR="00E665FA" w:rsidP="00E665FA" w:rsidRDefault="004110E3">
      <w:pPr>
        <w:spacing w:before="72" w:beforeLines="30" w:after="72" w:afterLines="30"/>
        <w:jc w:val="both"/>
        <w:rPr>
          <w:rFonts w:ascii="Arial" w:hAnsi="Arial" w:cs="Arial"/>
          <w:color w:val="000000"/>
          <w:sz w:val="24"/>
          <w:szCs w:val="24"/>
        </w:rPr>
      </w:pPr>
      <w:r w:rsidRPr="00DB1773">
        <w:rPr>
          <w:rFonts w:ascii="Arial" w:hAnsi="Arial" w:cs="Arial"/>
          <w:color w:val="000000"/>
          <w:sz w:val="24"/>
          <w:szCs w:val="24"/>
        </w:rPr>
        <w:t>Temeljem čl. 330. SZ-a</w:t>
      </w:r>
      <w:r w:rsidRPr="00DB1773" w:rsidR="00E665FA">
        <w:rPr>
          <w:rFonts w:ascii="Arial" w:hAnsi="Arial" w:cs="Arial"/>
          <w:color w:val="000000"/>
          <w:sz w:val="24"/>
          <w:szCs w:val="24"/>
        </w:rPr>
        <w:t xml:space="preserve"> </w:t>
      </w:r>
      <w:r w:rsidRPr="00DB1773" w:rsidR="000D0931">
        <w:rPr>
          <w:rFonts w:ascii="Arial" w:hAnsi="Arial" w:cs="Arial"/>
          <w:color w:val="000000"/>
          <w:sz w:val="24"/>
          <w:szCs w:val="24"/>
        </w:rPr>
        <w:t>s</w:t>
      </w:r>
      <w:r w:rsidRPr="00DB1773" w:rsidR="00E665FA">
        <w:rPr>
          <w:rFonts w:ascii="Arial" w:hAnsi="Arial" w:cs="Arial"/>
          <w:color w:val="000000"/>
          <w:sz w:val="24"/>
          <w:szCs w:val="24"/>
        </w:rPr>
        <w:t>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Pr="00DB1773" w:rsidR="00E665FA" w:rsidP="00E665FA" w:rsidRDefault="00E665FA">
      <w:pPr>
        <w:spacing w:before="72" w:beforeLines="30" w:after="72" w:afterLines="30"/>
        <w:jc w:val="both"/>
        <w:rPr>
          <w:rFonts w:ascii="Arial" w:hAnsi="Arial" w:cs="Arial"/>
          <w:color w:val="000000"/>
          <w:sz w:val="24"/>
          <w:szCs w:val="24"/>
        </w:rPr>
      </w:pPr>
      <w:r w:rsidRPr="00DB1773">
        <w:rPr>
          <w:rFonts w:ascii="Arial" w:hAnsi="Arial" w:cs="Arial"/>
          <w:color w:val="000000"/>
          <w:sz w:val="24"/>
          <w:szCs w:val="24"/>
        </w:rPr>
        <w:t>Vjerovnici koji imaju neko zajedničko pravo ili čija su prava do nastanka stečajnoga razloga tvorila jedinstveno pravo računaju se pri glasovanju kao jedan vjerovnik. Na odgovarajući način postupit će se i s nositeljima razlučnih prava ili prava plodouživanja.</w:t>
      </w:r>
    </w:p>
    <w:p w:rsidRPr="00DB1773" w:rsidR="00E665FA" w:rsidP="00E665FA" w:rsidRDefault="00E665FA">
      <w:pPr>
        <w:spacing w:before="72" w:beforeLines="30" w:after="72" w:afterLines="30"/>
        <w:jc w:val="both"/>
        <w:rPr>
          <w:rFonts w:ascii="Arial" w:hAnsi="Arial" w:cs="Arial"/>
          <w:color w:val="000000"/>
          <w:sz w:val="24"/>
          <w:szCs w:val="24"/>
        </w:rPr>
      </w:pPr>
      <w:r w:rsidRPr="00DB1773">
        <w:rPr>
          <w:rFonts w:ascii="Arial" w:hAnsi="Arial" w:cs="Arial"/>
          <w:color w:val="000000"/>
          <w:sz w:val="24"/>
          <w:szCs w:val="24"/>
        </w:rPr>
        <w:t>Ako se stečajnim planom ne zadire u prava razlučnih vjerovnika i ako stečajni vjerovnici nisu razvrstani u posebne skupine, smatrat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Pr="00DB1773" w:rsidR="00F05AF5" w:rsidP="0053608E" w:rsidRDefault="00F05AF5">
      <w:pPr>
        <w:jc w:val="both"/>
        <w:rPr>
          <w:rFonts w:ascii="Arial" w:hAnsi="Arial" w:cs="Arial"/>
          <w:sz w:val="24"/>
          <w:szCs w:val="24"/>
        </w:rPr>
      </w:pPr>
    </w:p>
    <w:p w:rsidRPr="00DB1773" w:rsidR="0053608E" w:rsidP="0053608E" w:rsidRDefault="0053608E">
      <w:pPr>
        <w:ind w:firstLine="720"/>
        <w:jc w:val="both"/>
        <w:rPr>
          <w:rFonts w:ascii="Arial" w:hAnsi="Arial" w:cs="Arial"/>
          <w:sz w:val="24"/>
          <w:szCs w:val="24"/>
        </w:rPr>
      </w:pPr>
      <w:r w:rsidRPr="00DB1773">
        <w:rPr>
          <w:rFonts w:ascii="Arial" w:hAnsi="Arial" w:cs="Arial"/>
          <w:sz w:val="24"/>
          <w:szCs w:val="24"/>
        </w:rPr>
        <w:t>Prelazi se na raspravljanje o stečajnom planu</w:t>
      </w:r>
    </w:p>
    <w:p w:rsidRPr="00DB1773" w:rsidR="0053608E" w:rsidP="0053608E" w:rsidRDefault="0053608E">
      <w:pPr>
        <w:ind w:firstLine="720"/>
        <w:jc w:val="both"/>
        <w:rPr>
          <w:rFonts w:ascii="Arial" w:hAnsi="Arial" w:cs="Arial"/>
          <w:sz w:val="24"/>
          <w:szCs w:val="24"/>
        </w:rPr>
      </w:pPr>
    </w:p>
    <w:p w:rsidRPr="00DB1773" w:rsidR="0053608E" w:rsidP="0053608E" w:rsidRDefault="0053608E">
      <w:pPr>
        <w:ind w:firstLine="720"/>
        <w:jc w:val="both"/>
        <w:rPr>
          <w:rFonts w:ascii="Arial" w:hAnsi="Arial" w:cs="Arial"/>
          <w:sz w:val="24"/>
          <w:szCs w:val="24"/>
        </w:rPr>
      </w:pPr>
      <w:r w:rsidRPr="00DB1773">
        <w:rPr>
          <w:rFonts w:ascii="Arial" w:hAnsi="Arial" w:cs="Arial"/>
          <w:sz w:val="24"/>
          <w:szCs w:val="24"/>
        </w:rPr>
        <w:t>Stečajni  upravitelj u bitnome izlaže stečajni plan.</w:t>
      </w:r>
    </w:p>
    <w:p w:rsidR="009841DA" w:rsidP="00DB1773" w:rsidRDefault="00DB1773">
      <w:pPr>
        <w:rPr>
          <w:rFonts w:ascii="Arial" w:hAnsi="Arial" w:cs="Arial"/>
          <w:color w:val="000000"/>
          <w:sz w:val="24"/>
          <w:szCs w:val="24"/>
        </w:rPr>
      </w:pPr>
      <w:r w:rsidRPr="00DB1773">
        <w:rPr>
          <w:rFonts w:ascii="Arial" w:hAnsi="Arial" w:cs="Arial"/>
          <w:color w:val="000000"/>
          <w:sz w:val="24"/>
          <w:szCs w:val="24"/>
        </w:rPr>
        <w:br/>
        <w:t>Stečajni plan se sastoji od slijedećih mjera:</w:t>
      </w:r>
      <w:r w:rsidRPr="00DB1773">
        <w:rPr>
          <w:rFonts w:ascii="Arial" w:hAnsi="Arial" w:cs="Arial"/>
          <w:color w:val="000000"/>
          <w:sz w:val="24"/>
          <w:szCs w:val="24"/>
        </w:rPr>
        <w:br/>
        <w:t>a) Razvrstavanje stečajnih vjerovnika u:</w:t>
      </w:r>
      <w:r w:rsidRPr="00DB1773">
        <w:rPr>
          <w:rFonts w:ascii="Arial" w:hAnsi="Arial" w:cs="Arial"/>
          <w:color w:val="000000"/>
          <w:sz w:val="24"/>
          <w:szCs w:val="24"/>
        </w:rPr>
        <w:br/>
        <w:t>1.skupinu stečajnih vjerovnika prvog višeg isplatnog reda</w:t>
      </w:r>
      <w:r w:rsidRPr="00DB1773">
        <w:rPr>
          <w:rFonts w:ascii="Arial" w:hAnsi="Arial" w:cs="Arial"/>
          <w:color w:val="000000"/>
          <w:sz w:val="24"/>
          <w:szCs w:val="24"/>
        </w:rPr>
        <w:br/>
        <w:t>2.skupinu stečajnih vjerovnika drugog višeg isplatnog reda</w:t>
      </w:r>
      <w:r w:rsidRPr="00DB1773">
        <w:rPr>
          <w:rFonts w:ascii="Arial" w:hAnsi="Arial" w:cs="Arial"/>
          <w:color w:val="000000"/>
          <w:sz w:val="24"/>
          <w:szCs w:val="24"/>
        </w:rPr>
        <w:br/>
        <w:t>b) Otpis određenog dijela utvrđenih tražbina za 1. i 2. skupine stečajnih vjerovnika u</w:t>
      </w:r>
      <w:r w:rsidRPr="00DB1773">
        <w:rPr>
          <w:rFonts w:ascii="Arial" w:hAnsi="Arial" w:cs="Arial"/>
          <w:color w:val="000000"/>
          <w:sz w:val="24"/>
          <w:szCs w:val="24"/>
        </w:rPr>
        <w:br/>
        <w:t>postotku koji je isti za oba isplatna reda i na način kako je to predviđeno stečajnim</w:t>
      </w:r>
      <w:r w:rsidRPr="00DB1773">
        <w:rPr>
          <w:rFonts w:ascii="Arial" w:hAnsi="Arial" w:cs="Arial"/>
          <w:color w:val="000000"/>
          <w:sz w:val="24"/>
          <w:szCs w:val="24"/>
        </w:rPr>
        <w:br/>
        <w:t>planom.</w:t>
      </w:r>
      <w:r w:rsidRPr="00DB1773">
        <w:rPr>
          <w:rFonts w:ascii="Arial" w:hAnsi="Arial" w:cs="Arial"/>
          <w:color w:val="000000"/>
          <w:sz w:val="24"/>
          <w:szCs w:val="24"/>
        </w:rPr>
        <w:br/>
        <w:t>c) Novčano namirenje tražbina stečajnih vjerovnika 1.i 2. skupine u postotnom iznosu</w:t>
      </w:r>
      <w:r w:rsidRPr="00DB1773">
        <w:rPr>
          <w:rFonts w:ascii="Arial" w:hAnsi="Arial" w:cs="Arial"/>
          <w:color w:val="000000"/>
          <w:sz w:val="24"/>
          <w:szCs w:val="24"/>
        </w:rPr>
        <w:br/>
        <w:t>nakon otpisa djela tražbina na način i rokovima kako je predviđeno stečajnim planom.</w:t>
      </w:r>
      <w:r w:rsidRPr="00DB1773">
        <w:rPr>
          <w:rFonts w:ascii="Arial" w:hAnsi="Arial" w:cs="Arial"/>
          <w:sz w:val="24"/>
          <w:szCs w:val="24"/>
        </w:rPr>
        <w:br/>
      </w:r>
      <w:r w:rsidRPr="00DB1773">
        <w:rPr>
          <w:rFonts w:ascii="Arial" w:hAnsi="Arial" w:cs="Arial"/>
          <w:color w:val="000000"/>
          <w:sz w:val="24"/>
          <w:szCs w:val="24"/>
        </w:rPr>
        <w:br/>
      </w:r>
      <w:r w:rsidRPr="00D23DD9">
        <w:rPr>
          <w:rFonts w:ascii="Arial" w:hAnsi="Arial" w:cs="Arial"/>
          <w:bCs/>
          <w:color w:val="000000"/>
          <w:sz w:val="24"/>
          <w:szCs w:val="24"/>
        </w:rPr>
        <w:t>II PRIPREMNA OSNOVA</w:t>
      </w:r>
      <w:r w:rsidRPr="00DB1773">
        <w:rPr>
          <w:rFonts w:ascii="Arial" w:hAnsi="Arial" w:cs="Arial"/>
          <w:sz w:val="24"/>
          <w:szCs w:val="24"/>
        </w:rPr>
        <w:br/>
      </w:r>
      <w:r w:rsidRPr="00DB1773">
        <w:rPr>
          <w:rFonts w:ascii="Arial" w:hAnsi="Arial" w:cs="Arial"/>
          <w:color w:val="000000"/>
          <w:sz w:val="24"/>
          <w:szCs w:val="24"/>
        </w:rPr>
        <w:br/>
      </w:r>
      <w:r w:rsidRPr="00D23DD9">
        <w:rPr>
          <w:rFonts w:ascii="Arial" w:hAnsi="Arial" w:cs="Arial"/>
          <w:bCs/>
          <w:color w:val="000000"/>
          <w:sz w:val="24"/>
          <w:szCs w:val="24"/>
        </w:rPr>
        <w:t>1.OSNOVNI PODACI O STEČAJNOM DUŽNIKU, PRAVNOM</w:t>
      </w:r>
      <w:r w:rsidRPr="00D23DD9">
        <w:rPr>
          <w:rFonts w:ascii="Arial" w:hAnsi="Arial" w:cs="Arial"/>
          <w:bCs/>
          <w:color w:val="000000"/>
          <w:sz w:val="24"/>
          <w:szCs w:val="24"/>
        </w:rPr>
        <w:br/>
        <w:t>STATUSU DUŽNIKA I TIJEKU STEČAJNOG POSTUPKA</w:t>
      </w:r>
      <w:r w:rsidRPr="00D23DD9">
        <w:rPr>
          <w:rFonts w:ascii="Arial" w:hAnsi="Arial" w:cs="Arial"/>
          <w:bCs/>
          <w:color w:val="000000"/>
          <w:sz w:val="24"/>
          <w:szCs w:val="24"/>
        </w:rPr>
        <w:br/>
        <w:t>1.1.Povijesno pravni razvoj ( osnivanje i statusne promjene), razlozi za otvaranje</w:t>
      </w:r>
      <w:r w:rsidRPr="00D23DD9">
        <w:rPr>
          <w:rFonts w:ascii="Arial" w:hAnsi="Arial" w:cs="Arial"/>
          <w:bCs/>
          <w:color w:val="000000"/>
          <w:sz w:val="24"/>
          <w:szCs w:val="24"/>
        </w:rPr>
        <w:br/>
        <w:t>stečajnog postupka</w:t>
      </w:r>
      <w:r w:rsidRPr="00DB1773">
        <w:rPr>
          <w:rFonts w:ascii="Arial" w:hAnsi="Arial" w:cs="Arial"/>
          <w:b/>
          <w:bCs/>
          <w:color w:val="000000"/>
          <w:sz w:val="24"/>
          <w:szCs w:val="24"/>
        </w:rPr>
        <w:br/>
      </w:r>
      <w:r w:rsidRPr="00DB1773">
        <w:rPr>
          <w:rFonts w:ascii="Arial" w:hAnsi="Arial" w:cs="Arial"/>
          <w:color w:val="000000"/>
          <w:sz w:val="24"/>
          <w:szCs w:val="24"/>
        </w:rPr>
        <w:t>Društvo KONIL d.o.o. Hrvatski Leskovac osnovano je 1992. godine pod nazivom KONIL</w:t>
      </w:r>
      <w:r w:rsidRPr="00DB1773">
        <w:rPr>
          <w:rFonts w:ascii="Arial" w:hAnsi="Arial" w:cs="Arial"/>
          <w:color w:val="000000"/>
          <w:sz w:val="24"/>
          <w:szCs w:val="24"/>
        </w:rPr>
        <w:br/>
        <w:t>d.o.o. za trgovinu i usluge sa sjedištem u Zagrebu, Nova ce</w:t>
      </w:r>
      <w:r w:rsidR="00D23DD9">
        <w:rPr>
          <w:rFonts w:ascii="Arial" w:hAnsi="Arial" w:cs="Arial"/>
          <w:color w:val="000000"/>
          <w:sz w:val="24"/>
          <w:szCs w:val="24"/>
        </w:rPr>
        <w:t xml:space="preserve">sta 115. Društvo je osnovano od </w:t>
      </w:r>
      <w:r w:rsidRPr="00DB1773">
        <w:rPr>
          <w:rFonts w:ascii="Arial" w:hAnsi="Arial" w:cs="Arial"/>
          <w:color w:val="000000"/>
          <w:sz w:val="24"/>
          <w:szCs w:val="24"/>
        </w:rPr>
        <w:t>strane jednog osnivača Zlatko Končić .</w:t>
      </w:r>
      <w:r w:rsidRPr="00DB1773">
        <w:rPr>
          <w:rFonts w:ascii="Arial" w:hAnsi="Arial" w:cs="Arial"/>
          <w:color w:val="000000"/>
          <w:sz w:val="24"/>
          <w:szCs w:val="24"/>
        </w:rPr>
        <w:br/>
        <w:t>Društvo KONIL d.o.o. Hrvatski Leskovac upisano je u registar Trgovačkog suda u Zagrebu</w:t>
      </w:r>
      <w:r w:rsidR="00D23DD9">
        <w:rPr>
          <w:rFonts w:ascii="Arial" w:hAnsi="Arial" w:cs="Arial"/>
          <w:color w:val="000000"/>
          <w:sz w:val="24"/>
          <w:szCs w:val="24"/>
        </w:rPr>
        <w:t xml:space="preserve"> </w:t>
      </w:r>
      <w:r w:rsidRPr="00DB1773">
        <w:rPr>
          <w:rFonts w:ascii="Arial" w:hAnsi="Arial" w:cs="Arial"/>
          <w:color w:val="000000"/>
          <w:sz w:val="24"/>
          <w:szCs w:val="24"/>
        </w:rPr>
        <w:t>pod matičnim brojem subjekta MBS: 080139928 i OIB 48349294372.</w:t>
      </w:r>
      <w:r w:rsidRPr="00DB1773">
        <w:rPr>
          <w:rFonts w:ascii="Arial" w:hAnsi="Arial" w:cs="Arial"/>
          <w:color w:val="000000"/>
          <w:sz w:val="24"/>
          <w:szCs w:val="24"/>
        </w:rPr>
        <w:br/>
        <w:t>Odlukom od 26.prosinca 1995.g. povećan je temeljni kapital d</w:t>
      </w:r>
      <w:r w:rsidR="00D23DD9">
        <w:rPr>
          <w:rFonts w:ascii="Arial" w:hAnsi="Arial" w:cs="Arial"/>
          <w:color w:val="000000"/>
          <w:sz w:val="24"/>
          <w:szCs w:val="24"/>
        </w:rPr>
        <w:t xml:space="preserve">ruštva za 18.600,00 kn, tako da </w:t>
      </w:r>
      <w:r w:rsidRPr="00DB1773">
        <w:rPr>
          <w:rFonts w:ascii="Arial" w:hAnsi="Arial" w:cs="Arial"/>
          <w:color w:val="000000"/>
          <w:sz w:val="24"/>
          <w:szCs w:val="24"/>
        </w:rPr>
        <w:t>je time temeljni kapital povećan na 19.000,00 kn u stvarima. Odluk</w:t>
      </w:r>
      <w:r w:rsidR="00D23DD9">
        <w:rPr>
          <w:rFonts w:ascii="Arial" w:hAnsi="Arial" w:cs="Arial"/>
          <w:color w:val="000000"/>
          <w:sz w:val="24"/>
          <w:szCs w:val="24"/>
        </w:rPr>
        <w:t xml:space="preserve">om od </w:t>
      </w:r>
      <w:r w:rsidR="009841DA">
        <w:rPr>
          <w:rFonts w:ascii="Arial" w:hAnsi="Arial" w:cs="Arial"/>
          <w:color w:val="000000"/>
          <w:sz w:val="24"/>
          <w:szCs w:val="24"/>
        </w:rPr>
        <w:t xml:space="preserve">31.01.2003. godine </w:t>
      </w:r>
      <w:r w:rsidRPr="00DB1773">
        <w:rPr>
          <w:rFonts w:ascii="Arial" w:hAnsi="Arial" w:cs="Arial"/>
          <w:color w:val="000000"/>
          <w:sz w:val="24"/>
          <w:szCs w:val="24"/>
        </w:rPr>
        <w:t>povećan je temeljni kapital za 110.400,00 kn, tako da je t</w:t>
      </w:r>
      <w:r w:rsidR="009841DA">
        <w:rPr>
          <w:rFonts w:ascii="Arial" w:hAnsi="Arial" w:cs="Arial"/>
          <w:color w:val="000000"/>
          <w:sz w:val="24"/>
          <w:szCs w:val="24"/>
        </w:rPr>
        <w:t xml:space="preserve">ime </w:t>
      </w:r>
      <w:r w:rsidR="009841DA">
        <w:rPr>
          <w:rFonts w:ascii="Arial" w:hAnsi="Arial" w:cs="Arial"/>
          <w:color w:val="000000"/>
          <w:sz w:val="24"/>
          <w:szCs w:val="24"/>
        </w:rPr>
        <w:lastRenderedPageBreak/>
        <w:t xml:space="preserve">temeljni kapital povećan na </w:t>
      </w:r>
      <w:r w:rsidRPr="00DB1773">
        <w:rPr>
          <w:rFonts w:ascii="Arial" w:hAnsi="Arial" w:cs="Arial"/>
          <w:color w:val="000000"/>
          <w:sz w:val="24"/>
          <w:szCs w:val="24"/>
        </w:rPr>
        <w:t>129.400,00 kn u stvarima i nekretnini.</w:t>
      </w:r>
      <w:r w:rsidRPr="00DB1773">
        <w:rPr>
          <w:rFonts w:ascii="Arial" w:hAnsi="Arial" w:cs="Arial"/>
          <w:color w:val="000000"/>
          <w:sz w:val="24"/>
          <w:szCs w:val="24"/>
        </w:rPr>
        <w:br/>
        <w:t>Izjava o usklađenju od 26.12.1995. godine, izmijenjena je odlukom osnivača Društva od</w:t>
      </w:r>
      <w:r w:rsidRPr="00DB1773">
        <w:rPr>
          <w:rFonts w:ascii="Arial" w:hAnsi="Arial" w:cs="Arial"/>
          <w:color w:val="000000"/>
          <w:sz w:val="24"/>
          <w:szCs w:val="24"/>
        </w:rPr>
        <w:br/>
        <w:t>31.01.2003. godine, izmjenama odredbe o članovima i temel</w:t>
      </w:r>
      <w:r w:rsidR="009841DA">
        <w:rPr>
          <w:rFonts w:ascii="Arial" w:hAnsi="Arial" w:cs="Arial"/>
          <w:color w:val="000000"/>
          <w:sz w:val="24"/>
          <w:szCs w:val="24"/>
        </w:rPr>
        <w:t xml:space="preserve">jnom kapitalu Društva, predmetu </w:t>
      </w:r>
      <w:r w:rsidRPr="00DB1773">
        <w:rPr>
          <w:rFonts w:ascii="Arial" w:hAnsi="Arial" w:cs="Arial"/>
          <w:color w:val="000000"/>
          <w:sz w:val="24"/>
          <w:szCs w:val="24"/>
        </w:rPr>
        <w:t>poslovanja - djelatnosti i članovima uprave društva, te stavlj</w:t>
      </w:r>
      <w:r w:rsidR="009841DA">
        <w:rPr>
          <w:rFonts w:ascii="Arial" w:hAnsi="Arial" w:cs="Arial"/>
          <w:color w:val="000000"/>
          <w:sz w:val="24"/>
          <w:szCs w:val="24"/>
        </w:rPr>
        <w:t xml:space="preserve">ena izvan snage i u cijelosti i </w:t>
      </w:r>
      <w:r w:rsidRPr="00DB1773">
        <w:rPr>
          <w:rFonts w:ascii="Arial" w:hAnsi="Arial" w:cs="Arial"/>
          <w:color w:val="000000"/>
          <w:sz w:val="24"/>
          <w:szCs w:val="24"/>
        </w:rPr>
        <w:t>zamijenjena novim tekstom Društvenog ugovora od 31. siječnja 2003. Članovi društva</w:t>
      </w:r>
      <w:r w:rsidRPr="00DB1773">
        <w:rPr>
          <w:rFonts w:ascii="Arial" w:hAnsi="Arial" w:cs="Arial"/>
          <w:color w:val="000000"/>
          <w:sz w:val="24"/>
          <w:szCs w:val="24"/>
        </w:rPr>
        <w:br/>
        <w:t>Društvenim ugovorom postaju: Zlatko Končić, OIB: 79101103299 Odranski Obrež,</w:t>
      </w:r>
      <w:r w:rsidRPr="00DB1773">
        <w:rPr>
          <w:rFonts w:ascii="Arial" w:hAnsi="Arial" w:cs="Arial"/>
          <w:color w:val="000000"/>
          <w:sz w:val="24"/>
          <w:szCs w:val="24"/>
        </w:rPr>
        <w:br/>
        <w:t>Amerikanska 6, Darko Končić, OIB: 45729704806 Hrvatski</w:t>
      </w:r>
      <w:r w:rsidR="009841DA">
        <w:rPr>
          <w:rFonts w:ascii="Arial" w:hAnsi="Arial" w:cs="Arial"/>
          <w:color w:val="000000"/>
          <w:sz w:val="24"/>
          <w:szCs w:val="24"/>
        </w:rPr>
        <w:t xml:space="preserve"> Leskovac, Poljski put 1F, Anka </w:t>
      </w:r>
      <w:r w:rsidRPr="00DB1773">
        <w:rPr>
          <w:rFonts w:ascii="Arial" w:hAnsi="Arial" w:cs="Arial"/>
          <w:color w:val="000000"/>
          <w:sz w:val="24"/>
          <w:szCs w:val="24"/>
        </w:rPr>
        <w:t>Končić, OIB: 03820935279 Hrvatski Leskovac, Poljski put 1F.</w:t>
      </w:r>
      <w:r w:rsidRPr="00DB1773">
        <w:rPr>
          <w:rFonts w:ascii="Arial" w:hAnsi="Arial" w:cs="Arial"/>
          <w:color w:val="000000"/>
          <w:sz w:val="24"/>
          <w:szCs w:val="24"/>
        </w:rPr>
        <w:br/>
        <w:t>Zakonski zastupnik stečajnog dužnika sada je stečajna upravi</w:t>
      </w:r>
      <w:r w:rsidR="009841DA">
        <w:rPr>
          <w:rFonts w:ascii="Arial" w:hAnsi="Arial" w:cs="Arial"/>
          <w:color w:val="000000"/>
          <w:sz w:val="24"/>
          <w:szCs w:val="24"/>
        </w:rPr>
        <w:t xml:space="preserve">teljica Biserka Jakić imenovana </w:t>
      </w:r>
      <w:r w:rsidRPr="00DB1773">
        <w:rPr>
          <w:rFonts w:ascii="Arial" w:hAnsi="Arial" w:cs="Arial"/>
          <w:color w:val="000000"/>
          <w:sz w:val="24"/>
          <w:szCs w:val="24"/>
        </w:rPr>
        <w:t xml:space="preserve">na tu funkciju Rješenjem trgovačkog suda u Zagrebu pod posl. </w:t>
      </w:r>
      <w:r w:rsidR="009841DA">
        <w:rPr>
          <w:rFonts w:ascii="Arial" w:hAnsi="Arial" w:cs="Arial"/>
          <w:color w:val="000000"/>
          <w:sz w:val="24"/>
          <w:szCs w:val="24"/>
        </w:rPr>
        <w:t xml:space="preserve">br. St-174/20-11 od 25. veljače </w:t>
      </w:r>
      <w:r w:rsidRPr="00DB1773">
        <w:rPr>
          <w:rFonts w:ascii="Arial" w:hAnsi="Arial" w:cs="Arial"/>
          <w:color w:val="000000"/>
          <w:sz w:val="24"/>
          <w:szCs w:val="24"/>
        </w:rPr>
        <w:t>2021.g.</w:t>
      </w:r>
    </w:p>
    <w:p w:rsidR="009841DA" w:rsidP="00DB1773" w:rsidRDefault="00DB1773">
      <w:pPr>
        <w:rPr>
          <w:rFonts w:ascii="Arial" w:hAnsi="Arial" w:cs="Arial"/>
          <w:bCs/>
          <w:color w:val="000000"/>
          <w:sz w:val="24"/>
          <w:szCs w:val="24"/>
        </w:rPr>
      </w:pPr>
      <w:r w:rsidRPr="009841DA">
        <w:rPr>
          <w:rFonts w:ascii="Arial" w:hAnsi="Arial" w:cs="Arial"/>
          <w:color w:val="000000"/>
          <w:sz w:val="24"/>
          <w:szCs w:val="24"/>
        </w:rPr>
        <w:br/>
      </w:r>
      <w:r w:rsidRPr="009841DA">
        <w:rPr>
          <w:rFonts w:ascii="Arial" w:hAnsi="Arial" w:cs="Arial"/>
          <w:bCs/>
          <w:color w:val="000000"/>
          <w:sz w:val="24"/>
          <w:szCs w:val="24"/>
        </w:rPr>
        <w:t>Glavni razlozi insolventnosti</w:t>
      </w:r>
    </w:p>
    <w:p w:rsidR="009841DA" w:rsidP="00DB1773" w:rsidRDefault="00DB1773">
      <w:pPr>
        <w:rPr>
          <w:rFonts w:ascii="Arial" w:hAnsi="Arial" w:cs="Arial"/>
          <w:color w:val="000000"/>
          <w:sz w:val="24"/>
          <w:szCs w:val="24"/>
        </w:rPr>
      </w:pPr>
      <w:r w:rsidRPr="00DB1773">
        <w:rPr>
          <w:rFonts w:ascii="Arial" w:hAnsi="Arial" w:cs="Arial"/>
          <w:b/>
          <w:bCs/>
          <w:color w:val="000000"/>
          <w:sz w:val="24"/>
          <w:szCs w:val="24"/>
        </w:rPr>
        <w:br/>
      </w:r>
      <w:r w:rsidRPr="00DB1773">
        <w:rPr>
          <w:rFonts w:ascii="Arial" w:hAnsi="Arial" w:cs="Arial"/>
          <w:color w:val="000000"/>
          <w:sz w:val="24"/>
          <w:szCs w:val="24"/>
        </w:rPr>
        <w:t>Glavni razlozi insolventnosti kao i uzroka koji su doveli do otvaranja stečajnog postupka su:</w:t>
      </w:r>
      <w:r w:rsidRPr="00DB1773">
        <w:rPr>
          <w:rFonts w:ascii="Arial" w:hAnsi="Arial" w:cs="Arial"/>
          <w:color w:val="000000"/>
          <w:sz w:val="24"/>
          <w:szCs w:val="24"/>
        </w:rPr>
        <w:br/>
        <w:t>-globalna kriza koja je nastala zbog pandemije te nešto prije t</w:t>
      </w:r>
      <w:r w:rsidR="009841DA">
        <w:rPr>
          <w:rFonts w:ascii="Arial" w:hAnsi="Arial" w:cs="Arial"/>
          <w:color w:val="000000"/>
          <w:sz w:val="24"/>
          <w:szCs w:val="24"/>
        </w:rPr>
        <w:t xml:space="preserve">oga otkaz ugovora glavnog kupca </w:t>
      </w:r>
      <w:r w:rsidRPr="00DB1773">
        <w:rPr>
          <w:rFonts w:ascii="Arial" w:hAnsi="Arial" w:cs="Arial"/>
          <w:color w:val="000000"/>
          <w:sz w:val="24"/>
          <w:szCs w:val="24"/>
        </w:rPr>
        <w:t>usluga, MORH-a.</w:t>
      </w:r>
      <w:r w:rsidRPr="00DB1773">
        <w:rPr>
          <w:rFonts w:ascii="Arial" w:hAnsi="Arial" w:cs="Arial"/>
          <w:color w:val="000000"/>
          <w:sz w:val="24"/>
          <w:szCs w:val="24"/>
        </w:rPr>
        <w:br/>
        <w:t>Osnovni zaključak iz analize računa dobiti i gubitka za stečajn</w:t>
      </w:r>
      <w:r w:rsidR="009841DA">
        <w:rPr>
          <w:rFonts w:ascii="Arial" w:hAnsi="Arial" w:cs="Arial"/>
          <w:color w:val="000000"/>
          <w:sz w:val="24"/>
          <w:szCs w:val="24"/>
        </w:rPr>
        <w:t xml:space="preserve">og dužnika svodi se na to da su </w:t>
      </w:r>
      <w:r w:rsidRPr="00DB1773">
        <w:rPr>
          <w:rFonts w:ascii="Arial" w:hAnsi="Arial" w:cs="Arial"/>
          <w:color w:val="000000"/>
          <w:sz w:val="24"/>
          <w:szCs w:val="24"/>
        </w:rPr>
        <w:t>prihodi od poslovanja kontinuirano padali kroz tri godine, zbog č</w:t>
      </w:r>
      <w:r w:rsidR="009841DA">
        <w:rPr>
          <w:rFonts w:ascii="Arial" w:hAnsi="Arial" w:cs="Arial"/>
          <w:color w:val="000000"/>
          <w:sz w:val="24"/>
          <w:szCs w:val="24"/>
        </w:rPr>
        <w:t xml:space="preserve">ega su nastali smanjeni prilivi </w:t>
      </w:r>
      <w:r w:rsidRPr="00DB1773">
        <w:rPr>
          <w:rFonts w:ascii="Arial" w:hAnsi="Arial" w:cs="Arial"/>
          <w:color w:val="000000"/>
          <w:sz w:val="24"/>
          <w:szCs w:val="24"/>
        </w:rPr>
        <w:t>koji su stvorili financijske poteškoće u smislu mogućnosti po</w:t>
      </w:r>
      <w:r w:rsidR="009841DA">
        <w:rPr>
          <w:rFonts w:ascii="Arial" w:hAnsi="Arial" w:cs="Arial"/>
          <w:color w:val="000000"/>
          <w:sz w:val="24"/>
          <w:szCs w:val="24"/>
        </w:rPr>
        <w:t xml:space="preserve">dmirivanja dospjelih obveza što </w:t>
      </w:r>
      <w:r w:rsidRPr="00DB1773">
        <w:rPr>
          <w:rFonts w:ascii="Arial" w:hAnsi="Arial" w:cs="Arial"/>
          <w:color w:val="000000"/>
          <w:sz w:val="24"/>
          <w:szCs w:val="24"/>
        </w:rPr>
        <w:t>je onda uzrokovalo i blokadu.</w:t>
      </w:r>
      <w:r w:rsidRPr="00DB1773">
        <w:rPr>
          <w:rFonts w:ascii="Arial" w:hAnsi="Arial" w:cs="Arial"/>
          <w:color w:val="000000"/>
          <w:sz w:val="24"/>
          <w:szCs w:val="24"/>
        </w:rPr>
        <w:br/>
        <w:t>U takvoj situaciji u kojoj društvo gotovo nije radilo i ostvariv</w:t>
      </w:r>
      <w:r w:rsidR="009841DA">
        <w:rPr>
          <w:rFonts w:ascii="Arial" w:hAnsi="Arial" w:cs="Arial"/>
          <w:color w:val="000000"/>
          <w:sz w:val="24"/>
          <w:szCs w:val="24"/>
        </w:rPr>
        <w:t xml:space="preserve">alo prihode, dana 25.02.2021.g. </w:t>
      </w:r>
      <w:r w:rsidRPr="00DB1773">
        <w:rPr>
          <w:rFonts w:ascii="Arial" w:hAnsi="Arial" w:cs="Arial"/>
          <w:color w:val="000000"/>
          <w:sz w:val="24"/>
          <w:szCs w:val="24"/>
        </w:rPr>
        <w:t xml:space="preserve">otvoren je redoviti stečajni postupak, odlukom </w:t>
      </w:r>
      <w:r w:rsidR="009841DA">
        <w:rPr>
          <w:rFonts w:ascii="Arial" w:hAnsi="Arial" w:cs="Arial"/>
          <w:color w:val="000000"/>
          <w:sz w:val="24"/>
          <w:szCs w:val="24"/>
        </w:rPr>
        <w:t xml:space="preserve">TRGOVAČKOG SUDA U ZAGREBU posl. </w:t>
      </w:r>
      <w:r w:rsidRPr="00DB1773">
        <w:rPr>
          <w:rFonts w:ascii="Arial" w:hAnsi="Arial" w:cs="Arial"/>
          <w:color w:val="000000"/>
          <w:sz w:val="24"/>
          <w:szCs w:val="24"/>
        </w:rPr>
        <w:t>broj St-174/2020.</w:t>
      </w:r>
      <w:r w:rsidRPr="00DB1773">
        <w:rPr>
          <w:rFonts w:ascii="Arial" w:hAnsi="Arial" w:cs="Arial"/>
          <w:sz w:val="24"/>
          <w:szCs w:val="24"/>
        </w:rPr>
        <w:br/>
      </w:r>
      <w:r w:rsidRPr="00DB1773">
        <w:rPr>
          <w:rFonts w:ascii="Arial" w:hAnsi="Arial" w:cs="Arial"/>
          <w:color w:val="000000"/>
          <w:sz w:val="24"/>
          <w:szCs w:val="24"/>
        </w:rPr>
        <w:br/>
        <w:t xml:space="preserve">Može se navesti da je FINA evidentirala neizvršene obveze </w:t>
      </w:r>
      <w:r w:rsidR="009841DA">
        <w:rPr>
          <w:rFonts w:ascii="Arial" w:hAnsi="Arial" w:cs="Arial"/>
          <w:color w:val="000000"/>
          <w:sz w:val="24"/>
          <w:szCs w:val="24"/>
        </w:rPr>
        <w:t xml:space="preserve">na dan 03.prosinca 2020.g. koje </w:t>
      </w:r>
      <w:r w:rsidRPr="00DB1773">
        <w:rPr>
          <w:rFonts w:ascii="Arial" w:hAnsi="Arial" w:cs="Arial"/>
          <w:color w:val="000000"/>
          <w:sz w:val="24"/>
          <w:szCs w:val="24"/>
        </w:rPr>
        <w:t>iznose 810.629,32 kn. Društvo je bilo blokirano 441dan, da</w:t>
      </w:r>
      <w:r w:rsidR="009841DA">
        <w:rPr>
          <w:rFonts w:ascii="Arial" w:hAnsi="Arial" w:cs="Arial"/>
          <w:color w:val="000000"/>
          <w:sz w:val="24"/>
          <w:szCs w:val="24"/>
        </w:rPr>
        <w:t xml:space="preserve">kle nešto više od godinu dana U </w:t>
      </w:r>
      <w:r w:rsidRPr="00DB1773">
        <w:rPr>
          <w:rFonts w:ascii="Arial" w:hAnsi="Arial" w:cs="Arial"/>
          <w:color w:val="000000"/>
          <w:sz w:val="24"/>
          <w:szCs w:val="24"/>
        </w:rPr>
        <w:t>tijeku blokade došlo je i do podmirenja određenih vjerovn</w:t>
      </w:r>
      <w:r w:rsidR="009841DA">
        <w:rPr>
          <w:rFonts w:ascii="Arial" w:hAnsi="Arial" w:cs="Arial"/>
          <w:color w:val="000000"/>
          <w:sz w:val="24"/>
          <w:szCs w:val="24"/>
        </w:rPr>
        <w:t xml:space="preserve">ika ( prvenstveno RH MF Porezna </w:t>
      </w:r>
      <w:r w:rsidRPr="00DB1773">
        <w:rPr>
          <w:rFonts w:ascii="Arial" w:hAnsi="Arial" w:cs="Arial"/>
          <w:color w:val="000000"/>
          <w:sz w:val="24"/>
          <w:szCs w:val="24"/>
        </w:rPr>
        <w:t xml:space="preserve">uprava u iznosu od 223.166,12 kn ) no nastala je daljnja </w:t>
      </w:r>
      <w:r w:rsidR="009841DA">
        <w:rPr>
          <w:rFonts w:ascii="Arial" w:hAnsi="Arial" w:cs="Arial"/>
          <w:color w:val="000000"/>
          <w:sz w:val="24"/>
          <w:szCs w:val="24"/>
        </w:rPr>
        <w:t xml:space="preserve">blokada zbog kamata, glavnice i </w:t>
      </w:r>
      <w:r w:rsidRPr="00DB1773">
        <w:rPr>
          <w:rFonts w:ascii="Arial" w:hAnsi="Arial" w:cs="Arial"/>
          <w:color w:val="000000"/>
          <w:sz w:val="24"/>
          <w:szCs w:val="24"/>
        </w:rPr>
        <w:t>daljnjih ovrha, te je na dan 15.02.2021.g. blokada računa iznosi</w:t>
      </w:r>
      <w:r w:rsidR="009841DA">
        <w:rPr>
          <w:rFonts w:ascii="Arial" w:hAnsi="Arial" w:cs="Arial"/>
          <w:color w:val="000000"/>
          <w:sz w:val="24"/>
          <w:szCs w:val="24"/>
        </w:rPr>
        <w:t xml:space="preserve">la 814.872,67 kn. Stoga je dana </w:t>
      </w:r>
      <w:r w:rsidRPr="00DB1773">
        <w:rPr>
          <w:rFonts w:ascii="Arial" w:hAnsi="Arial" w:cs="Arial"/>
          <w:color w:val="000000"/>
          <w:sz w:val="24"/>
          <w:szCs w:val="24"/>
        </w:rPr>
        <w:t>25.veljače 2021¸.g. Trgovački sud u Zag</w:t>
      </w:r>
      <w:r w:rsidR="009841DA">
        <w:rPr>
          <w:rFonts w:ascii="Arial" w:hAnsi="Arial" w:cs="Arial"/>
          <w:color w:val="000000"/>
          <w:sz w:val="24"/>
          <w:szCs w:val="24"/>
        </w:rPr>
        <w:t xml:space="preserve">rebu otvorio stečajni postupak. </w:t>
      </w:r>
    </w:p>
    <w:p w:rsidR="009841DA" w:rsidP="00DB1773" w:rsidRDefault="00DB1773">
      <w:pPr>
        <w:rPr>
          <w:rFonts w:ascii="Arial" w:hAnsi="Arial" w:cs="Arial"/>
          <w:color w:val="000000"/>
          <w:sz w:val="24"/>
          <w:szCs w:val="24"/>
        </w:rPr>
      </w:pPr>
      <w:r w:rsidRPr="00DB1773">
        <w:rPr>
          <w:rFonts w:ascii="Arial" w:hAnsi="Arial" w:cs="Arial"/>
          <w:color w:val="000000"/>
          <w:sz w:val="24"/>
          <w:szCs w:val="24"/>
        </w:rPr>
        <w:t>2020.g. je godina u kojoj je došlo do epidemije Korona virusom u</w:t>
      </w:r>
      <w:r w:rsidR="009841DA">
        <w:rPr>
          <w:rFonts w:ascii="Arial" w:hAnsi="Arial" w:cs="Arial"/>
          <w:color w:val="000000"/>
          <w:sz w:val="24"/>
          <w:szCs w:val="24"/>
        </w:rPr>
        <w:t xml:space="preserve"> cijelom svijetu, što je dovelo </w:t>
      </w:r>
      <w:r w:rsidRPr="00DB1773">
        <w:rPr>
          <w:rFonts w:ascii="Arial" w:hAnsi="Arial" w:cs="Arial"/>
          <w:color w:val="000000"/>
          <w:sz w:val="24"/>
          <w:szCs w:val="24"/>
        </w:rPr>
        <w:t>do kolapsa u brojnim granama privrede. Uslijed toga došlo</w:t>
      </w:r>
      <w:r w:rsidR="009841DA">
        <w:rPr>
          <w:rFonts w:ascii="Arial" w:hAnsi="Arial" w:cs="Arial"/>
          <w:color w:val="000000"/>
          <w:sz w:val="24"/>
          <w:szCs w:val="24"/>
        </w:rPr>
        <w:t xml:space="preserve"> je do financijskih poteškoća a </w:t>
      </w:r>
      <w:r w:rsidRPr="00DB1773">
        <w:rPr>
          <w:rFonts w:ascii="Arial" w:hAnsi="Arial" w:cs="Arial"/>
          <w:color w:val="000000"/>
          <w:sz w:val="24"/>
          <w:szCs w:val="24"/>
        </w:rPr>
        <w:t>poglavito stoga što je društvo gotovo 90% bilo bazirano</w:t>
      </w:r>
      <w:r w:rsidR="009841DA">
        <w:rPr>
          <w:rFonts w:ascii="Arial" w:hAnsi="Arial" w:cs="Arial"/>
          <w:color w:val="000000"/>
          <w:sz w:val="24"/>
          <w:szCs w:val="24"/>
        </w:rPr>
        <w:t xml:space="preserve"> na poslove sa MORH-om. No tamo </w:t>
      </w:r>
      <w:r w:rsidRPr="00DB1773">
        <w:rPr>
          <w:rFonts w:ascii="Arial" w:hAnsi="Arial" w:cs="Arial"/>
          <w:color w:val="000000"/>
          <w:sz w:val="24"/>
          <w:szCs w:val="24"/>
        </w:rPr>
        <w:t>su nastali određeni problemi oko potrebe za uslugama steča</w:t>
      </w:r>
      <w:r w:rsidR="009841DA">
        <w:rPr>
          <w:rFonts w:ascii="Arial" w:hAnsi="Arial" w:cs="Arial"/>
          <w:color w:val="000000"/>
          <w:sz w:val="24"/>
          <w:szCs w:val="24"/>
        </w:rPr>
        <w:t xml:space="preserve">jnog dužnika, pa je sa sredinom </w:t>
      </w:r>
      <w:r w:rsidRPr="00DB1773">
        <w:rPr>
          <w:rFonts w:ascii="Arial" w:hAnsi="Arial" w:cs="Arial"/>
          <w:color w:val="000000"/>
          <w:sz w:val="24"/>
          <w:szCs w:val="24"/>
        </w:rPr>
        <w:t>2019.g. posao drastično smanjen. Nakon toga nastala je kako je</w:t>
      </w:r>
      <w:r w:rsidR="009841DA">
        <w:rPr>
          <w:rFonts w:ascii="Arial" w:hAnsi="Arial" w:cs="Arial"/>
          <w:color w:val="000000"/>
          <w:sz w:val="24"/>
          <w:szCs w:val="24"/>
        </w:rPr>
        <w:t xml:space="preserve"> rečeno i situacija sa kovidom, </w:t>
      </w:r>
      <w:r w:rsidRPr="00DB1773">
        <w:rPr>
          <w:rFonts w:ascii="Arial" w:hAnsi="Arial" w:cs="Arial"/>
          <w:color w:val="000000"/>
          <w:sz w:val="24"/>
          <w:szCs w:val="24"/>
        </w:rPr>
        <w:t xml:space="preserve">što je još pogoršalo dotadašnju situaciju i poslovanje svelo na </w:t>
      </w:r>
      <w:r w:rsidR="009841DA">
        <w:rPr>
          <w:rFonts w:ascii="Arial" w:hAnsi="Arial" w:cs="Arial"/>
          <w:color w:val="000000"/>
          <w:sz w:val="24"/>
          <w:szCs w:val="24"/>
        </w:rPr>
        <w:t xml:space="preserve">minimum,a a prvih devet mjeseci </w:t>
      </w:r>
      <w:r w:rsidRPr="00DB1773">
        <w:rPr>
          <w:rFonts w:ascii="Arial" w:hAnsi="Arial" w:cs="Arial"/>
          <w:color w:val="000000"/>
          <w:sz w:val="24"/>
          <w:szCs w:val="24"/>
        </w:rPr>
        <w:t>2020.g. poslovanje je gotovo prestalo dok su obveze ostale, te su dapače i rasle.</w:t>
      </w:r>
    </w:p>
    <w:p w:rsidR="00C427D5" w:rsidP="00DB1773" w:rsidRDefault="00DB1773">
      <w:pPr>
        <w:rPr>
          <w:rFonts w:ascii="Arial" w:hAnsi="Arial" w:cs="Arial"/>
          <w:color w:val="000000"/>
          <w:sz w:val="24"/>
          <w:szCs w:val="24"/>
        </w:rPr>
      </w:pPr>
      <w:r w:rsidRPr="00DB1773">
        <w:rPr>
          <w:rFonts w:ascii="Arial" w:hAnsi="Arial" w:cs="Arial"/>
          <w:color w:val="000000"/>
          <w:sz w:val="24"/>
          <w:szCs w:val="24"/>
        </w:rPr>
        <w:br/>
        <w:t>Ovdje je potrebno navesti i podatak da je Rješenjem Financij</w:t>
      </w:r>
      <w:r w:rsidR="009841DA">
        <w:rPr>
          <w:rFonts w:ascii="Arial" w:hAnsi="Arial" w:cs="Arial"/>
          <w:color w:val="000000"/>
          <w:sz w:val="24"/>
          <w:szCs w:val="24"/>
        </w:rPr>
        <w:t xml:space="preserve">ske agencije, Regionalni centar </w:t>
      </w:r>
      <w:r w:rsidRPr="00DB1773">
        <w:rPr>
          <w:rFonts w:ascii="Arial" w:hAnsi="Arial" w:cs="Arial"/>
          <w:color w:val="000000"/>
          <w:sz w:val="24"/>
          <w:szCs w:val="24"/>
        </w:rPr>
        <w:t>Zagreb, Klasa:UP - I/110/07/15-01/7906, Ur.br.: 04-06-1</w:t>
      </w:r>
      <w:r w:rsidR="009841DA">
        <w:rPr>
          <w:rFonts w:ascii="Arial" w:hAnsi="Arial" w:cs="Arial"/>
          <w:color w:val="000000"/>
          <w:sz w:val="24"/>
          <w:szCs w:val="24"/>
        </w:rPr>
        <w:t xml:space="preserve">5-7906-17 od 19.06.2015. godine </w:t>
      </w:r>
      <w:r w:rsidRPr="00DB1773">
        <w:rPr>
          <w:rFonts w:ascii="Arial" w:hAnsi="Arial" w:cs="Arial"/>
          <w:color w:val="000000"/>
          <w:sz w:val="24"/>
          <w:szCs w:val="24"/>
        </w:rPr>
        <w:t xml:space="preserve">otvoren postupak predstečajne nagodbe nad dužnikom KONIL </w:t>
      </w:r>
      <w:r w:rsidRPr="00DB1773">
        <w:rPr>
          <w:rFonts w:ascii="Arial" w:hAnsi="Arial" w:cs="Arial"/>
          <w:color w:val="000000"/>
          <w:sz w:val="24"/>
          <w:szCs w:val="24"/>
        </w:rPr>
        <w:lastRenderedPageBreak/>
        <w:t xml:space="preserve">d.o.o. za </w:t>
      </w:r>
      <w:r w:rsidR="009841DA">
        <w:rPr>
          <w:rFonts w:ascii="Arial" w:hAnsi="Arial" w:cs="Arial"/>
          <w:color w:val="000000"/>
          <w:sz w:val="24"/>
          <w:szCs w:val="24"/>
        </w:rPr>
        <w:t xml:space="preserve">promet i usluge, sa </w:t>
      </w:r>
      <w:r w:rsidRPr="00DB1773">
        <w:rPr>
          <w:rFonts w:ascii="Arial" w:hAnsi="Arial" w:cs="Arial"/>
          <w:color w:val="000000"/>
          <w:sz w:val="24"/>
          <w:szCs w:val="24"/>
        </w:rPr>
        <w:t>sjedištem u Lučkom, Poljski put bb,, OIB: 48349294372. Za p</w:t>
      </w:r>
      <w:r w:rsidR="009841DA">
        <w:rPr>
          <w:rFonts w:ascii="Arial" w:hAnsi="Arial" w:cs="Arial"/>
          <w:color w:val="000000"/>
          <w:sz w:val="24"/>
          <w:szCs w:val="24"/>
        </w:rPr>
        <w:t xml:space="preserve">ovjerenika predstečajne nagodbe </w:t>
      </w:r>
      <w:r w:rsidRPr="00DB1773">
        <w:rPr>
          <w:rFonts w:ascii="Arial" w:hAnsi="Arial" w:cs="Arial"/>
          <w:color w:val="000000"/>
          <w:sz w:val="24"/>
          <w:szCs w:val="24"/>
        </w:rPr>
        <w:t>imenovana je IRENA KELAVA iz Zagreba, Gradička 2</w:t>
      </w:r>
      <w:r w:rsidR="009841DA">
        <w:rPr>
          <w:rFonts w:ascii="Arial" w:hAnsi="Arial" w:cs="Arial"/>
          <w:color w:val="000000"/>
          <w:sz w:val="24"/>
          <w:szCs w:val="24"/>
        </w:rPr>
        <w:t xml:space="preserve">3, OIB: 65378158056 – Rješenjem </w:t>
      </w:r>
      <w:r w:rsidRPr="00DB1773">
        <w:rPr>
          <w:rFonts w:ascii="Arial" w:hAnsi="Arial" w:cs="Arial"/>
          <w:color w:val="000000"/>
          <w:sz w:val="24"/>
          <w:szCs w:val="24"/>
        </w:rPr>
        <w:t>Trgovačkog suda u Zagrebu broj 3 St-1468/16-6 od 11.03.2016. godi</w:t>
      </w:r>
      <w:r w:rsidR="009841DA">
        <w:rPr>
          <w:rFonts w:ascii="Arial" w:hAnsi="Arial" w:cs="Arial"/>
          <w:color w:val="000000"/>
          <w:sz w:val="24"/>
          <w:szCs w:val="24"/>
        </w:rPr>
        <w:t xml:space="preserve">ne odobreno je sklapanje </w:t>
      </w:r>
      <w:r w:rsidRPr="00DB1773">
        <w:rPr>
          <w:rFonts w:ascii="Arial" w:hAnsi="Arial" w:cs="Arial"/>
          <w:color w:val="000000"/>
          <w:sz w:val="24"/>
          <w:szCs w:val="24"/>
        </w:rPr>
        <w:t>predstečajne nagodbe između ovog subjekta upisa kao duž</w:t>
      </w:r>
      <w:r w:rsidR="009841DA">
        <w:rPr>
          <w:rFonts w:ascii="Arial" w:hAnsi="Arial" w:cs="Arial"/>
          <w:color w:val="000000"/>
          <w:sz w:val="24"/>
          <w:szCs w:val="24"/>
        </w:rPr>
        <w:t xml:space="preserve">nika, i vjerovnika predstečajne </w:t>
      </w:r>
      <w:r w:rsidRPr="00DB1773">
        <w:rPr>
          <w:rFonts w:ascii="Arial" w:hAnsi="Arial" w:cs="Arial"/>
          <w:color w:val="000000"/>
          <w:sz w:val="24"/>
          <w:szCs w:val="24"/>
        </w:rPr>
        <w:t>nagodbe iz čega su razvidni pokušaji da se Društvo konsolidira.</w:t>
      </w:r>
      <w:r w:rsidRPr="00DB1773">
        <w:rPr>
          <w:rFonts w:ascii="Arial" w:hAnsi="Arial" w:cs="Arial"/>
          <w:color w:val="000000"/>
          <w:sz w:val="24"/>
          <w:szCs w:val="24"/>
        </w:rPr>
        <w:br/>
        <w:t>No očito je da društvo nije moglo nastaviti poslovati u uvjetima predstečajne nagodbe i</w:t>
      </w:r>
      <w:r w:rsidRPr="00DB1773">
        <w:rPr>
          <w:rFonts w:ascii="Arial" w:hAnsi="Arial" w:cs="Arial"/>
          <w:color w:val="000000"/>
          <w:sz w:val="24"/>
          <w:szCs w:val="24"/>
        </w:rPr>
        <w:br/>
        <w:t>redovito podmirivati svoje obveze prema toj pravomoćnoj predstečajnoj nagodbi.</w:t>
      </w:r>
      <w:r w:rsidRPr="00DB1773">
        <w:rPr>
          <w:rFonts w:ascii="Arial" w:hAnsi="Arial" w:cs="Arial"/>
          <w:color w:val="000000"/>
          <w:sz w:val="24"/>
          <w:szCs w:val="24"/>
        </w:rPr>
        <w:br/>
        <w:t>Prema očevidniku o redoslijedu plaćanja pribavljenom u steča</w:t>
      </w:r>
      <w:r w:rsidR="00C427D5">
        <w:rPr>
          <w:rFonts w:ascii="Arial" w:hAnsi="Arial" w:cs="Arial"/>
          <w:color w:val="000000"/>
          <w:sz w:val="24"/>
          <w:szCs w:val="24"/>
        </w:rPr>
        <w:t xml:space="preserve">jnom postupku vidljivo je da je </w:t>
      </w:r>
      <w:r w:rsidRPr="00DB1773">
        <w:rPr>
          <w:rFonts w:ascii="Arial" w:hAnsi="Arial" w:cs="Arial"/>
          <w:color w:val="000000"/>
          <w:sz w:val="24"/>
          <w:szCs w:val="24"/>
        </w:rPr>
        <w:t>nastupila blokada u drugoj polovici 2019.g. te je 30.siječnja 2020.g. pokrenu</w:t>
      </w:r>
      <w:r w:rsidR="00C427D5">
        <w:rPr>
          <w:rFonts w:ascii="Arial" w:hAnsi="Arial" w:cs="Arial"/>
          <w:color w:val="000000"/>
          <w:sz w:val="24"/>
          <w:szCs w:val="24"/>
        </w:rPr>
        <w:t xml:space="preserve">t postupak radi </w:t>
      </w:r>
      <w:r w:rsidRPr="00DB1773">
        <w:rPr>
          <w:rFonts w:ascii="Arial" w:hAnsi="Arial" w:cs="Arial"/>
          <w:color w:val="000000"/>
          <w:sz w:val="24"/>
          <w:szCs w:val="24"/>
        </w:rPr>
        <w:t xml:space="preserve">utvrđivanja pretpostavki za otvaranje stečajnog postupka. </w:t>
      </w:r>
      <w:r w:rsidR="00C427D5">
        <w:rPr>
          <w:rFonts w:ascii="Arial" w:hAnsi="Arial" w:cs="Arial"/>
          <w:color w:val="000000"/>
          <w:sz w:val="24"/>
          <w:szCs w:val="24"/>
        </w:rPr>
        <w:t xml:space="preserve">Stečajni dužnik nije više mogao </w:t>
      </w:r>
      <w:r w:rsidRPr="00DB1773">
        <w:rPr>
          <w:rFonts w:ascii="Arial" w:hAnsi="Arial" w:cs="Arial"/>
          <w:color w:val="000000"/>
          <w:sz w:val="24"/>
          <w:szCs w:val="24"/>
        </w:rPr>
        <w:t>izvršavati u rokovima i u iznosima svoje obveze po zaključen</w:t>
      </w:r>
      <w:r w:rsidR="00C427D5">
        <w:rPr>
          <w:rFonts w:ascii="Arial" w:hAnsi="Arial" w:cs="Arial"/>
          <w:color w:val="000000"/>
          <w:sz w:val="24"/>
          <w:szCs w:val="24"/>
        </w:rPr>
        <w:t xml:space="preserve">oj predstečajnoj nagodbi, pa je </w:t>
      </w:r>
      <w:r w:rsidRPr="00DB1773">
        <w:rPr>
          <w:rFonts w:ascii="Arial" w:hAnsi="Arial" w:cs="Arial"/>
          <w:color w:val="000000"/>
          <w:sz w:val="24"/>
          <w:szCs w:val="24"/>
        </w:rPr>
        <w:t>FINA evidentirala da neizvršene obveze na dan 03.prosinca 2020.g. iznose 810.629,32 kn.</w:t>
      </w:r>
      <w:r w:rsidRPr="00DB1773">
        <w:rPr>
          <w:rFonts w:ascii="Arial" w:hAnsi="Arial" w:cs="Arial"/>
          <w:color w:val="000000"/>
          <w:sz w:val="24"/>
          <w:szCs w:val="24"/>
        </w:rPr>
        <w:br/>
        <w:t xml:space="preserve">Društvo je bilo blokirano 441dan. </w:t>
      </w:r>
      <w:r w:rsidRPr="00C427D5">
        <w:rPr>
          <w:rFonts w:ascii="Arial" w:hAnsi="Arial" w:cs="Arial"/>
          <w:bCs/>
          <w:color w:val="000000"/>
          <w:sz w:val="24"/>
          <w:szCs w:val="24"/>
        </w:rPr>
        <w:t>U tijeku blokade došlo je</w:t>
      </w:r>
      <w:r w:rsidRPr="00C427D5" w:rsidR="00C427D5">
        <w:rPr>
          <w:rFonts w:ascii="Arial" w:hAnsi="Arial" w:cs="Arial"/>
          <w:bCs/>
          <w:color w:val="000000"/>
          <w:sz w:val="24"/>
          <w:szCs w:val="24"/>
        </w:rPr>
        <w:t xml:space="preserve"> kako je i navedeno naprijed, i </w:t>
      </w:r>
      <w:r w:rsidRPr="00C427D5">
        <w:rPr>
          <w:rFonts w:ascii="Arial" w:hAnsi="Arial" w:cs="Arial"/>
          <w:bCs/>
          <w:color w:val="000000"/>
          <w:sz w:val="24"/>
          <w:szCs w:val="24"/>
        </w:rPr>
        <w:t>do podmirenja određenih vjerovnika i to prvenstven</w:t>
      </w:r>
      <w:r w:rsidRPr="00C427D5" w:rsidR="00C427D5">
        <w:rPr>
          <w:rFonts w:ascii="Arial" w:hAnsi="Arial" w:cs="Arial"/>
          <w:bCs/>
          <w:color w:val="000000"/>
          <w:sz w:val="24"/>
          <w:szCs w:val="24"/>
        </w:rPr>
        <w:t xml:space="preserve">o RH MF Porezna uprava u iznosu </w:t>
      </w:r>
      <w:r w:rsidRPr="00C427D5">
        <w:rPr>
          <w:rFonts w:ascii="Arial" w:hAnsi="Arial" w:cs="Arial"/>
          <w:bCs/>
          <w:color w:val="000000"/>
          <w:sz w:val="24"/>
          <w:szCs w:val="24"/>
        </w:rPr>
        <w:t>od 223.166,12 kn</w:t>
      </w:r>
      <w:r w:rsidRPr="00DB1773">
        <w:rPr>
          <w:rFonts w:ascii="Arial" w:hAnsi="Arial" w:cs="Arial"/>
          <w:b/>
          <w:bCs/>
          <w:color w:val="000000"/>
          <w:sz w:val="24"/>
          <w:szCs w:val="24"/>
        </w:rPr>
        <w:t xml:space="preserve"> </w:t>
      </w:r>
      <w:r w:rsidRPr="00DB1773">
        <w:rPr>
          <w:rFonts w:ascii="Arial" w:hAnsi="Arial" w:cs="Arial"/>
          <w:color w:val="000000"/>
          <w:sz w:val="24"/>
          <w:szCs w:val="24"/>
        </w:rPr>
        <w:t>no nastala je daljnja blokada zbog kamata, g</w:t>
      </w:r>
      <w:r w:rsidR="00C427D5">
        <w:rPr>
          <w:rFonts w:ascii="Arial" w:hAnsi="Arial" w:cs="Arial"/>
          <w:color w:val="000000"/>
          <w:sz w:val="24"/>
          <w:szCs w:val="24"/>
        </w:rPr>
        <w:t xml:space="preserve">lavnice i daljnjih ovrha, te je </w:t>
      </w:r>
      <w:r w:rsidRPr="00DB1773">
        <w:rPr>
          <w:rFonts w:ascii="Arial" w:hAnsi="Arial" w:cs="Arial"/>
          <w:color w:val="000000"/>
          <w:sz w:val="24"/>
          <w:szCs w:val="24"/>
        </w:rPr>
        <w:t>na dan 15.02.2021.g. blokada računa iznosila 814.872,</w:t>
      </w:r>
      <w:r w:rsidR="00C427D5">
        <w:rPr>
          <w:rFonts w:ascii="Arial" w:hAnsi="Arial" w:cs="Arial"/>
          <w:color w:val="000000"/>
          <w:sz w:val="24"/>
          <w:szCs w:val="24"/>
        </w:rPr>
        <w:t xml:space="preserve">67 kn. Stoga je dana 25.veljače </w:t>
      </w:r>
      <w:r w:rsidRPr="00DB1773">
        <w:rPr>
          <w:rFonts w:ascii="Arial" w:hAnsi="Arial" w:cs="Arial"/>
          <w:color w:val="000000"/>
          <w:sz w:val="24"/>
          <w:szCs w:val="24"/>
        </w:rPr>
        <w:t>Trgovački sud u Zagrebu otvorio stečajni postupak. Vidljivo je d</w:t>
      </w:r>
      <w:r w:rsidR="00C427D5">
        <w:rPr>
          <w:rFonts w:ascii="Arial" w:hAnsi="Arial" w:cs="Arial"/>
          <w:color w:val="000000"/>
          <w:sz w:val="24"/>
          <w:szCs w:val="24"/>
        </w:rPr>
        <w:t xml:space="preserve">a je i potrebno naglasiti da je </w:t>
      </w:r>
      <w:r w:rsidRPr="00DB1773">
        <w:rPr>
          <w:rFonts w:ascii="Arial" w:hAnsi="Arial" w:cs="Arial"/>
          <w:color w:val="000000"/>
          <w:sz w:val="24"/>
          <w:szCs w:val="24"/>
        </w:rPr>
        <w:t>ovo trgovačko društvo prije otvaranja stečajnog postupk</w:t>
      </w:r>
      <w:r w:rsidR="00C427D5">
        <w:rPr>
          <w:rFonts w:ascii="Arial" w:hAnsi="Arial" w:cs="Arial"/>
          <w:color w:val="000000"/>
          <w:sz w:val="24"/>
          <w:szCs w:val="24"/>
        </w:rPr>
        <w:t xml:space="preserve">a poduzimalo sve radnje kako bi </w:t>
      </w:r>
      <w:r w:rsidRPr="00DB1773">
        <w:rPr>
          <w:rFonts w:ascii="Arial" w:hAnsi="Arial" w:cs="Arial"/>
          <w:color w:val="000000"/>
          <w:sz w:val="24"/>
          <w:szCs w:val="24"/>
        </w:rPr>
        <w:t>podmirivalo svoje obveze n</w:t>
      </w:r>
      <w:r w:rsidR="00C427D5">
        <w:rPr>
          <w:rFonts w:ascii="Arial" w:hAnsi="Arial" w:cs="Arial"/>
          <w:color w:val="000000"/>
          <w:sz w:val="24"/>
          <w:szCs w:val="24"/>
        </w:rPr>
        <w:t xml:space="preserve">o otkaz ugovora MORH-a zbog i s pandemijom već početkom </w:t>
      </w:r>
      <w:r w:rsidRPr="00DB1773">
        <w:rPr>
          <w:rFonts w:ascii="Arial" w:hAnsi="Arial" w:cs="Arial"/>
          <w:color w:val="000000"/>
          <w:sz w:val="24"/>
          <w:szCs w:val="24"/>
        </w:rPr>
        <w:t>2020.g. dovela je do neminovnog, za daljnje razdoblje poslovanja.</w:t>
      </w:r>
    </w:p>
    <w:p w:rsidR="00C427D5" w:rsidP="00DB1773" w:rsidRDefault="00DB1773">
      <w:pPr>
        <w:rPr>
          <w:rFonts w:ascii="Arial" w:hAnsi="Arial" w:cs="Arial"/>
          <w:b/>
          <w:bCs/>
          <w:color w:val="000000"/>
          <w:sz w:val="24"/>
          <w:szCs w:val="24"/>
        </w:rPr>
      </w:pPr>
      <w:r w:rsidRPr="00DB1773">
        <w:rPr>
          <w:rFonts w:ascii="Arial" w:hAnsi="Arial" w:cs="Arial"/>
          <w:color w:val="000000"/>
          <w:sz w:val="24"/>
          <w:szCs w:val="24"/>
        </w:rPr>
        <w:br/>
      </w:r>
      <w:r w:rsidRPr="00C427D5">
        <w:rPr>
          <w:rFonts w:ascii="Arial" w:hAnsi="Arial" w:cs="Arial"/>
          <w:bCs/>
          <w:color w:val="000000"/>
          <w:sz w:val="24"/>
          <w:szCs w:val="24"/>
        </w:rPr>
        <w:t>1.2.Temeljni kapital društva i poslovni udjeli društva</w:t>
      </w:r>
    </w:p>
    <w:p w:rsidR="00B33097" w:rsidP="00DB1773" w:rsidRDefault="00DB1773">
      <w:pPr>
        <w:rPr>
          <w:rFonts w:ascii="Arial" w:hAnsi="Arial" w:cs="Arial"/>
          <w:color w:val="000000"/>
          <w:sz w:val="24"/>
          <w:szCs w:val="24"/>
        </w:rPr>
      </w:pPr>
      <w:r w:rsidRPr="00DB1773">
        <w:rPr>
          <w:rFonts w:ascii="Arial" w:hAnsi="Arial" w:cs="Arial"/>
          <w:b/>
          <w:bCs/>
          <w:color w:val="000000"/>
          <w:sz w:val="24"/>
          <w:szCs w:val="24"/>
        </w:rPr>
        <w:br/>
      </w:r>
      <w:r w:rsidRPr="00DB1773">
        <w:rPr>
          <w:rFonts w:ascii="Arial" w:hAnsi="Arial" w:cs="Arial"/>
          <w:color w:val="000000"/>
          <w:sz w:val="24"/>
          <w:szCs w:val="24"/>
        </w:rPr>
        <w:t>Temeljni kapital stečajnog dužnika iznosi 129.400,00 kn. Temel</w:t>
      </w:r>
      <w:r w:rsidR="00C427D5">
        <w:rPr>
          <w:rFonts w:ascii="Arial" w:hAnsi="Arial" w:cs="Arial"/>
          <w:color w:val="000000"/>
          <w:sz w:val="24"/>
          <w:szCs w:val="24"/>
        </w:rPr>
        <w:t xml:space="preserve">jni kapital unesen je u društvo </w:t>
      </w:r>
      <w:r w:rsidRPr="00DB1773">
        <w:rPr>
          <w:rFonts w:ascii="Arial" w:hAnsi="Arial" w:cs="Arial"/>
          <w:color w:val="000000"/>
          <w:sz w:val="24"/>
          <w:szCs w:val="24"/>
        </w:rPr>
        <w:t xml:space="preserve">u stvarima i nekretnini k.č.br.793/216 Trnosko u Trnoskom sa </w:t>
      </w:r>
      <w:r w:rsidR="00C427D5">
        <w:rPr>
          <w:rFonts w:ascii="Arial" w:hAnsi="Arial" w:cs="Arial"/>
          <w:color w:val="000000"/>
          <w:sz w:val="24"/>
          <w:szCs w:val="24"/>
        </w:rPr>
        <w:t xml:space="preserve">320 čhv upis u z.k.ul. 1675k.o. </w:t>
      </w:r>
      <w:r w:rsidRPr="00DB1773">
        <w:rPr>
          <w:rFonts w:ascii="Arial" w:hAnsi="Arial" w:cs="Arial"/>
          <w:color w:val="000000"/>
          <w:sz w:val="24"/>
          <w:szCs w:val="24"/>
        </w:rPr>
        <w:t>Demerje i sastoji se od tri poslovna udjela i to:</w:t>
      </w:r>
      <w:r w:rsidRPr="00DB1773">
        <w:rPr>
          <w:rFonts w:ascii="Arial" w:hAnsi="Arial" w:cs="Arial"/>
          <w:sz w:val="24"/>
          <w:szCs w:val="24"/>
        </w:rPr>
        <w:br/>
      </w:r>
      <w:r w:rsidR="00C427D5">
        <w:rPr>
          <w:rFonts w:ascii="Arial" w:hAnsi="Arial" w:cs="Arial"/>
          <w:color w:val="000000"/>
          <w:sz w:val="24"/>
          <w:szCs w:val="24"/>
        </w:rPr>
        <w:t xml:space="preserve">- 9 </w:t>
      </w:r>
      <w:r w:rsidRPr="00DB1773">
        <w:rPr>
          <w:rFonts w:ascii="Arial" w:hAnsi="Arial" w:cs="Arial"/>
          <w:color w:val="000000"/>
          <w:sz w:val="24"/>
          <w:szCs w:val="24"/>
        </w:rPr>
        <w:t>temeljni udjel Zlatka Končića, OIB 79101103299 Odranski Obrež, Amerikanska</w:t>
      </w:r>
      <w:r w:rsidRPr="00DB1773">
        <w:rPr>
          <w:rFonts w:ascii="Arial" w:hAnsi="Arial" w:cs="Arial"/>
          <w:color w:val="000000"/>
          <w:sz w:val="24"/>
          <w:szCs w:val="24"/>
        </w:rPr>
        <w:br/>
        <w:t>6, rođ,12.09.1977.g. iznosi 9.500,00 kn,</w:t>
      </w:r>
      <w:r w:rsidRPr="00DB1773">
        <w:rPr>
          <w:rFonts w:ascii="Arial" w:hAnsi="Arial" w:cs="Arial"/>
          <w:color w:val="000000"/>
          <w:sz w:val="24"/>
          <w:szCs w:val="24"/>
        </w:rPr>
        <w:br/>
        <w:t>- temeljni udjel Darka Končića , OIB 45729704846 Hrvatski Leskovac, Poljski put 1f, rođ,</w:t>
      </w:r>
      <w:r w:rsidRPr="00DB1773">
        <w:rPr>
          <w:rFonts w:ascii="Arial" w:hAnsi="Arial" w:cs="Arial"/>
          <w:color w:val="000000"/>
          <w:sz w:val="24"/>
          <w:szCs w:val="24"/>
        </w:rPr>
        <w:br/>
        <w:t>15.05.1980.g. iznosi 9.500,00 kn</w:t>
      </w:r>
      <w:r w:rsidRPr="00DB1773">
        <w:rPr>
          <w:rFonts w:ascii="Arial" w:hAnsi="Arial" w:cs="Arial"/>
          <w:color w:val="000000"/>
          <w:sz w:val="24"/>
          <w:szCs w:val="24"/>
        </w:rPr>
        <w:br/>
        <w:t>- temeljni udjel Anke Končić, OIB 03820935279 Hrvatski Leskovac, Poljski put 1f, rođ,</w:t>
      </w:r>
      <w:r w:rsidRPr="00DB1773">
        <w:rPr>
          <w:rFonts w:ascii="Arial" w:hAnsi="Arial" w:cs="Arial"/>
          <w:color w:val="000000"/>
          <w:sz w:val="24"/>
          <w:szCs w:val="24"/>
        </w:rPr>
        <w:br/>
        <w:t>13.06.1955.g. iznosi 110.400,00 kn.</w:t>
      </w:r>
      <w:r w:rsidRPr="00DB1773">
        <w:rPr>
          <w:rFonts w:ascii="Arial" w:hAnsi="Arial" w:cs="Arial"/>
          <w:color w:val="000000"/>
          <w:sz w:val="24"/>
          <w:szCs w:val="24"/>
        </w:rPr>
        <w:br/>
        <w:t>Poslovni udjeli članova društva nisu razmjerni visini preuzetog temeljnog udjela tako da je:</w:t>
      </w:r>
      <w:r w:rsidRPr="00DB1773">
        <w:rPr>
          <w:rFonts w:ascii="Arial" w:hAnsi="Arial" w:cs="Arial"/>
          <w:color w:val="000000"/>
          <w:sz w:val="24"/>
          <w:szCs w:val="24"/>
        </w:rPr>
        <w:br/>
        <w:t>- Zlatko Končić imatelj je jednog poslovnog udjela od 25%</w:t>
      </w:r>
      <w:r w:rsidRPr="00DB1773">
        <w:rPr>
          <w:rFonts w:ascii="Arial" w:hAnsi="Arial" w:cs="Arial"/>
          <w:color w:val="000000"/>
          <w:sz w:val="24"/>
          <w:szCs w:val="24"/>
        </w:rPr>
        <w:br/>
        <w:t>- Darko Končić imatelj je jednog poslovnog udjela od 25%</w:t>
      </w:r>
      <w:r w:rsidRPr="00DB1773">
        <w:rPr>
          <w:rFonts w:ascii="Arial" w:hAnsi="Arial" w:cs="Arial"/>
          <w:color w:val="000000"/>
          <w:sz w:val="24"/>
          <w:szCs w:val="24"/>
        </w:rPr>
        <w:br/>
        <w:t>- Anka Končić imatelj je jednog poslovnog udjela od 50%</w:t>
      </w:r>
      <w:r w:rsidRPr="00DB1773">
        <w:rPr>
          <w:rFonts w:ascii="Arial" w:hAnsi="Arial" w:cs="Arial"/>
          <w:color w:val="000000"/>
          <w:sz w:val="24"/>
          <w:szCs w:val="24"/>
        </w:rPr>
        <w:br/>
        <w:t>Društvo ( stečajni dužnik ) je 100% u privatnom vlasništvu o</w:t>
      </w:r>
      <w:r w:rsidR="00B33097">
        <w:rPr>
          <w:rFonts w:ascii="Arial" w:hAnsi="Arial" w:cs="Arial"/>
          <w:color w:val="000000"/>
          <w:sz w:val="24"/>
          <w:szCs w:val="24"/>
        </w:rPr>
        <w:t xml:space="preserve">d 31. siječnja 2003. a udjele u </w:t>
      </w:r>
      <w:r w:rsidRPr="00DB1773">
        <w:rPr>
          <w:rFonts w:ascii="Arial" w:hAnsi="Arial" w:cs="Arial"/>
          <w:color w:val="000000"/>
          <w:sz w:val="24"/>
          <w:szCs w:val="24"/>
        </w:rPr>
        <w:t>temeljnom kapitalu od 129.400,00 kn čine tri člana društva kako je naprijed navedeno.</w:t>
      </w:r>
    </w:p>
    <w:p w:rsidR="00B33097" w:rsidP="00DB1773" w:rsidRDefault="00DB1773">
      <w:pPr>
        <w:rPr>
          <w:rFonts w:ascii="Arial" w:hAnsi="Arial" w:cs="Arial"/>
          <w:color w:val="000000"/>
          <w:sz w:val="24"/>
          <w:szCs w:val="24"/>
        </w:rPr>
      </w:pPr>
      <w:r w:rsidRPr="00DB1773">
        <w:rPr>
          <w:rFonts w:ascii="Arial" w:hAnsi="Arial" w:cs="Arial"/>
          <w:color w:val="000000"/>
          <w:sz w:val="24"/>
          <w:szCs w:val="24"/>
        </w:rPr>
        <w:br/>
      </w:r>
      <w:r w:rsidRPr="00B33097">
        <w:rPr>
          <w:rFonts w:ascii="Arial" w:hAnsi="Arial" w:cs="Arial"/>
          <w:bCs/>
          <w:color w:val="000000"/>
          <w:sz w:val="24"/>
          <w:szCs w:val="24"/>
        </w:rPr>
        <w:t>1.3. Odnosi u vođenju poslovanja</w:t>
      </w:r>
      <w:r w:rsidRPr="00DB1773">
        <w:rPr>
          <w:rFonts w:ascii="Arial" w:hAnsi="Arial" w:cs="Arial"/>
          <w:b/>
          <w:bCs/>
          <w:color w:val="000000"/>
          <w:sz w:val="24"/>
          <w:szCs w:val="24"/>
        </w:rPr>
        <w:br/>
      </w:r>
      <w:r w:rsidRPr="00DB1773">
        <w:rPr>
          <w:rFonts w:ascii="Arial" w:hAnsi="Arial" w:cs="Arial"/>
          <w:color w:val="000000"/>
          <w:sz w:val="24"/>
          <w:szCs w:val="24"/>
        </w:rPr>
        <w:t>Temeljem čl. 89. stečajnog zakona (Stečajnog zakona NN 71,/</w:t>
      </w:r>
      <w:r w:rsidR="00B33097">
        <w:rPr>
          <w:rFonts w:ascii="Arial" w:hAnsi="Arial" w:cs="Arial"/>
          <w:color w:val="000000"/>
          <w:sz w:val="24"/>
          <w:szCs w:val="24"/>
        </w:rPr>
        <w:t xml:space="preserve">15 na dan 25. veljače 2021. kao </w:t>
      </w:r>
      <w:r w:rsidRPr="00DB1773">
        <w:rPr>
          <w:rFonts w:ascii="Arial" w:hAnsi="Arial" w:cs="Arial"/>
          <w:color w:val="000000"/>
          <w:sz w:val="24"/>
          <w:szCs w:val="24"/>
        </w:rPr>
        <w:t>danom nastupa pravnih posljedica otvaranja stečajnog post</w:t>
      </w:r>
      <w:r w:rsidR="00B33097">
        <w:rPr>
          <w:rFonts w:ascii="Arial" w:hAnsi="Arial" w:cs="Arial"/>
          <w:color w:val="000000"/>
          <w:sz w:val="24"/>
          <w:szCs w:val="24"/>
        </w:rPr>
        <w:t xml:space="preserve">upka, na stečajnu </w:t>
      </w:r>
      <w:r w:rsidR="00B33097">
        <w:rPr>
          <w:rFonts w:ascii="Arial" w:hAnsi="Arial" w:cs="Arial"/>
          <w:color w:val="000000"/>
          <w:sz w:val="24"/>
          <w:szCs w:val="24"/>
        </w:rPr>
        <w:lastRenderedPageBreak/>
        <w:t xml:space="preserve">upraviteljicu </w:t>
      </w:r>
      <w:r w:rsidRPr="00DB1773">
        <w:rPr>
          <w:rFonts w:ascii="Arial" w:hAnsi="Arial" w:cs="Arial"/>
          <w:color w:val="000000"/>
          <w:sz w:val="24"/>
          <w:szCs w:val="24"/>
        </w:rPr>
        <w:t>Biserku Jakić prešla su sva prava tijela stečajnog dužnika (skupš</w:t>
      </w:r>
      <w:r w:rsidR="00B33097">
        <w:rPr>
          <w:rFonts w:ascii="Arial" w:hAnsi="Arial" w:cs="Arial"/>
          <w:color w:val="000000"/>
          <w:sz w:val="24"/>
          <w:szCs w:val="24"/>
        </w:rPr>
        <w:t xml:space="preserve">tine društva i uprave društva), </w:t>
      </w:r>
      <w:r w:rsidRPr="00DB1773">
        <w:rPr>
          <w:rFonts w:ascii="Arial" w:hAnsi="Arial" w:cs="Arial"/>
          <w:color w:val="000000"/>
          <w:sz w:val="24"/>
          <w:szCs w:val="24"/>
        </w:rPr>
        <w:t>dok je do otvaranja stečajnog postupka dužnost jedinog čl</w:t>
      </w:r>
      <w:r w:rsidR="00B33097">
        <w:rPr>
          <w:rFonts w:ascii="Arial" w:hAnsi="Arial" w:cs="Arial"/>
          <w:color w:val="000000"/>
          <w:sz w:val="24"/>
          <w:szCs w:val="24"/>
        </w:rPr>
        <w:t xml:space="preserve">ana uprave u svojstvu direktora </w:t>
      </w:r>
      <w:r w:rsidRPr="00DB1773">
        <w:rPr>
          <w:rFonts w:ascii="Arial" w:hAnsi="Arial" w:cs="Arial"/>
          <w:color w:val="000000"/>
          <w:sz w:val="24"/>
          <w:szCs w:val="24"/>
        </w:rPr>
        <w:t>društva obnašao Zlatko Končić iz Odranski Obrež, Ame</w:t>
      </w:r>
      <w:r w:rsidR="00B33097">
        <w:rPr>
          <w:rFonts w:ascii="Arial" w:hAnsi="Arial" w:cs="Arial"/>
          <w:color w:val="000000"/>
          <w:sz w:val="24"/>
          <w:szCs w:val="24"/>
        </w:rPr>
        <w:t xml:space="preserve">rikanska 6 OIB 79101103299 rođ. </w:t>
      </w:r>
      <w:r w:rsidRPr="00DB1773">
        <w:rPr>
          <w:rFonts w:ascii="Arial" w:hAnsi="Arial" w:cs="Arial"/>
          <w:color w:val="000000"/>
          <w:sz w:val="24"/>
          <w:szCs w:val="24"/>
        </w:rPr>
        <w:t>12.09.1977.g.</w:t>
      </w:r>
      <w:r w:rsidRPr="00DB1773">
        <w:rPr>
          <w:rFonts w:ascii="Arial" w:hAnsi="Arial" w:cs="Arial"/>
          <w:color w:val="000000"/>
          <w:sz w:val="24"/>
          <w:szCs w:val="24"/>
        </w:rPr>
        <w:br/>
        <w:t xml:space="preserve">Za naglasiti je da u trenutku otvaranja stečajnog postupka u </w:t>
      </w:r>
      <w:r w:rsidR="00B33097">
        <w:rPr>
          <w:rFonts w:ascii="Arial" w:hAnsi="Arial" w:cs="Arial"/>
          <w:color w:val="000000"/>
          <w:sz w:val="24"/>
          <w:szCs w:val="24"/>
        </w:rPr>
        <w:t xml:space="preserve">društvu (kod stečajnog dužnika) </w:t>
      </w:r>
      <w:r w:rsidRPr="00DB1773">
        <w:rPr>
          <w:rFonts w:ascii="Arial" w:hAnsi="Arial" w:cs="Arial"/>
          <w:color w:val="000000"/>
          <w:sz w:val="24"/>
          <w:szCs w:val="24"/>
        </w:rPr>
        <w:t>nije bilo zaposlenih osoba.</w:t>
      </w:r>
      <w:r w:rsidRPr="00DB1773">
        <w:rPr>
          <w:rFonts w:ascii="Arial" w:hAnsi="Arial" w:cs="Arial"/>
          <w:color w:val="000000"/>
          <w:sz w:val="24"/>
          <w:szCs w:val="24"/>
        </w:rPr>
        <w:br/>
      </w:r>
      <w:r w:rsidRPr="00B33097">
        <w:rPr>
          <w:rFonts w:ascii="Arial" w:hAnsi="Arial" w:cs="Arial"/>
          <w:bCs/>
          <w:color w:val="000000"/>
          <w:sz w:val="24"/>
          <w:szCs w:val="24"/>
        </w:rPr>
        <w:t>1.4.</w:t>
      </w:r>
      <w:r w:rsidRPr="00B33097">
        <w:rPr>
          <w:rFonts w:ascii="Arial" w:hAnsi="Arial" w:cs="Arial"/>
          <w:bCs/>
          <w:color w:val="000000"/>
          <w:sz w:val="24"/>
          <w:szCs w:val="24"/>
        </w:rPr>
        <w:br/>
        <w:t>Predmet poslovanja</w:t>
      </w:r>
      <w:r w:rsidRPr="00DB1773">
        <w:rPr>
          <w:rFonts w:ascii="Arial" w:hAnsi="Arial" w:cs="Arial"/>
          <w:b/>
          <w:bCs/>
          <w:color w:val="000000"/>
          <w:sz w:val="24"/>
          <w:szCs w:val="24"/>
        </w:rPr>
        <w:br/>
      </w:r>
      <w:r w:rsidRPr="00DB1773">
        <w:rPr>
          <w:rFonts w:ascii="Arial" w:hAnsi="Arial" w:cs="Arial"/>
          <w:color w:val="000000"/>
          <w:sz w:val="24"/>
          <w:szCs w:val="24"/>
        </w:rPr>
        <w:t>Predmet poslovanja stečajnog dužnika upisan u sudskom reg</w:t>
      </w:r>
      <w:r w:rsidR="00B33097">
        <w:rPr>
          <w:rFonts w:ascii="Arial" w:hAnsi="Arial" w:cs="Arial"/>
          <w:color w:val="000000"/>
          <w:sz w:val="24"/>
          <w:szCs w:val="24"/>
        </w:rPr>
        <w:t xml:space="preserve">istru Trgovačkog suda u Zagrebu </w:t>
      </w:r>
      <w:r w:rsidRPr="00DB1773">
        <w:rPr>
          <w:rFonts w:ascii="Arial" w:hAnsi="Arial" w:cs="Arial"/>
          <w:color w:val="000000"/>
          <w:sz w:val="24"/>
          <w:szCs w:val="24"/>
        </w:rPr>
        <w:t>je:</w:t>
      </w:r>
      <w:r w:rsidRPr="00DB1773">
        <w:rPr>
          <w:rFonts w:ascii="Arial" w:hAnsi="Arial" w:cs="Arial"/>
          <w:color w:val="000000"/>
          <w:sz w:val="24"/>
          <w:szCs w:val="24"/>
        </w:rPr>
        <w:br/>
        <w:t>Poslovanje nekretninama</w:t>
      </w:r>
      <w:r w:rsidRPr="00DB1773">
        <w:rPr>
          <w:rFonts w:ascii="Arial" w:hAnsi="Arial" w:cs="Arial"/>
          <w:color w:val="000000"/>
          <w:sz w:val="24"/>
          <w:szCs w:val="24"/>
        </w:rPr>
        <w:br/>
        <w:t>• Iznajmljivanje strojeva i opreme, bez rukovatelja i predmeta za osobnu uporabu i</w:t>
      </w:r>
      <w:r w:rsidRPr="00DB1773">
        <w:rPr>
          <w:rFonts w:ascii="Arial" w:hAnsi="Arial" w:cs="Arial"/>
          <w:color w:val="000000"/>
          <w:sz w:val="24"/>
          <w:szCs w:val="24"/>
        </w:rPr>
        <w:br/>
        <w:t>kućanstvo</w:t>
      </w:r>
      <w:r w:rsidRPr="00DB1773">
        <w:rPr>
          <w:rFonts w:ascii="Arial" w:hAnsi="Arial" w:cs="Arial"/>
          <w:color w:val="000000"/>
          <w:sz w:val="24"/>
          <w:szCs w:val="24"/>
        </w:rPr>
        <w:br/>
        <w:t>• Obavljanje trgovačkog posredovanja na domaćem i inozemnom tržištu</w:t>
      </w:r>
      <w:r w:rsidRPr="00DB1773">
        <w:rPr>
          <w:rFonts w:ascii="Arial" w:hAnsi="Arial" w:cs="Arial"/>
          <w:color w:val="000000"/>
          <w:sz w:val="24"/>
          <w:szCs w:val="24"/>
        </w:rPr>
        <w:br/>
        <w:t>• Kupnja i prodaja robe</w:t>
      </w:r>
      <w:r w:rsidRPr="00DB1773">
        <w:rPr>
          <w:rFonts w:ascii="Arial" w:hAnsi="Arial" w:cs="Arial"/>
          <w:color w:val="000000"/>
          <w:sz w:val="24"/>
          <w:szCs w:val="24"/>
        </w:rPr>
        <w:br/>
        <w:t>• Popravak i održavanje motornih vozila</w:t>
      </w:r>
      <w:r w:rsidRPr="00DB1773">
        <w:rPr>
          <w:rFonts w:ascii="Arial" w:hAnsi="Arial" w:cs="Arial"/>
          <w:color w:val="000000"/>
          <w:sz w:val="24"/>
          <w:szCs w:val="24"/>
        </w:rPr>
        <w:br/>
        <w:t>• Djelatnost javnog cestovnog prijevoza putnika i tereta u unutarnjem i međunarodnom</w:t>
      </w:r>
      <w:r w:rsidRPr="00DB1773">
        <w:rPr>
          <w:rFonts w:ascii="Arial" w:hAnsi="Arial" w:cs="Arial"/>
          <w:color w:val="000000"/>
          <w:sz w:val="24"/>
          <w:szCs w:val="24"/>
        </w:rPr>
        <w:br/>
        <w:t>prometu</w:t>
      </w:r>
      <w:r w:rsidRPr="00DB1773">
        <w:rPr>
          <w:rFonts w:ascii="Arial" w:hAnsi="Arial" w:cs="Arial"/>
          <w:color w:val="000000"/>
          <w:sz w:val="24"/>
          <w:szCs w:val="24"/>
        </w:rPr>
        <w:br/>
        <w:t>• Pripremanje hrane i pružanje usluga prehrane</w:t>
      </w:r>
      <w:r w:rsidRPr="00DB1773">
        <w:rPr>
          <w:rFonts w:ascii="Arial" w:hAnsi="Arial" w:cs="Arial"/>
          <w:color w:val="000000"/>
          <w:sz w:val="24"/>
          <w:szCs w:val="24"/>
        </w:rPr>
        <w:br/>
        <w:t>• Pripremanje i usluživan je pića i napitaka i pružanje usluga smještaja</w:t>
      </w:r>
      <w:r w:rsidRPr="00DB1773">
        <w:rPr>
          <w:rFonts w:ascii="Arial" w:hAnsi="Arial" w:cs="Arial"/>
          <w:color w:val="000000"/>
          <w:sz w:val="24"/>
          <w:szCs w:val="24"/>
        </w:rPr>
        <w:br/>
        <w:t>• Zastupanje inozemnih tvrtki</w:t>
      </w:r>
      <w:r w:rsidRPr="00DB1773">
        <w:rPr>
          <w:rFonts w:ascii="Arial" w:hAnsi="Arial" w:cs="Arial"/>
          <w:color w:val="000000"/>
          <w:sz w:val="24"/>
          <w:szCs w:val="24"/>
        </w:rPr>
        <w:br/>
        <w:t>• Proizvodnja proizvoda od gume i plastike</w:t>
      </w:r>
      <w:r w:rsidRPr="00DB1773">
        <w:rPr>
          <w:rFonts w:ascii="Arial" w:hAnsi="Arial" w:cs="Arial"/>
          <w:color w:val="000000"/>
          <w:sz w:val="24"/>
          <w:szCs w:val="24"/>
        </w:rPr>
        <w:br/>
        <w:t>• Proizvodnja proizvoda od metala, osim strojeva i opreme</w:t>
      </w:r>
      <w:r w:rsidRPr="00DB1773">
        <w:rPr>
          <w:rFonts w:ascii="Arial" w:hAnsi="Arial" w:cs="Arial"/>
          <w:color w:val="000000"/>
          <w:sz w:val="24"/>
          <w:szCs w:val="24"/>
        </w:rPr>
        <w:br/>
      </w:r>
      <w:r w:rsidRPr="00B33097">
        <w:rPr>
          <w:rFonts w:ascii="Arial" w:hAnsi="Arial" w:cs="Arial"/>
          <w:bCs/>
          <w:color w:val="000000"/>
          <w:sz w:val="24"/>
          <w:szCs w:val="24"/>
        </w:rPr>
        <w:t>1.5. Povezanost s drugim trgovačkim društvima, poduzetnički ugovori</w:t>
      </w:r>
      <w:r w:rsidRPr="00DB1773">
        <w:rPr>
          <w:rFonts w:ascii="Arial" w:hAnsi="Arial" w:cs="Arial"/>
          <w:color w:val="000000"/>
          <w:sz w:val="24"/>
          <w:szCs w:val="24"/>
        </w:rPr>
        <w:br/>
        <w:t xml:space="preserve">Stečajni dužnik nema udjele u drugim trgovačkim društvima </w:t>
      </w:r>
      <w:r w:rsidR="00B33097">
        <w:rPr>
          <w:rFonts w:ascii="Arial" w:hAnsi="Arial" w:cs="Arial"/>
          <w:color w:val="000000"/>
          <w:sz w:val="24"/>
          <w:szCs w:val="24"/>
        </w:rPr>
        <w:t xml:space="preserve">u zemlji ili inozemstvu tako da </w:t>
      </w:r>
      <w:r w:rsidRPr="00DB1773">
        <w:rPr>
          <w:rFonts w:ascii="Arial" w:hAnsi="Arial" w:cs="Arial"/>
          <w:color w:val="000000"/>
          <w:sz w:val="24"/>
          <w:szCs w:val="24"/>
        </w:rPr>
        <w:t>se nije nalazilo u položaju vladajućeg društva u odnosu na dru</w:t>
      </w:r>
      <w:r w:rsidR="00B33097">
        <w:rPr>
          <w:rFonts w:ascii="Arial" w:hAnsi="Arial" w:cs="Arial"/>
          <w:color w:val="000000"/>
          <w:sz w:val="24"/>
          <w:szCs w:val="24"/>
        </w:rPr>
        <w:t xml:space="preserve">ga trgovačka društva a nije bio </w:t>
      </w:r>
      <w:r w:rsidRPr="00DB1773">
        <w:rPr>
          <w:rFonts w:ascii="Arial" w:hAnsi="Arial" w:cs="Arial"/>
          <w:color w:val="000000"/>
          <w:sz w:val="24"/>
          <w:szCs w:val="24"/>
        </w:rPr>
        <w:t>niti u odnosu ovisnoga društva prema drugome društvu.</w:t>
      </w:r>
      <w:r w:rsidRPr="00DB1773">
        <w:rPr>
          <w:rFonts w:ascii="Arial" w:hAnsi="Arial" w:cs="Arial"/>
          <w:color w:val="000000"/>
          <w:sz w:val="24"/>
          <w:szCs w:val="24"/>
        </w:rPr>
        <w:br/>
      </w:r>
      <w:r w:rsidRPr="00B33097">
        <w:rPr>
          <w:rFonts w:ascii="Arial" w:hAnsi="Arial" w:cs="Arial"/>
          <w:bCs/>
          <w:color w:val="000000"/>
          <w:sz w:val="24"/>
          <w:szCs w:val="24"/>
        </w:rPr>
        <w:t>1.6. Ugovori o radu</w:t>
      </w:r>
      <w:r w:rsidRPr="00DB1773">
        <w:rPr>
          <w:rFonts w:ascii="Arial" w:hAnsi="Arial" w:cs="Arial"/>
          <w:b/>
          <w:bCs/>
          <w:color w:val="000000"/>
          <w:sz w:val="24"/>
          <w:szCs w:val="24"/>
        </w:rPr>
        <w:br/>
      </w:r>
      <w:r w:rsidRPr="00DB1773">
        <w:rPr>
          <w:rFonts w:ascii="Arial" w:hAnsi="Arial" w:cs="Arial"/>
          <w:color w:val="000000"/>
          <w:sz w:val="24"/>
          <w:szCs w:val="24"/>
        </w:rPr>
        <w:t xml:space="preserve">Stečajni dužnik u trenutku otvaranja stečajnog postupka nije </w:t>
      </w:r>
      <w:r w:rsidR="00B33097">
        <w:rPr>
          <w:rFonts w:ascii="Arial" w:hAnsi="Arial" w:cs="Arial"/>
          <w:color w:val="000000"/>
          <w:sz w:val="24"/>
          <w:szCs w:val="24"/>
        </w:rPr>
        <w:t xml:space="preserve">imao zaposlenih radnika no imao </w:t>
      </w:r>
      <w:r w:rsidRPr="00DB1773">
        <w:rPr>
          <w:rFonts w:ascii="Arial" w:hAnsi="Arial" w:cs="Arial"/>
          <w:color w:val="000000"/>
          <w:sz w:val="24"/>
          <w:szCs w:val="24"/>
        </w:rPr>
        <w:t>je nepodmireno dugovanje s osnova neto plaće zbog nemogućnosti</w:t>
      </w:r>
      <w:r w:rsidR="00B33097">
        <w:rPr>
          <w:rFonts w:ascii="Arial" w:hAnsi="Arial" w:cs="Arial"/>
          <w:color w:val="000000"/>
          <w:sz w:val="24"/>
          <w:szCs w:val="24"/>
        </w:rPr>
        <w:t xml:space="preserve"> obveze isplate iste i to prema </w:t>
      </w:r>
      <w:r w:rsidRPr="00DB1773">
        <w:rPr>
          <w:rFonts w:ascii="Arial" w:hAnsi="Arial" w:cs="Arial"/>
          <w:color w:val="000000"/>
          <w:sz w:val="24"/>
          <w:szCs w:val="24"/>
        </w:rPr>
        <w:t>Zlatku Končiću, OIB 79101103299 , Odranski Obrež, A</w:t>
      </w:r>
      <w:r w:rsidR="00B33097">
        <w:rPr>
          <w:rFonts w:ascii="Arial" w:hAnsi="Arial" w:cs="Arial"/>
          <w:color w:val="000000"/>
          <w:sz w:val="24"/>
          <w:szCs w:val="24"/>
        </w:rPr>
        <w:t xml:space="preserve">merikanska 6. Dio neto plaće od </w:t>
      </w:r>
      <w:r w:rsidRPr="00DB1773">
        <w:rPr>
          <w:rFonts w:ascii="Arial" w:hAnsi="Arial" w:cs="Arial"/>
          <w:color w:val="000000"/>
          <w:sz w:val="24"/>
          <w:szCs w:val="24"/>
        </w:rPr>
        <w:t>165.610,47 kn stečajna upraviteljica priznala je radniku ka</w:t>
      </w:r>
      <w:r w:rsidR="00B33097">
        <w:rPr>
          <w:rFonts w:ascii="Arial" w:hAnsi="Arial" w:cs="Arial"/>
          <w:color w:val="000000"/>
          <w:sz w:val="24"/>
          <w:szCs w:val="24"/>
        </w:rPr>
        <w:t xml:space="preserve">o utvrđenu tražbinu prvog višeg </w:t>
      </w:r>
      <w:r w:rsidRPr="00DB1773">
        <w:rPr>
          <w:rFonts w:ascii="Arial" w:hAnsi="Arial" w:cs="Arial"/>
          <w:color w:val="000000"/>
          <w:sz w:val="24"/>
          <w:szCs w:val="24"/>
        </w:rPr>
        <w:t>isplatnog reda dok je iznos od 158.959,40 osporila, a zbog ne</w:t>
      </w:r>
      <w:r w:rsidR="00B33097">
        <w:rPr>
          <w:rFonts w:ascii="Arial" w:hAnsi="Arial" w:cs="Arial"/>
          <w:color w:val="000000"/>
          <w:sz w:val="24"/>
          <w:szCs w:val="24"/>
        </w:rPr>
        <w:t xml:space="preserve">mogućnosti utvrđenja postojanja </w:t>
      </w:r>
      <w:r w:rsidRPr="00DB1773">
        <w:rPr>
          <w:rFonts w:ascii="Arial" w:hAnsi="Arial" w:cs="Arial"/>
          <w:color w:val="000000"/>
          <w:sz w:val="24"/>
          <w:szCs w:val="24"/>
        </w:rPr>
        <w:t>istog, jer sve poslovne knjige unazad pet godina nisu predane steč</w:t>
      </w:r>
      <w:r w:rsidR="00B33097">
        <w:rPr>
          <w:rFonts w:ascii="Arial" w:hAnsi="Arial" w:cs="Arial"/>
          <w:color w:val="000000"/>
          <w:sz w:val="24"/>
          <w:szCs w:val="24"/>
        </w:rPr>
        <w:t xml:space="preserve">ajnoj upraviteljici do ispitnog </w:t>
      </w:r>
      <w:r w:rsidRPr="00DB1773">
        <w:rPr>
          <w:rFonts w:ascii="Arial" w:hAnsi="Arial" w:cs="Arial"/>
          <w:color w:val="000000"/>
          <w:sz w:val="24"/>
          <w:szCs w:val="24"/>
        </w:rPr>
        <w:t>izvještajnog ročišta unatoč traženju, pa za razdoblje od 2016-2017g. nije imala podataka.</w:t>
      </w:r>
      <w:r w:rsidRPr="00DB1773">
        <w:rPr>
          <w:rFonts w:ascii="Arial" w:hAnsi="Arial" w:cs="Arial"/>
          <w:color w:val="000000"/>
          <w:sz w:val="24"/>
          <w:szCs w:val="24"/>
        </w:rPr>
        <w:br/>
        <w:t>Poslovne knjige za to razdoblje predane su u kolovozu 2021.g.</w:t>
      </w:r>
      <w:r w:rsidRPr="00DB1773">
        <w:rPr>
          <w:rFonts w:ascii="Arial" w:hAnsi="Arial" w:cs="Arial"/>
          <w:color w:val="000000"/>
          <w:sz w:val="24"/>
          <w:szCs w:val="24"/>
        </w:rPr>
        <w:br/>
        <w:t>Stoga je bivši radnik Zlatko Končić podnio tužbu radi utvrđenja osporene tražbine pod</w:t>
      </w:r>
      <w:r w:rsidRPr="00DB1773">
        <w:rPr>
          <w:rFonts w:ascii="Arial" w:hAnsi="Arial" w:cs="Arial"/>
          <w:color w:val="000000"/>
          <w:sz w:val="24"/>
          <w:szCs w:val="24"/>
        </w:rPr>
        <w:br/>
        <w:t>poslovnim brojem P-1086/2021 pred Trgovačkim sudom u Zagrebu. Poslovne knjige za</w:t>
      </w:r>
      <w:r w:rsidRPr="00DB1773">
        <w:rPr>
          <w:rFonts w:ascii="Arial" w:hAnsi="Arial" w:cs="Arial"/>
          <w:color w:val="000000"/>
          <w:sz w:val="24"/>
          <w:szCs w:val="24"/>
        </w:rPr>
        <w:br/>
        <w:t>razdoblje 2016-2017.g. ( u kojima se nalaze dokazi osnovanost</w:t>
      </w:r>
      <w:r w:rsidR="00B33097">
        <w:rPr>
          <w:rFonts w:ascii="Arial" w:hAnsi="Arial" w:cs="Arial"/>
          <w:color w:val="000000"/>
          <w:sz w:val="24"/>
          <w:szCs w:val="24"/>
        </w:rPr>
        <w:t xml:space="preserve">i njegove tražbine ) predane su </w:t>
      </w:r>
      <w:r w:rsidRPr="00DB1773">
        <w:rPr>
          <w:rFonts w:ascii="Arial" w:hAnsi="Arial" w:cs="Arial"/>
          <w:color w:val="000000"/>
          <w:sz w:val="24"/>
          <w:szCs w:val="24"/>
        </w:rPr>
        <w:t>u kolovozu 2021.g. Iz istih će tražbina stečajnog vjerovnika r</w:t>
      </w:r>
      <w:r w:rsidR="00B33097">
        <w:rPr>
          <w:rFonts w:ascii="Arial" w:hAnsi="Arial" w:cs="Arial"/>
          <w:color w:val="000000"/>
          <w:sz w:val="24"/>
          <w:szCs w:val="24"/>
        </w:rPr>
        <w:t xml:space="preserve">adnika Zlatka Končića u sudskom </w:t>
      </w:r>
      <w:r w:rsidRPr="00DB1773">
        <w:rPr>
          <w:rFonts w:ascii="Arial" w:hAnsi="Arial" w:cs="Arial"/>
          <w:color w:val="000000"/>
          <w:sz w:val="24"/>
          <w:szCs w:val="24"/>
        </w:rPr>
        <w:t>postupku biti priznata ( u slučaju neprihvaćanja stečajnog plana) za utuženi iznos od</w:t>
      </w:r>
      <w:r w:rsidR="00B33097">
        <w:rPr>
          <w:rFonts w:ascii="Arial" w:hAnsi="Arial" w:cs="Arial"/>
          <w:color w:val="000000"/>
          <w:sz w:val="24"/>
          <w:szCs w:val="24"/>
        </w:rPr>
        <w:t xml:space="preserve"> </w:t>
      </w:r>
      <w:r w:rsidRPr="00DB1773">
        <w:rPr>
          <w:rFonts w:ascii="Arial" w:hAnsi="Arial" w:cs="Arial"/>
          <w:color w:val="000000"/>
          <w:sz w:val="24"/>
          <w:szCs w:val="24"/>
        </w:rPr>
        <w:t>93.289,91kn.</w:t>
      </w:r>
      <w:r w:rsidRPr="00DB1773">
        <w:rPr>
          <w:rFonts w:ascii="Arial" w:hAnsi="Arial" w:cs="Arial"/>
          <w:color w:val="000000"/>
          <w:sz w:val="24"/>
          <w:szCs w:val="24"/>
        </w:rPr>
        <w:br/>
      </w:r>
      <w:r w:rsidRPr="00B33097">
        <w:rPr>
          <w:rFonts w:ascii="Arial" w:hAnsi="Arial" w:cs="Arial"/>
          <w:bCs/>
          <w:color w:val="000000"/>
          <w:sz w:val="24"/>
          <w:szCs w:val="24"/>
        </w:rPr>
        <w:t>2. GOSPODARSKI POLOŽAJ STEČAJNOG DUŽNIKA</w:t>
      </w:r>
      <w:r w:rsidRPr="00DB1773">
        <w:rPr>
          <w:rFonts w:ascii="Arial" w:hAnsi="Arial" w:cs="Arial"/>
          <w:b/>
          <w:bCs/>
          <w:color w:val="000000"/>
          <w:sz w:val="24"/>
          <w:szCs w:val="24"/>
        </w:rPr>
        <w:br/>
      </w:r>
      <w:r w:rsidRPr="00DB1773">
        <w:rPr>
          <w:rFonts w:ascii="Arial" w:hAnsi="Arial" w:cs="Arial"/>
          <w:color w:val="000000"/>
          <w:sz w:val="24"/>
          <w:szCs w:val="24"/>
        </w:rPr>
        <w:t xml:space="preserve">Društvo KONIL d.o.o. iz Hrvatskog Leskovca 1f osnovano je </w:t>
      </w:r>
      <w:r w:rsidR="00B33097">
        <w:rPr>
          <w:rFonts w:ascii="Arial" w:hAnsi="Arial" w:cs="Arial"/>
          <w:color w:val="000000"/>
          <w:sz w:val="24"/>
          <w:szCs w:val="24"/>
        </w:rPr>
        <w:t xml:space="preserve">kako je i naprijed navedeno još </w:t>
      </w:r>
      <w:r w:rsidRPr="00DB1773">
        <w:rPr>
          <w:rFonts w:ascii="Arial" w:hAnsi="Arial" w:cs="Arial"/>
          <w:color w:val="000000"/>
          <w:sz w:val="24"/>
          <w:szCs w:val="24"/>
        </w:rPr>
        <w:t>davne 1992.g. radi obavljanja registrirane djelatnosti.</w:t>
      </w:r>
      <w:r w:rsidRPr="00DB1773">
        <w:rPr>
          <w:rFonts w:ascii="Arial" w:hAnsi="Arial" w:cs="Arial"/>
          <w:color w:val="000000"/>
          <w:sz w:val="24"/>
          <w:szCs w:val="24"/>
        </w:rPr>
        <w:br/>
      </w:r>
      <w:r w:rsidRPr="00DB1773">
        <w:rPr>
          <w:rFonts w:ascii="Arial" w:hAnsi="Arial" w:cs="Arial"/>
          <w:color w:val="000000"/>
          <w:sz w:val="24"/>
          <w:szCs w:val="24"/>
        </w:rPr>
        <w:lastRenderedPageBreak/>
        <w:t>Društvo je uredno i dobro poslovalo od osnutka te podmirivalo svoje obveze i poslovalo</w:t>
      </w:r>
      <w:r w:rsidRPr="00DB1773">
        <w:rPr>
          <w:rFonts w:ascii="Arial" w:hAnsi="Arial" w:cs="Arial"/>
          <w:color w:val="000000"/>
          <w:sz w:val="24"/>
          <w:szCs w:val="24"/>
        </w:rPr>
        <w:br/>
        <w:t>pozitivno.</w:t>
      </w:r>
      <w:r w:rsidRPr="00DB1773">
        <w:rPr>
          <w:rFonts w:ascii="Arial" w:hAnsi="Arial" w:cs="Arial"/>
          <w:color w:val="000000"/>
          <w:sz w:val="24"/>
          <w:szCs w:val="24"/>
        </w:rPr>
        <w:br/>
        <w:t>Problemi nastaju oko 2016.g. te društvo kako bi nastavilo pozitivno poslovati sklapa</w:t>
      </w:r>
      <w:r w:rsidRPr="00DB1773">
        <w:rPr>
          <w:rFonts w:ascii="Arial" w:hAnsi="Arial" w:cs="Arial"/>
          <w:color w:val="000000"/>
          <w:sz w:val="24"/>
          <w:szCs w:val="24"/>
        </w:rPr>
        <w:br/>
        <w:t xml:space="preserve">predstečajnu nagodbu u 2016.g. kako je naprijed navedeno, te </w:t>
      </w:r>
      <w:r w:rsidR="00B33097">
        <w:rPr>
          <w:rFonts w:ascii="Arial" w:hAnsi="Arial" w:cs="Arial"/>
          <w:color w:val="000000"/>
          <w:sz w:val="24"/>
          <w:szCs w:val="24"/>
        </w:rPr>
        <w:t xml:space="preserve">i podmiruje jedno vrijeme svoje </w:t>
      </w:r>
      <w:r w:rsidRPr="00DB1773">
        <w:rPr>
          <w:rFonts w:ascii="Arial" w:hAnsi="Arial" w:cs="Arial"/>
          <w:color w:val="000000"/>
          <w:sz w:val="24"/>
          <w:szCs w:val="24"/>
        </w:rPr>
        <w:t>preuzete obveze po pravomoćnoj predstečajnoj nagodbi te plaća</w:t>
      </w:r>
      <w:r w:rsidR="00B33097">
        <w:rPr>
          <w:rFonts w:ascii="Arial" w:hAnsi="Arial" w:cs="Arial"/>
          <w:color w:val="000000"/>
          <w:sz w:val="24"/>
          <w:szCs w:val="24"/>
        </w:rPr>
        <w:t xml:space="preserve"> i dio poreza i doprinosa, no u </w:t>
      </w:r>
      <w:r w:rsidRPr="00DB1773">
        <w:rPr>
          <w:rFonts w:ascii="Arial" w:hAnsi="Arial" w:cs="Arial"/>
          <w:color w:val="000000"/>
          <w:sz w:val="24"/>
          <w:szCs w:val="24"/>
        </w:rPr>
        <w:t>2019.g. više nije u mogućnosti redovito podmirivati obve</w:t>
      </w:r>
      <w:r w:rsidR="00B33097">
        <w:rPr>
          <w:rFonts w:ascii="Arial" w:hAnsi="Arial" w:cs="Arial"/>
          <w:color w:val="000000"/>
          <w:sz w:val="24"/>
          <w:szCs w:val="24"/>
        </w:rPr>
        <w:t xml:space="preserve">ze s kamatama za kašnjenje, a u </w:t>
      </w:r>
      <w:r w:rsidRPr="00DB1773">
        <w:rPr>
          <w:rFonts w:ascii="Arial" w:hAnsi="Arial" w:cs="Arial"/>
          <w:color w:val="000000"/>
          <w:sz w:val="24"/>
          <w:szCs w:val="24"/>
        </w:rPr>
        <w:t>2020.g. nastupa pandemija korone.</w:t>
      </w:r>
      <w:r w:rsidRPr="00DB1773">
        <w:rPr>
          <w:rFonts w:ascii="Arial" w:hAnsi="Arial" w:cs="Arial"/>
          <w:color w:val="000000"/>
          <w:sz w:val="24"/>
          <w:szCs w:val="24"/>
        </w:rPr>
        <w:br/>
        <w:t>Nastavno se daje pregled rezultata poslovanja za razdoblje 2016. – 2021. g</w:t>
      </w:r>
      <w:r w:rsidR="00B33097">
        <w:rPr>
          <w:rFonts w:ascii="Arial" w:hAnsi="Arial" w:cs="Arial"/>
          <w:color w:val="000000"/>
          <w:sz w:val="24"/>
          <w:szCs w:val="24"/>
        </w:rPr>
        <w:t xml:space="preserve">odine sa kratkim </w:t>
      </w:r>
      <w:r w:rsidRPr="00DB1773">
        <w:rPr>
          <w:rFonts w:ascii="Arial" w:hAnsi="Arial" w:cs="Arial"/>
          <w:color w:val="000000"/>
          <w:sz w:val="24"/>
          <w:szCs w:val="24"/>
        </w:rPr>
        <w:t>opisom događanja.</w:t>
      </w:r>
      <w:r w:rsidRPr="00DB1773">
        <w:rPr>
          <w:rFonts w:ascii="Arial" w:hAnsi="Arial" w:cs="Arial"/>
          <w:color w:val="000000"/>
          <w:sz w:val="24"/>
          <w:szCs w:val="24"/>
        </w:rPr>
        <w:br/>
        <w:t>U promatranom razdoblju Društvo je ostvarivalo ukupne prihod</w:t>
      </w:r>
      <w:r w:rsidR="00B33097">
        <w:rPr>
          <w:rFonts w:ascii="Arial" w:hAnsi="Arial" w:cs="Arial"/>
          <w:color w:val="000000"/>
          <w:sz w:val="24"/>
          <w:szCs w:val="24"/>
        </w:rPr>
        <w:t xml:space="preserve">e s osnove a) poslovnih prihoda </w:t>
      </w:r>
      <w:r w:rsidRPr="00DB1773">
        <w:rPr>
          <w:rFonts w:ascii="Arial" w:hAnsi="Arial" w:cs="Arial"/>
          <w:color w:val="000000"/>
          <w:sz w:val="24"/>
          <w:szCs w:val="24"/>
        </w:rPr>
        <w:t>i b) financijskih prihoda, te ukupne rashode s osnove a) posl</w:t>
      </w:r>
      <w:r w:rsidR="00B33097">
        <w:rPr>
          <w:rFonts w:ascii="Arial" w:hAnsi="Arial" w:cs="Arial"/>
          <w:color w:val="000000"/>
          <w:sz w:val="24"/>
          <w:szCs w:val="24"/>
        </w:rPr>
        <w:t xml:space="preserve">ovnih rashoda i b) financijskih </w:t>
      </w:r>
      <w:r w:rsidRPr="00DB1773">
        <w:rPr>
          <w:rFonts w:ascii="Arial" w:hAnsi="Arial" w:cs="Arial"/>
          <w:color w:val="000000"/>
          <w:sz w:val="24"/>
          <w:szCs w:val="24"/>
        </w:rPr>
        <w:t xml:space="preserve">rashoda. Poslovni prihodi obuhvaćaju prihode od prodaje roba </w:t>
      </w:r>
      <w:r w:rsidR="00B33097">
        <w:rPr>
          <w:rFonts w:ascii="Arial" w:hAnsi="Arial" w:cs="Arial"/>
          <w:color w:val="000000"/>
          <w:sz w:val="24"/>
          <w:szCs w:val="24"/>
        </w:rPr>
        <w:t xml:space="preserve">i usluga (redovna djelatnost) i </w:t>
      </w:r>
      <w:r w:rsidRPr="00DB1773">
        <w:rPr>
          <w:rFonts w:ascii="Arial" w:hAnsi="Arial" w:cs="Arial"/>
          <w:color w:val="000000"/>
          <w:sz w:val="24"/>
          <w:szCs w:val="24"/>
        </w:rPr>
        <w:t>ostale prihode koji obuhvaćaju povremene i izvanredne poslove.</w:t>
      </w:r>
      <w:r w:rsidRPr="00DB1773">
        <w:rPr>
          <w:rFonts w:ascii="Arial" w:hAnsi="Arial" w:cs="Arial"/>
          <w:color w:val="000000"/>
          <w:sz w:val="24"/>
          <w:szCs w:val="24"/>
        </w:rPr>
        <w:br/>
        <w:t>Poslovni rashodi obuhvaćaju troškove poslovanja (materija</w:t>
      </w:r>
      <w:r w:rsidR="00B33097">
        <w:rPr>
          <w:rFonts w:ascii="Arial" w:hAnsi="Arial" w:cs="Arial"/>
          <w:color w:val="000000"/>
          <w:sz w:val="24"/>
          <w:szCs w:val="24"/>
        </w:rPr>
        <w:t xml:space="preserve">lne troškove, troškove osoblja, </w:t>
      </w:r>
      <w:r w:rsidRPr="00DB1773">
        <w:rPr>
          <w:rFonts w:ascii="Arial" w:hAnsi="Arial" w:cs="Arial"/>
          <w:color w:val="000000"/>
          <w:sz w:val="24"/>
          <w:szCs w:val="24"/>
        </w:rPr>
        <w:t>amortizaciju, vrijednosna usklađenja dugotrajne i kra</w:t>
      </w:r>
      <w:r w:rsidR="00B33097">
        <w:rPr>
          <w:rFonts w:ascii="Arial" w:hAnsi="Arial" w:cs="Arial"/>
          <w:color w:val="000000"/>
          <w:sz w:val="24"/>
          <w:szCs w:val="24"/>
        </w:rPr>
        <w:t xml:space="preserve">tkotrajne materijalne imovine i </w:t>
      </w:r>
      <w:r w:rsidRPr="00DB1773">
        <w:rPr>
          <w:rFonts w:ascii="Arial" w:hAnsi="Arial" w:cs="Arial"/>
          <w:color w:val="000000"/>
          <w:sz w:val="24"/>
          <w:szCs w:val="24"/>
        </w:rPr>
        <w:t>rezerviranja) i ostale poslovne rashode koji se ne smatraju financijskim rashodima. Financijski</w:t>
      </w:r>
      <w:r w:rsidR="00B33097">
        <w:rPr>
          <w:rFonts w:ascii="Arial" w:hAnsi="Arial" w:cs="Arial"/>
          <w:sz w:val="24"/>
          <w:szCs w:val="24"/>
        </w:rPr>
        <w:t xml:space="preserve"> </w:t>
      </w:r>
      <w:r w:rsidRPr="00DB1773">
        <w:rPr>
          <w:rFonts w:ascii="Arial" w:hAnsi="Arial" w:cs="Arial"/>
          <w:color w:val="000000"/>
          <w:sz w:val="24"/>
          <w:szCs w:val="24"/>
        </w:rPr>
        <w:t>prihodi i financijski rashodi obuhvaćaju kamate, tečajne razli</w:t>
      </w:r>
      <w:r w:rsidR="00B33097">
        <w:rPr>
          <w:rFonts w:ascii="Arial" w:hAnsi="Arial" w:cs="Arial"/>
          <w:color w:val="000000"/>
          <w:sz w:val="24"/>
          <w:szCs w:val="24"/>
        </w:rPr>
        <w:t xml:space="preserve">ke i dobitke odnosno gubitke od </w:t>
      </w:r>
      <w:r w:rsidRPr="00DB1773">
        <w:rPr>
          <w:rFonts w:ascii="Arial" w:hAnsi="Arial" w:cs="Arial"/>
          <w:color w:val="000000"/>
          <w:sz w:val="24"/>
          <w:szCs w:val="24"/>
        </w:rPr>
        <w:t>udjela i ostalih dugotrajnih financijskih ulaganja.</w:t>
      </w:r>
      <w:r w:rsidRPr="00DB1773">
        <w:rPr>
          <w:rFonts w:ascii="Arial" w:hAnsi="Arial" w:cs="Arial"/>
          <w:color w:val="000000"/>
          <w:sz w:val="24"/>
          <w:szCs w:val="24"/>
        </w:rPr>
        <w:br/>
      </w:r>
      <w:r w:rsidRPr="00DB1773">
        <w:rPr>
          <w:rFonts w:ascii="Arial" w:hAnsi="Arial" w:cs="Arial"/>
          <w:i/>
          <w:iCs/>
          <w:color w:val="000000"/>
          <w:sz w:val="24"/>
          <w:szCs w:val="24"/>
        </w:rPr>
        <w:t xml:space="preserve">U 2016. godini </w:t>
      </w:r>
      <w:r w:rsidRPr="00DB1773">
        <w:rPr>
          <w:rFonts w:ascii="Arial" w:hAnsi="Arial" w:cs="Arial"/>
          <w:color w:val="000000"/>
          <w:sz w:val="24"/>
          <w:szCs w:val="24"/>
        </w:rPr>
        <w:t>Društvo je ostvarilo ukupne prihode od 1.46</w:t>
      </w:r>
      <w:r w:rsidR="00B33097">
        <w:rPr>
          <w:rFonts w:ascii="Arial" w:hAnsi="Arial" w:cs="Arial"/>
          <w:color w:val="000000"/>
          <w:sz w:val="24"/>
          <w:szCs w:val="24"/>
        </w:rPr>
        <w:t xml:space="preserve">7.768,70. kn, ukupne rashode od </w:t>
      </w:r>
      <w:r w:rsidRPr="00DB1773">
        <w:rPr>
          <w:rFonts w:ascii="Arial" w:hAnsi="Arial" w:cs="Arial"/>
          <w:color w:val="000000"/>
          <w:sz w:val="24"/>
          <w:szCs w:val="24"/>
        </w:rPr>
        <w:t xml:space="preserve">1.445.710,13. kn i </w:t>
      </w:r>
      <w:r w:rsidRPr="00DB1773">
        <w:rPr>
          <w:rFonts w:ascii="Arial" w:hAnsi="Arial" w:cs="Arial"/>
          <w:i/>
          <w:iCs/>
          <w:color w:val="000000"/>
          <w:sz w:val="24"/>
          <w:szCs w:val="24"/>
        </w:rPr>
        <w:t xml:space="preserve">dobit </w:t>
      </w:r>
      <w:r w:rsidRPr="00DB1773">
        <w:rPr>
          <w:rFonts w:ascii="Arial" w:hAnsi="Arial" w:cs="Arial"/>
          <w:color w:val="000000"/>
          <w:sz w:val="24"/>
          <w:szCs w:val="24"/>
        </w:rPr>
        <w:t>prije oporezivanja od 22.058,57 kun</w:t>
      </w:r>
      <w:r w:rsidR="00B33097">
        <w:rPr>
          <w:rFonts w:ascii="Arial" w:hAnsi="Arial" w:cs="Arial"/>
          <w:color w:val="000000"/>
          <w:sz w:val="24"/>
          <w:szCs w:val="24"/>
        </w:rPr>
        <w:t xml:space="preserve">a. Ostvarena dobit od 22.058,57 </w:t>
      </w:r>
      <w:r w:rsidRPr="00DB1773">
        <w:rPr>
          <w:rFonts w:ascii="Arial" w:hAnsi="Arial" w:cs="Arial"/>
          <w:color w:val="000000"/>
          <w:sz w:val="24"/>
          <w:szCs w:val="24"/>
        </w:rPr>
        <w:t>kn. Iz navedenog je za zaključiti da je društvo u tom periodu uspješno poslovalo.</w:t>
      </w:r>
      <w:r w:rsidRPr="00DB1773">
        <w:rPr>
          <w:rFonts w:ascii="Arial" w:hAnsi="Arial" w:cs="Arial"/>
          <w:color w:val="000000"/>
          <w:sz w:val="24"/>
          <w:szCs w:val="24"/>
        </w:rPr>
        <w:br/>
      </w:r>
      <w:r w:rsidRPr="00DB1773">
        <w:rPr>
          <w:rFonts w:ascii="Arial" w:hAnsi="Arial" w:cs="Arial"/>
          <w:i/>
          <w:iCs/>
          <w:color w:val="000000"/>
          <w:sz w:val="24"/>
          <w:szCs w:val="24"/>
        </w:rPr>
        <w:t xml:space="preserve">U 2017. godini </w:t>
      </w:r>
      <w:r w:rsidRPr="00DB1773">
        <w:rPr>
          <w:rFonts w:ascii="Arial" w:hAnsi="Arial" w:cs="Arial"/>
          <w:color w:val="000000"/>
          <w:sz w:val="24"/>
          <w:szCs w:val="24"/>
        </w:rPr>
        <w:t>ostvareni su ukupni prihodi od 1.537.118,58 kn,</w:t>
      </w:r>
      <w:r w:rsidR="00B33097">
        <w:rPr>
          <w:rFonts w:ascii="Arial" w:hAnsi="Arial" w:cs="Arial"/>
          <w:color w:val="000000"/>
          <w:sz w:val="24"/>
          <w:szCs w:val="24"/>
        </w:rPr>
        <w:t xml:space="preserve"> ukupni rashodi od 1.497.240,71 </w:t>
      </w:r>
      <w:r w:rsidRPr="00DB1773">
        <w:rPr>
          <w:rFonts w:ascii="Arial" w:hAnsi="Arial" w:cs="Arial"/>
          <w:color w:val="000000"/>
          <w:sz w:val="24"/>
          <w:szCs w:val="24"/>
        </w:rPr>
        <w:t>kn.. Ostvarena je dobit prije oporezivanja u iznosu od 39.877,87 kuna.</w:t>
      </w:r>
      <w:r w:rsidRPr="00DB1773">
        <w:rPr>
          <w:rFonts w:ascii="Arial" w:hAnsi="Arial" w:cs="Arial"/>
          <w:color w:val="000000"/>
          <w:sz w:val="24"/>
          <w:szCs w:val="24"/>
        </w:rPr>
        <w:br/>
      </w:r>
      <w:r w:rsidRPr="00DB1773">
        <w:rPr>
          <w:rFonts w:ascii="Arial" w:hAnsi="Arial" w:cs="Arial"/>
          <w:i/>
          <w:iCs/>
          <w:color w:val="000000"/>
          <w:sz w:val="24"/>
          <w:szCs w:val="24"/>
        </w:rPr>
        <w:t xml:space="preserve">U 2018. godini </w:t>
      </w:r>
      <w:r w:rsidRPr="00DB1773">
        <w:rPr>
          <w:rFonts w:ascii="Arial" w:hAnsi="Arial" w:cs="Arial"/>
          <w:color w:val="000000"/>
          <w:sz w:val="24"/>
          <w:szCs w:val="24"/>
        </w:rPr>
        <w:t xml:space="preserve">ostvareni su ukupni prihodi od 1.083.478,49. </w:t>
      </w:r>
      <w:r w:rsidR="00B33097">
        <w:rPr>
          <w:rFonts w:ascii="Arial" w:hAnsi="Arial" w:cs="Arial"/>
          <w:color w:val="000000"/>
          <w:sz w:val="24"/>
          <w:szCs w:val="24"/>
        </w:rPr>
        <w:t xml:space="preserve">kn, ukupni rashodi 1.047.549,18 </w:t>
      </w:r>
      <w:r w:rsidRPr="00DB1773">
        <w:rPr>
          <w:rFonts w:ascii="Arial" w:hAnsi="Arial" w:cs="Arial"/>
          <w:color w:val="000000"/>
          <w:sz w:val="24"/>
          <w:szCs w:val="24"/>
        </w:rPr>
        <w:t xml:space="preserve">kn. U toj godini ostvarena je </w:t>
      </w:r>
      <w:r w:rsidRPr="00DB1773">
        <w:rPr>
          <w:rFonts w:ascii="Arial" w:hAnsi="Arial" w:cs="Arial"/>
          <w:i/>
          <w:iCs/>
          <w:color w:val="000000"/>
          <w:sz w:val="24"/>
          <w:szCs w:val="24"/>
        </w:rPr>
        <w:t xml:space="preserve">dobit </w:t>
      </w:r>
      <w:r w:rsidRPr="00DB1773">
        <w:rPr>
          <w:rFonts w:ascii="Arial" w:hAnsi="Arial" w:cs="Arial"/>
          <w:color w:val="000000"/>
          <w:sz w:val="24"/>
          <w:szCs w:val="24"/>
        </w:rPr>
        <w:t>prije oporezivanja od 35.92</w:t>
      </w:r>
      <w:r w:rsidR="00B33097">
        <w:rPr>
          <w:rFonts w:ascii="Arial" w:hAnsi="Arial" w:cs="Arial"/>
          <w:color w:val="000000"/>
          <w:sz w:val="24"/>
          <w:szCs w:val="24"/>
        </w:rPr>
        <w:t xml:space="preserve">9,31. kn. U odnosu na prethodnu </w:t>
      </w:r>
      <w:r w:rsidRPr="00DB1773">
        <w:rPr>
          <w:rFonts w:ascii="Arial" w:hAnsi="Arial" w:cs="Arial"/>
          <w:color w:val="000000"/>
          <w:sz w:val="24"/>
          <w:szCs w:val="24"/>
        </w:rPr>
        <w:t>godinu vidljiv je pad prihoda, ali i rashoda, pa je ostvarena dobit.</w:t>
      </w:r>
      <w:r w:rsidRPr="00DB1773">
        <w:rPr>
          <w:rFonts w:ascii="Arial" w:hAnsi="Arial" w:cs="Arial"/>
          <w:color w:val="000000"/>
          <w:sz w:val="24"/>
          <w:szCs w:val="24"/>
        </w:rPr>
        <w:br/>
      </w:r>
      <w:r w:rsidRPr="00DB1773">
        <w:rPr>
          <w:rFonts w:ascii="Arial" w:hAnsi="Arial" w:cs="Arial"/>
          <w:i/>
          <w:iCs/>
          <w:color w:val="000000"/>
          <w:sz w:val="24"/>
          <w:szCs w:val="24"/>
        </w:rPr>
        <w:t xml:space="preserve">U 2019. godini </w:t>
      </w:r>
      <w:r w:rsidRPr="00DB1773">
        <w:rPr>
          <w:rFonts w:ascii="Arial" w:hAnsi="Arial" w:cs="Arial"/>
          <w:color w:val="000000"/>
          <w:sz w:val="24"/>
          <w:szCs w:val="24"/>
        </w:rPr>
        <w:t xml:space="preserve">ostvareni su ukupni prihodi od 687.262,23 kn, </w:t>
      </w:r>
      <w:r w:rsidR="00B33097">
        <w:rPr>
          <w:rFonts w:ascii="Arial" w:hAnsi="Arial" w:cs="Arial"/>
          <w:color w:val="000000"/>
          <w:sz w:val="24"/>
          <w:szCs w:val="24"/>
        </w:rPr>
        <w:t xml:space="preserve">ukupni rashodi od 685.929,60 kn </w:t>
      </w:r>
      <w:r w:rsidRPr="00DB1773">
        <w:rPr>
          <w:rFonts w:ascii="Arial" w:hAnsi="Arial" w:cs="Arial"/>
          <w:color w:val="000000"/>
          <w:sz w:val="24"/>
          <w:szCs w:val="24"/>
        </w:rPr>
        <w:t xml:space="preserve">i </w:t>
      </w:r>
      <w:r w:rsidRPr="00DB1773">
        <w:rPr>
          <w:rFonts w:ascii="Arial" w:hAnsi="Arial" w:cs="Arial"/>
          <w:i/>
          <w:iCs/>
          <w:color w:val="000000"/>
          <w:sz w:val="24"/>
          <w:szCs w:val="24"/>
        </w:rPr>
        <w:t xml:space="preserve">dobit </w:t>
      </w:r>
      <w:r w:rsidRPr="00DB1773">
        <w:rPr>
          <w:rFonts w:ascii="Arial" w:hAnsi="Arial" w:cs="Arial"/>
          <w:color w:val="000000"/>
          <w:sz w:val="24"/>
          <w:szCs w:val="24"/>
        </w:rPr>
        <w:t xml:space="preserve">od 1.332,63 kn. Iz financijskih pokazatelja vidljivo je </w:t>
      </w:r>
      <w:r w:rsidR="00B33097">
        <w:rPr>
          <w:rFonts w:ascii="Arial" w:hAnsi="Arial" w:cs="Arial"/>
          <w:color w:val="000000"/>
          <w:sz w:val="24"/>
          <w:szCs w:val="24"/>
        </w:rPr>
        <w:t xml:space="preserve">da se nastavila tendencija pada </w:t>
      </w:r>
      <w:r w:rsidRPr="00DB1773">
        <w:rPr>
          <w:rFonts w:ascii="Arial" w:hAnsi="Arial" w:cs="Arial"/>
          <w:color w:val="000000"/>
          <w:sz w:val="24"/>
          <w:szCs w:val="24"/>
        </w:rPr>
        <w:t>prihoda i rashoda i da je ostvarena dobit u iznosu samo 1.332,63 kune.</w:t>
      </w:r>
      <w:r w:rsidRPr="00DB1773">
        <w:rPr>
          <w:rFonts w:ascii="Arial" w:hAnsi="Arial" w:cs="Arial"/>
          <w:color w:val="000000"/>
          <w:sz w:val="24"/>
          <w:szCs w:val="24"/>
        </w:rPr>
        <w:br/>
      </w:r>
      <w:r w:rsidRPr="00DB1773">
        <w:rPr>
          <w:rFonts w:ascii="Arial" w:hAnsi="Arial" w:cs="Arial"/>
          <w:i/>
          <w:iCs/>
          <w:color w:val="000000"/>
          <w:sz w:val="24"/>
          <w:szCs w:val="24"/>
        </w:rPr>
        <w:t xml:space="preserve">U 2020. godini </w:t>
      </w:r>
      <w:r w:rsidRPr="00DB1773">
        <w:rPr>
          <w:rFonts w:ascii="Arial" w:hAnsi="Arial" w:cs="Arial"/>
          <w:color w:val="000000"/>
          <w:sz w:val="24"/>
          <w:szCs w:val="24"/>
        </w:rPr>
        <w:t>ostvareni su ukupni prihodi od 287.262,23. k</w:t>
      </w:r>
      <w:r w:rsidR="00B33097">
        <w:rPr>
          <w:rFonts w:ascii="Arial" w:hAnsi="Arial" w:cs="Arial"/>
          <w:color w:val="000000"/>
          <w:sz w:val="24"/>
          <w:szCs w:val="24"/>
        </w:rPr>
        <w:t xml:space="preserve">n, ukupni rashodi od 575.635,78 </w:t>
      </w:r>
      <w:r w:rsidRPr="00DB1773">
        <w:rPr>
          <w:rFonts w:ascii="Arial" w:hAnsi="Arial" w:cs="Arial"/>
          <w:color w:val="000000"/>
          <w:sz w:val="24"/>
          <w:szCs w:val="24"/>
        </w:rPr>
        <w:t xml:space="preserve">kn i </w:t>
      </w:r>
      <w:r w:rsidRPr="00DB1773">
        <w:rPr>
          <w:rFonts w:ascii="Arial" w:hAnsi="Arial" w:cs="Arial"/>
          <w:i/>
          <w:iCs/>
          <w:color w:val="000000"/>
          <w:sz w:val="24"/>
          <w:szCs w:val="24"/>
        </w:rPr>
        <w:t xml:space="preserve">gubitak </w:t>
      </w:r>
      <w:r w:rsidRPr="00DB1773">
        <w:rPr>
          <w:rFonts w:ascii="Arial" w:hAnsi="Arial" w:cs="Arial"/>
          <w:color w:val="000000"/>
          <w:sz w:val="24"/>
          <w:szCs w:val="24"/>
        </w:rPr>
        <w:t>od 287.681,20. kn. Vidljivo je da je došlo do dras</w:t>
      </w:r>
      <w:r w:rsidR="00B33097">
        <w:rPr>
          <w:rFonts w:ascii="Arial" w:hAnsi="Arial" w:cs="Arial"/>
          <w:color w:val="000000"/>
          <w:sz w:val="24"/>
          <w:szCs w:val="24"/>
        </w:rPr>
        <w:t xml:space="preserve">tičnog pada prihoda a uzroci su </w:t>
      </w:r>
      <w:r w:rsidRPr="00DB1773">
        <w:rPr>
          <w:rFonts w:ascii="Arial" w:hAnsi="Arial" w:cs="Arial"/>
          <w:color w:val="000000"/>
          <w:sz w:val="24"/>
          <w:szCs w:val="24"/>
        </w:rPr>
        <w:t>navedeni naprijed pod 1.1. a Razlozi insolventnosti.</w:t>
      </w:r>
      <w:r w:rsidRPr="00DB1773">
        <w:rPr>
          <w:rFonts w:ascii="Arial" w:hAnsi="Arial" w:cs="Arial"/>
          <w:color w:val="000000"/>
          <w:sz w:val="24"/>
          <w:szCs w:val="24"/>
        </w:rPr>
        <w:br/>
        <w:t>Prema očevidniku o redoslijedu plaćanja vidljivo je da je blokada nas</w:t>
      </w:r>
      <w:r w:rsidR="00B33097">
        <w:rPr>
          <w:rFonts w:ascii="Arial" w:hAnsi="Arial" w:cs="Arial"/>
          <w:color w:val="000000"/>
          <w:sz w:val="24"/>
          <w:szCs w:val="24"/>
        </w:rPr>
        <w:t xml:space="preserve">tupila u 2019.g. te je te </w:t>
      </w:r>
      <w:r w:rsidRPr="00DB1773">
        <w:rPr>
          <w:rFonts w:ascii="Arial" w:hAnsi="Arial" w:cs="Arial"/>
          <w:color w:val="000000"/>
          <w:sz w:val="24"/>
          <w:szCs w:val="24"/>
        </w:rPr>
        <w:t>30.siječnja 2020.g. pokrenut postupak radi utvrđivanja pret</w:t>
      </w:r>
      <w:r w:rsidR="00B33097">
        <w:rPr>
          <w:rFonts w:ascii="Arial" w:hAnsi="Arial" w:cs="Arial"/>
          <w:color w:val="000000"/>
          <w:sz w:val="24"/>
          <w:szCs w:val="24"/>
        </w:rPr>
        <w:t xml:space="preserve">postavki za otvaranje stečajnog </w:t>
      </w:r>
      <w:r w:rsidRPr="00DB1773">
        <w:rPr>
          <w:rFonts w:ascii="Arial" w:hAnsi="Arial" w:cs="Arial"/>
          <w:color w:val="000000"/>
          <w:sz w:val="24"/>
          <w:szCs w:val="24"/>
        </w:rPr>
        <w:t>postupka.</w:t>
      </w:r>
      <w:r w:rsidRPr="00DB1773">
        <w:rPr>
          <w:rFonts w:ascii="Arial" w:hAnsi="Arial" w:cs="Arial"/>
          <w:color w:val="000000"/>
          <w:sz w:val="24"/>
          <w:szCs w:val="24"/>
        </w:rPr>
        <w:br/>
        <w:t>Ocijenivši podneseni prijedlog FINA-e urednim i dopuštenim Trgovački sud u Zagrebu je</w:t>
      </w:r>
      <w:r w:rsidRPr="00DB1773">
        <w:rPr>
          <w:rFonts w:ascii="Arial" w:hAnsi="Arial" w:cs="Arial"/>
          <w:color w:val="000000"/>
          <w:sz w:val="24"/>
          <w:szCs w:val="24"/>
        </w:rPr>
        <w:br/>
        <w:t>rješenjem posl. br. St-174/2020 od 30. siječnja 2020.g. p</w:t>
      </w:r>
      <w:r w:rsidR="00B33097">
        <w:rPr>
          <w:rFonts w:ascii="Arial" w:hAnsi="Arial" w:cs="Arial"/>
          <w:color w:val="000000"/>
          <w:sz w:val="24"/>
          <w:szCs w:val="24"/>
        </w:rPr>
        <w:t xml:space="preserve">okrenuo prethodni postupak radi </w:t>
      </w:r>
      <w:r w:rsidRPr="00DB1773">
        <w:rPr>
          <w:rFonts w:ascii="Arial" w:hAnsi="Arial" w:cs="Arial"/>
          <w:color w:val="000000"/>
          <w:sz w:val="24"/>
          <w:szCs w:val="24"/>
        </w:rPr>
        <w:t>utvrđivanja uvjeta za otvaranje stečajnog postupka nad dužni</w:t>
      </w:r>
      <w:r w:rsidR="00B33097">
        <w:rPr>
          <w:rFonts w:ascii="Arial" w:hAnsi="Arial" w:cs="Arial"/>
          <w:color w:val="000000"/>
          <w:sz w:val="24"/>
          <w:szCs w:val="24"/>
        </w:rPr>
        <w:t xml:space="preserve">kom te je određeno ročište radi </w:t>
      </w:r>
      <w:r w:rsidRPr="00DB1773">
        <w:rPr>
          <w:rFonts w:ascii="Arial" w:hAnsi="Arial" w:cs="Arial"/>
          <w:color w:val="000000"/>
          <w:sz w:val="24"/>
          <w:szCs w:val="24"/>
        </w:rPr>
        <w:t>izjašnjavanja o prijedlogu za otvaranje stečajnog postupka nad dužnikom za dan 23.02.2021.g.</w:t>
      </w:r>
    </w:p>
    <w:p w:rsidR="002F68CD" w:rsidP="00DB1773" w:rsidRDefault="00DB1773">
      <w:pPr>
        <w:rPr>
          <w:rFonts w:ascii="Arial" w:hAnsi="Arial" w:cs="Arial"/>
          <w:color w:val="000000"/>
          <w:sz w:val="24"/>
          <w:szCs w:val="24"/>
        </w:rPr>
      </w:pPr>
      <w:r w:rsidRPr="00DB1773">
        <w:rPr>
          <w:rFonts w:ascii="Arial" w:hAnsi="Arial" w:cs="Arial"/>
          <w:color w:val="000000"/>
          <w:sz w:val="24"/>
          <w:szCs w:val="24"/>
        </w:rPr>
        <w:br/>
        <w:t>Nakon navedenog, dana 25.02.2021.g. otvoren je steča</w:t>
      </w:r>
      <w:r w:rsidR="00B33097">
        <w:rPr>
          <w:rFonts w:ascii="Arial" w:hAnsi="Arial" w:cs="Arial"/>
          <w:color w:val="000000"/>
          <w:sz w:val="24"/>
          <w:szCs w:val="24"/>
        </w:rPr>
        <w:t xml:space="preserve">jni postupak nad dužnikom KONIL </w:t>
      </w:r>
      <w:r w:rsidRPr="00DB1773">
        <w:rPr>
          <w:rFonts w:ascii="Arial" w:hAnsi="Arial" w:cs="Arial"/>
          <w:color w:val="000000"/>
          <w:sz w:val="24"/>
          <w:szCs w:val="24"/>
        </w:rPr>
        <w:t>d.o.o. rješenjem St-174/2021.</w:t>
      </w:r>
      <w:r w:rsidRPr="00DB1773">
        <w:rPr>
          <w:rFonts w:ascii="Arial" w:hAnsi="Arial" w:cs="Arial"/>
          <w:sz w:val="24"/>
          <w:szCs w:val="24"/>
        </w:rPr>
        <w:br/>
      </w:r>
    </w:p>
    <w:p w:rsidRPr="00DB1773" w:rsidR="00DB1773" w:rsidP="00DB1773" w:rsidRDefault="00DB1773">
      <w:pPr>
        <w:rPr>
          <w:rFonts w:ascii="Arial" w:hAnsi="Arial" w:cs="Arial"/>
          <w:sz w:val="24"/>
          <w:szCs w:val="24"/>
        </w:rPr>
      </w:pPr>
      <w:r w:rsidRPr="00DB1773">
        <w:rPr>
          <w:rFonts w:ascii="Arial" w:hAnsi="Arial" w:cs="Arial"/>
          <w:color w:val="000000"/>
          <w:sz w:val="24"/>
          <w:szCs w:val="24"/>
        </w:rPr>
        <w:lastRenderedPageBreak/>
        <w:br/>
      </w:r>
      <w:r w:rsidRPr="00B33097">
        <w:rPr>
          <w:rFonts w:ascii="Arial" w:hAnsi="Arial" w:cs="Arial"/>
          <w:bCs/>
          <w:color w:val="000000"/>
          <w:sz w:val="24"/>
          <w:szCs w:val="24"/>
        </w:rPr>
        <w:t>3.DOSADAŠNJI TIJEK STEČAJNOG POSTUPKA</w:t>
      </w:r>
      <w:r w:rsidRPr="00DB1773">
        <w:rPr>
          <w:rFonts w:ascii="Arial" w:hAnsi="Arial" w:cs="Arial"/>
          <w:b/>
          <w:bCs/>
          <w:color w:val="000000"/>
          <w:sz w:val="24"/>
          <w:szCs w:val="24"/>
        </w:rPr>
        <w:br/>
      </w:r>
      <w:r w:rsidRPr="00DB1773">
        <w:rPr>
          <w:rFonts w:ascii="Arial" w:hAnsi="Arial" w:cs="Arial"/>
          <w:color w:val="000000"/>
          <w:sz w:val="24"/>
          <w:szCs w:val="24"/>
        </w:rPr>
        <w:t>Nakon što je sud, po provedenom prethodnom postupku nedvojbeno utvrdio postojanje</w:t>
      </w:r>
      <w:r w:rsidRPr="00DB1773">
        <w:rPr>
          <w:rFonts w:ascii="Arial" w:hAnsi="Arial" w:cs="Arial"/>
          <w:color w:val="000000"/>
          <w:sz w:val="24"/>
          <w:szCs w:val="24"/>
        </w:rPr>
        <w:br/>
        <w:t>stečajnog razloga nesposobnosti za plaćanje u smislu odredb</w:t>
      </w:r>
      <w:r w:rsidR="00B33097">
        <w:rPr>
          <w:rFonts w:ascii="Arial" w:hAnsi="Arial" w:cs="Arial"/>
          <w:color w:val="000000"/>
          <w:sz w:val="24"/>
          <w:szCs w:val="24"/>
        </w:rPr>
        <w:t xml:space="preserve">e čl.4. stv.1.2. i 7. Stečajnog </w:t>
      </w:r>
      <w:r w:rsidRPr="00DB1773">
        <w:rPr>
          <w:rFonts w:ascii="Arial" w:hAnsi="Arial" w:cs="Arial"/>
          <w:color w:val="000000"/>
          <w:sz w:val="24"/>
          <w:szCs w:val="24"/>
        </w:rPr>
        <w:t>zakona (NN 71/15), donio je rješenje o otvaranju stečajnog pos</w:t>
      </w:r>
      <w:r w:rsidR="00B33097">
        <w:rPr>
          <w:rFonts w:ascii="Arial" w:hAnsi="Arial" w:cs="Arial"/>
          <w:color w:val="000000"/>
          <w:sz w:val="24"/>
          <w:szCs w:val="24"/>
        </w:rPr>
        <w:t xml:space="preserve">tupka nad dužnikom Konil d.o.o. </w:t>
      </w:r>
      <w:r w:rsidRPr="00DB1773">
        <w:rPr>
          <w:rFonts w:ascii="Arial" w:hAnsi="Arial" w:cs="Arial"/>
          <w:color w:val="000000"/>
          <w:sz w:val="24"/>
          <w:szCs w:val="24"/>
        </w:rPr>
        <w:t>pod poslovnim brojem St.-174/2020.</w:t>
      </w:r>
      <w:r w:rsidRPr="00DB1773">
        <w:rPr>
          <w:rFonts w:ascii="Arial" w:hAnsi="Arial" w:cs="Arial"/>
          <w:color w:val="000000"/>
          <w:sz w:val="24"/>
          <w:szCs w:val="24"/>
        </w:rPr>
        <w:br/>
        <w:t>Otvaranje stečajnog postupka objavljeno je na e-oglasnoj ploči sudova 25.02.2021.godine.</w:t>
      </w:r>
      <w:r w:rsidRPr="00DB1773">
        <w:rPr>
          <w:rFonts w:ascii="Arial" w:hAnsi="Arial" w:cs="Arial"/>
          <w:color w:val="000000"/>
          <w:sz w:val="24"/>
          <w:szCs w:val="24"/>
        </w:rPr>
        <w:br/>
        <w:t xml:space="preserve">Po otvaranju stečajnog postupka stečajna upraviteljica je, kako </w:t>
      </w:r>
      <w:r w:rsidR="00B33097">
        <w:rPr>
          <w:rFonts w:ascii="Arial" w:hAnsi="Arial" w:cs="Arial"/>
          <w:color w:val="000000"/>
          <w:sz w:val="24"/>
          <w:szCs w:val="24"/>
        </w:rPr>
        <w:t xml:space="preserve">je to propisano odredbom članka </w:t>
      </w:r>
      <w:r w:rsidRPr="00DB1773">
        <w:rPr>
          <w:rFonts w:ascii="Arial" w:hAnsi="Arial" w:cs="Arial"/>
          <w:color w:val="000000"/>
          <w:sz w:val="24"/>
          <w:szCs w:val="24"/>
        </w:rPr>
        <w:t xml:space="preserve">89. Stečajnog zakona (NN 71/15) dovela u red raspoloživo </w:t>
      </w:r>
      <w:r w:rsidR="00B33097">
        <w:rPr>
          <w:rFonts w:ascii="Arial" w:hAnsi="Arial" w:cs="Arial"/>
          <w:color w:val="000000"/>
          <w:sz w:val="24"/>
          <w:szCs w:val="24"/>
        </w:rPr>
        <w:t xml:space="preserve">knjigovodstvene podatke do dana </w:t>
      </w:r>
      <w:r w:rsidRPr="00DB1773">
        <w:rPr>
          <w:rFonts w:ascii="Arial" w:hAnsi="Arial" w:cs="Arial"/>
          <w:color w:val="000000"/>
          <w:sz w:val="24"/>
          <w:szCs w:val="24"/>
        </w:rPr>
        <w:t>otvaranja stečajnog postupka te sastavila predračun troškova st</w:t>
      </w:r>
      <w:r w:rsidR="00B33097">
        <w:rPr>
          <w:rFonts w:ascii="Arial" w:hAnsi="Arial" w:cs="Arial"/>
          <w:color w:val="000000"/>
          <w:sz w:val="24"/>
          <w:szCs w:val="24"/>
        </w:rPr>
        <w:t xml:space="preserve">ečajnog postupka. Poduzete su i </w:t>
      </w:r>
      <w:r w:rsidRPr="00DB1773">
        <w:rPr>
          <w:rFonts w:ascii="Arial" w:hAnsi="Arial" w:cs="Arial"/>
          <w:color w:val="000000"/>
          <w:sz w:val="24"/>
          <w:szCs w:val="24"/>
        </w:rPr>
        <w:t>sve druga zakonom predviđene radnje.</w:t>
      </w:r>
      <w:r w:rsidRPr="00DB1773">
        <w:rPr>
          <w:rFonts w:ascii="Arial" w:hAnsi="Arial" w:cs="Arial"/>
          <w:color w:val="000000"/>
          <w:sz w:val="24"/>
          <w:szCs w:val="24"/>
        </w:rPr>
        <w:br/>
        <w:t xml:space="preserve">Do ispitnog i izvještajnog ročišta stečajna upraviteljica je popisala </w:t>
      </w:r>
      <w:r w:rsidR="00E06C32">
        <w:rPr>
          <w:rFonts w:ascii="Arial" w:hAnsi="Arial" w:cs="Arial"/>
          <w:color w:val="000000"/>
          <w:sz w:val="24"/>
          <w:szCs w:val="24"/>
        </w:rPr>
        <w:t xml:space="preserve">i tablično iskazala prijavljene </w:t>
      </w:r>
      <w:r w:rsidRPr="00DB1773">
        <w:rPr>
          <w:rFonts w:ascii="Arial" w:hAnsi="Arial" w:cs="Arial"/>
          <w:color w:val="000000"/>
          <w:sz w:val="24"/>
          <w:szCs w:val="24"/>
        </w:rPr>
        <w:t>tražbine vjerovnika, te izradila detaljno izvješće o tijeku stečajnog postupka i o s</w:t>
      </w:r>
      <w:r w:rsidR="00E06C32">
        <w:rPr>
          <w:rFonts w:ascii="Arial" w:hAnsi="Arial" w:cs="Arial"/>
          <w:color w:val="000000"/>
          <w:sz w:val="24"/>
          <w:szCs w:val="24"/>
        </w:rPr>
        <w:t xml:space="preserve">tanju stečajne </w:t>
      </w:r>
      <w:r w:rsidRPr="00DB1773">
        <w:rPr>
          <w:rFonts w:ascii="Arial" w:hAnsi="Arial" w:cs="Arial"/>
          <w:color w:val="000000"/>
          <w:sz w:val="24"/>
          <w:szCs w:val="24"/>
        </w:rPr>
        <w:t xml:space="preserve">mase te sačinila početno stanje imovine stečajnog dužnika na </w:t>
      </w:r>
      <w:r w:rsidR="00E06C32">
        <w:rPr>
          <w:rFonts w:ascii="Arial" w:hAnsi="Arial" w:cs="Arial"/>
          <w:color w:val="000000"/>
          <w:sz w:val="24"/>
          <w:szCs w:val="24"/>
        </w:rPr>
        <w:t xml:space="preserve">temelju podataka raspoloživih u </w:t>
      </w:r>
      <w:r w:rsidRPr="00DB1773">
        <w:rPr>
          <w:rFonts w:ascii="Arial" w:hAnsi="Arial" w:cs="Arial"/>
          <w:color w:val="000000"/>
          <w:sz w:val="24"/>
          <w:szCs w:val="24"/>
        </w:rPr>
        <w:t>vrijeme otvarana stečajnog postupka.</w:t>
      </w:r>
      <w:r w:rsidRPr="00DB1773">
        <w:rPr>
          <w:rFonts w:ascii="Arial" w:hAnsi="Arial" w:cs="Arial"/>
          <w:color w:val="000000"/>
          <w:sz w:val="24"/>
          <w:szCs w:val="24"/>
        </w:rPr>
        <w:br/>
        <w:t>Nastavno na sve uređeno, stečajna upraviteljica podnijela je d</w:t>
      </w:r>
      <w:r w:rsidR="00E06C32">
        <w:rPr>
          <w:rFonts w:ascii="Arial" w:hAnsi="Arial" w:cs="Arial"/>
          <w:color w:val="000000"/>
          <w:sz w:val="24"/>
          <w:szCs w:val="24"/>
        </w:rPr>
        <w:t xml:space="preserve">etaljno izvješće stečajnom sudu </w:t>
      </w:r>
      <w:r w:rsidRPr="00DB1773">
        <w:rPr>
          <w:rFonts w:ascii="Arial" w:hAnsi="Arial" w:cs="Arial"/>
          <w:color w:val="000000"/>
          <w:sz w:val="24"/>
          <w:szCs w:val="24"/>
        </w:rPr>
        <w:t>o gospodarskom položaju stečajnog dužnika i uzrocima</w:t>
      </w:r>
      <w:r w:rsidR="00E06C32">
        <w:rPr>
          <w:rFonts w:ascii="Arial" w:hAnsi="Arial" w:cs="Arial"/>
          <w:color w:val="000000"/>
          <w:sz w:val="24"/>
          <w:szCs w:val="24"/>
        </w:rPr>
        <w:t xml:space="preserve"> zatečenog gospodarskoga stanja </w:t>
      </w:r>
      <w:r w:rsidRPr="00DB1773">
        <w:rPr>
          <w:rFonts w:ascii="Arial" w:hAnsi="Arial" w:cs="Arial"/>
          <w:color w:val="000000"/>
          <w:sz w:val="24"/>
          <w:szCs w:val="24"/>
        </w:rPr>
        <w:t>stečajnog dužnika.</w:t>
      </w:r>
      <w:r w:rsidRPr="00DB1773">
        <w:rPr>
          <w:rFonts w:ascii="Arial" w:hAnsi="Arial" w:cs="Arial"/>
          <w:color w:val="000000"/>
          <w:sz w:val="24"/>
          <w:szCs w:val="24"/>
        </w:rPr>
        <w:br/>
        <w:t>Stečajna upraviteljica je također utvrdila da nema aktivnih suds</w:t>
      </w:r>
      <w:r w:rsidR="00E06C32">
        <w:rPr>
          <w:rFonts w:ascii="Arial" w:hAnsi="Arial" w:cs="Arial"/>
          <w:color w:val="000000"/>
          <w:sz w:val="24"/>
          <w:szCs w:val="24"/>
        </w:rPr>
        <w:t xml:space="preserve">kih sporova bilo na teret ili u </w:t>
      </w:r>
      <w:r w:rsidRPr="00DB1773">
        <w:rPr>
          <w:rFonts w:ascii="Arial" w:hAnsi="Arial" w:cs="Arial"/>
          <w:color w:val="000000"/>
          <w:sz w:val="24"/>
          <w:szCs w:val="24"/>
        </w:rPr>
        <w:t>korist stečajne mase a vođenih prije otvaranja stečajnog postupka.</w:t>
      </w:r>
      <w:r w:rsidRPr="00DB1773">
        <w:rPr>
          <w:rFonts w:ascii="Arial" w:hAnsi="Arial" w:cs="Arial"/>
          <w:color w:val="000000"/>
          <w:sz w:val="24"/>
          <w:szCs w:val="24"/>
        </w:rPr>
        <w:br/>
        <w:t>Izvještajno ročište na kojem unaprijed podneseno izvješće steča</w:t>
      </w:r>
      <w:r w:rsidR="00E06C32">
        <w:rPr>
          <w:rFonts w:ascii="Arial" w:hAnsi="Arial" w:cs="Arial"/>
          <w:color w:val="000000"/>
          <w:sz w:val="24"/>
          <w:szCs w:val="24"/>
        </w:rPr>
        <w:t xml:space="preserve">jne upraviteljice, razmatrano i </w:t>
      </w:r>
      <w:r w:rsidRPr="00DB1773">
        <w:rPr>
          <w:rFonts w:ascii="Arial" w:hAnsi="Arial" w:cs="Arial"/>
          <w:color w:val="000000"/>
          <w:sz w:val="24"/>
          <w:szCs w:val="24"/>
        </w:rPr>
        <w:t>prihvaćeno od strane stečajnih vjerovnika, održano je dana 08.</w:t>
      </w:r>
      <w:r w:rsidR="00E06C32">
        <w:rPr>
          <w:rFonts w:ascii="Arial" w:hAnsi="Arial" w:cs="Arial"/>
          <w:color w:val="000000"/>
          <w:sz w:val="24"/>
          <w:szCs w:val="24"/>
        </w:rPr>
        <w:t xml:space="preserve">06.2021.g. odmah nakon ispitnog </w:t>
      </w:r>
      <w:r w:rsidRPr="00DB1773">
        <w:rPr>
          <w:rFonts w:ascii="Arial" w:hAnsi="Arial" w:cs="Arial"/>
          <w:color w:val="000000"/>
          <w:sz w:val="24"/>
          <w:szCs w:val="24"/>
        </w:rPr>
        <w:t>ročišta na kojem su ispitane sve tražbine stečajnih vjerovnika.</w:t>
      </w:r>
      <w:r w:rsidRPr="00DB1773">
        <w:rPr>
          <w:rFonts w:ascii="Arial" w:hAnsi="Arial" w:cs="Arial"/>
          <w:color w:val="000000"/>
          <w:sz w:val="24"/>
          <w:szCs w:val="24"/>
        </w:rPr>
        <w:br/>
      </w:r>
      <w:r w:rsidRPr="00E06C32">
        <w:rPr>
          <w:rFonts w:ascii="Arial" w:hAnsi="Arial" w:cs="Arial"/>
          <w:bCs/>
          <w:color w:val="000000"/>
          <w:sz w:val="24"/>
          <w:szCs w:val="24"/>
        </w:rPr>
        <w:t>Na tom ročištu stečajna upraviteljica je u cijelosti prizna</w:t>
      </w:r>
      <w:r w:rsidRPr="00E06C32" w:rsidR="00E06C32">
        <w:rPr>
          <w:rFonts w:ascii="Arial" w:hAnsi="Arial" w:cs="Arial"/>
          <w:bCs/>
          <w:color w:val="000000"/>
          <w:sz w:val="24"/>
          <w:szCs w:val="24"/>
        </w:rPr>
        <w:t xml:space="preserve">la tražbine sljedećih stečajnih </w:t>
      </w:r>
      <w:r w:rsidRPr="00E06C32">
        <w:rPr>
          <w:rFonts w:ascii="Arial" w:hAnsi="Arial" w:cs="Arial"/>
          <w:bCs/>
          <w:color w:val="000000"/>
          <w:sz w:val="24"/>
          <w:szCs w:val="24"/>
        </w:rPr>
        <w:t>vjerovnika:</w:t>
      </w:r>
      <w:r w:rsidRPr="00DB1773">
        <w:rPr>
          <w:rFonts w:ascii="Arial" w:hAnsi="Arial" w:cs="Arial"/>
          <w:b/>
          <w:bCs/>
          <w:color w:val="000000"/>
          <w:sz w:val="24"/>
          <w:szCs w:val="24"/>
        </w:rPr>
        <w:br/>
      </w:r>
      <w:r w:rsidRPr="00DB1773">
        <w:rPr>
          <w:rFonts w:ascii="Arial" w:hAnsi="Arial" w:cs="Arial"/>
          <w:color w:val="000000"/>
          <w:sz w:val="24"/>
          <w:szCs w:val="24"/>
        </w:rPr>
        <w:t>-RH-Ministarstvo financija Porezna uprava – I viši isplatni red</w:t>
      </w:r>
      <w:r w:rsidR="00E06C32">
        <w:rPr>
          <w:rFonts w:ascii="Arial" w:hAnsi="Arial" w:cs="Arial"/>
          <w:color w:val="000000"/>
          <w:sz w:val="24"/>
          <w:szCs w:val="24"/>
        </w:rPr>
        <w:t xml:space="preserve"> u iznosu od 259.656,15 kn i II </w:t>
      </w:r>
      <w:r w:rsidRPr="00DB1773">
        <w:rPr>
          <w:rFonts w:ascii="Arial" w:hAnsi="Arial" w:cs="Arial"/>
          <w:color w:val="000000"/>
          <w:sz w:val="24"/>
          <w:szCs w:val="24"/>
        </w:rPr>
        <w:t>viši isplatni red u iznosu od 573.973,47 kn</w:t>
      </w:r>
      <w:r w:rsidRPr="00DB1773">
        <w:rPr>
          <w:rFonts w:ascii="Arial" w:hAnsi="Arial" w:cs="Arial"/>
          <w:color w:val="000000"/>
          <w:sz w:val="24"/>
          <w:szCs w:val="24"/>
        </w:rPr>
        <w:br/>
        <w:t>-HRVATSKI TELEKOM – II viši isplatni red u iznosu od 8.204.16 kn</w:t>
      </w:r>
      <w:r w:rsidRPr="00DB1773">
        <w:rPr>
          <w:rFonts w:ascii="Arial" w:hAnsi="Arial" w:cs="Arial"/>
          <w:color w:val="000000"/>
          <w:sz w:val="24"/>
          <w:szCs w:val="24"/>
        </w:rPr>
        <w:br/>
        <w:t>-ZAGREBAČKI HOLDING – II viši isplatni red u iznosu od 447,49 kn</w:t>
      </w:r>
      <w:r w:rsidRPr="00DB1773">
        <w:rPr>
          <w:rFonts w:ascii="Arial" w:hAnsi="Arial" w:cs="Arial"/>
          <w:color w:val="000000"/>
          <w:sz w:val="24"/>
          <w:szCs w:val="24"/>
        </w:rPr>
        <w:br/>
        <w:t>-HRVATSKE VODE – II viši isplatni red u iznosu od 2.662,38 kn</w:t>
      </w:r>
      <w:r w:rsidRPr="00DB1773">
        <w:rPr>
          <w:rFonts w:ascii="Arial" w:hAnsi="Arial" w:cs="Arial"/>
          <w:color w:val="000000"/>
          <w:sz w:val="24"/>
          <w:szCs w:val="24"/>
        </w:rPr>
        <w:br/>
        <w:t>-GRAD ZAGREB – II viši isplatni red u iznosu od 5894,77 kn</w:t>
      </w:r>
      <w:r w:rsidRPr="00DB1773">
        <w:rPr>
          <w:rFonts w:ascii="Arial" w:hAnsi="Arial" w:cs="Arial"/>
          <w:color w:val="000000"/>
          <w:sz w:val="24"/>
          <w:szCs w:val="24"/>
        </w:rPr>
        <w:br/>
        <w:t>-EKO-FLOR d.o.o. – II viši isplatni red u iznosu od 1.263,94 kn</w:t>
      </w:r>
      <w:r w:rsidRPr="00DB1773">
        <w:rPr>
          <w:rFonts w:ascii="Arial" w:hAnsi="Arial" w:cs="Arial"/>
          <w:color w:val="000000"/>
          <w:sz w:val="24"/>
          <w:szCs w:val="24"/>
        </w:rPr>
        <w:br/>
        <w:t>-GRAD ZAGREB – II viši isplatni red u iznosu od 8.039,44 kn</w:t>
      </w:r>
      <w:r w:rsidRPr="00DB1773">
        <w:rPr>
          <w:rFonts w:ascii="Arial" w:hAnsi="Arial" w:cs="Arial"/>
          <w:color w:val="000000"/>
          <w:sz w:val="24"/>
          <w:szCs w:val="24"/>
        </w:rPr>
        <w:br/>
        <w:t>-GRADSKA PLINARA ZAGREB-OPSKRBA d.o.o. – II viši is</w:t>
      </w:r>
      <w:r w:rsidR="00E06C32">
        <w:rPr>
          <w:rFonts w:ascii="Arial" w:hAnsi="Arial" w:cs="Arial"/>
          <w:color w:val="000000"/>
          <w:sz w:val="24"/>
          <w:szCs w:val="24"/>
        </w:rPr>
        <w:t xml:space="preserve">platni red u iznosu od 2.860,94 </w:t>
      </w:r>
      <w:r w:rsidRPr="00DB1773">
        <w:rPr>
          <w:rFonts w:ascii="Arial" w:hAnsi="Arial" w:cs="Arial"/>
          <w:color w:val="000000"/>
          <w:sz w:val="24"/>
          <w:szCs w:val="24"/>
        </w:rPr>
        <w:t>kn</w:t>
      </w:r>
      <w:r w:rsidRPr="00DB1773">
        <w:rPr>
          <w:rFonts w:ascii="Arial" w:hAnsi="Arial" w:cs="Arial"/>
          <w:color w:val="000000"/>
          <w:sz w:val="24"/>
          <w:szCs w:val="24"/>
        </w:rPr>
        <w:br/>
        <w:t>-HEP ELEKTRA d.o.o– II viši isplatni red u iznosu od 2.155,89 kn</w:t>
      </w:r>
      <w:r w:rsidRPr="00DB1773">
        <w:rPr>
          <w:rFonts w:ascii="Arial" w:hAnsi="Arial" w:cs="Arial"/>
          <w:color w:val="000000"/>
          <w:sz w:val="24"/>
          <w:szCs w:val="24"/>
        </w:rPr>
        <w:br/>
        <w:t>-VODOOPSKRBA I ODVODNJA d.o.o – II viši isplatni red u iznosu od 9.342,22 kn</w:t>
      </w:r>
      <w:r w:rsidRPr="00DB1773">
        <w:rPr>
          <w:rFonts w:ascii="Arial" w:hAnsi="Arial" w:cs="Arial"/>
          <w:color w:val="000000"/>
          <w:sz w:val="24"/>
          <w:szCs w:val="24"/>
        </w:rPr>
        <w:br/>
        <w:t>-HRVATSKE ŠUME d.o.o. – II viši isplatni red u iznosu od 9.229,72 kn</w:t>
      </w:r>
      <w:r w:rsidRPr="00DB1773">
        <w:rPr>
          <w:rFonts w:ascii="Arial" w:hAnsi="Arial" w:cs="Arial"/>
          <w:color w:val="000000"/>
          <w:sz w:val="24"/>
          <w:szCs w:val="24"/>
        </w:rPr>
        <w:br/>
        <w:t>Stečajna upraviteljica djelomično je priznala a djelomično osp</w:t>
      </w:r>
      <w:r w:rsidR="00E06C32">
        <w:rPr>
          <w:rFonts w:ascii="Arial" w:hAnsi="Arial" w:cs="Arial"/>
          <w:color w:val="000000"/>
          <w:sz w:val="24"/>
          <w:szCs w:val="24"/>
        </w:rPr>
        <w:t xml:space="preserve">orila tražbinu jednog stečajnog </w:t>
      </w:r>
      <w:r w:rsidRPr="00DB1773">
        <w:rPr>
          <w:rFonts w:ascii="Arial" w:hAnsi="Arial" w:cs="Arial"/>
          <w:color w:val="000000"/>
          <w:sz w:val="24"/>
          <w:szCs w:val="24"/>
        </w:rPr>
        <w:t>vjerovnika:</w:t>
      </w:r>
      <w:r w:rsidRPr="00DB1773">
        <w:rPr>
          <w:rFonts w:ascii="Arial" w:hAnsi="Arial" w:cs="Arial"/>
          <w:color w:val="000000"/>
          <w:sz w:val="24"/>
          <w:szCs w:val="24"/>
        </w:rPr>
        <w:br/>
        <w:t>-ZLATKO KONČIĆ -– I viši isplatni red u iznosu od 165.610,47 kn priznato, a osporeno</w:t>
      </w:r>
      <w:r w:rsidRPr="00DB1773">
        <w:rPr>
          <w:rFonts w:ascii="Arial" w:hAnsi="Arial" w:cs="Arial"/>
          <w:color w:val="000000"/>
          <w:sz w:val="24"/>
          <w:szCs w:val="24"/>
        </w:rPr>
        <w:br/>
        <w:t>je158.959,40 kn.</w:t>
      </w:r>
      <w:r w:rsidRPr="00DB1773">
        <w:rPr>
          <w:rFonts w:ascii="Arial" w:hAnsi="Arial" w:cs="Arial"/>
          <w:color w:val="000000"/>
          <w:sz w:val="24"/>
          <w:szCs w:val="24"/>
        </w:rPr>
        <w:br/>
        <w:t>Na ispitnom ročištu nije bilo osporavanja od strane drugih stečajnih vjerovnika.</w:t>
      </w:r>
      <w:r w:rsidRPr="00DB1773">
        <w:rPr>
          <w:rFonts w:ascii="Arial" w:hAnsi="Arial" w:cs="Arial"/>
          <w:color w:val="000000"/>
          <w:sz w:val="24"/>
          <w:szCs w:val="24"/>
        </w:rPr>
        <w:br/>
        <w:t>Sukladno navedenom doneseno je Rješenje Trgovačkog suda</w:t>
      </w:r>
      <w:r w:rsidR="00E06C32">
        <w:rPr>
          <w:rFonts w:ascii="Arial" w:hAnsi="Arial" w:cs="Arial"/>
          <w:color w:val="000000"/>
          <w:sz w:val="24"/>
          <w:szCs w:val="24"/>
        </w:rPr>
        <w:t xml:space="preserve"> u Zagrebu 48.St-174/2020-25 od </w:t>
      </w:r>
      <w:r w:rsidRPr="00DB1773">
        <w:rPr>
          <w:rFonts w:ascii="Arial" w:hAnsi="Arial" w:cs="Arial"/>
          <w:color w:val="000000"/>
          <w:sz w:val="24"/>
          <w:szCs w:val="24"/>
        </w:rPr>
        <w:t xml:space="preserve">08.06.2021.g. u kojem su navedene utvrđene tražbine viših </w:t>
      </w:r>
      <w:r w:rsidR="00E06C32">
        <w:rPr>
          <w:rFonts w:ascii="Arial" w:hAnsi="Arial" w:cs="Arial"/>
          <w:color w:val="000000"/>
          <w:sz w:val="24"/>
          <w:szCs w:val="24"/>
        </w:rPr>
        <w:t xml:space="preserve">isplatnih </w:t>
      </w:r>
      <w:r w:rsidR="00E06C32">
        <w:rPr>
          <w:rFonts w:ascii="Arial" w:hAnsi="Arial" w:cs="Arial"/>
          <w:color w:val="000000"/>
          <w:sz w:val="24"/>
          <w:szCs w:val="24"/>
        </w:rPr>
        <w:lastRenderedPageBreak/>
        <w:t xml:space="preserve">redova kao i osporena </w:t>
      </w:r>
      <w:r w:rsidRPr="00DB1773">
        <w:rPr>
          <w:rFonts w:ascii="Arial" w:hAnsi="Arial" w:cs="Arial"/>
          <w:color w:val="000000"/>
          <w:sz w:val="24"/>
          <w:szCs w:val="24"/>
        </w:rPr>
        <w:t xml:space="preserve">tražbina viših isplatnih redova, te je stečajni vjerovnik osporene </w:t>
      </w:r>
      <w:r w:rsidR="00E06C32">
        <w:rPr>
          <w:rFonts w:ascii="Arial" w:hAnsi="Arial" w:cs="Arial"/>
          <w:color w:val="000000"/>
          <w:sz w:val="24"/>
          <w:szCs w:val="24"/>
        </w:rPr>
        <w:t xml:space="preserve">tražbine I višeg isplatnog reda </w:t>
      </w:r>
      <w:r w:rsidRPr="00DB1773">
        <w:rPr>
          <w:rFonts w:ascii="Arial" w:hAnsi="Arial" w:cs="Arial"/>
          <w:color w:val="000000"/>
          <w:sz w:val="24"/>
          <w:szCs w:val="24"/>
        </w:rPr>
        <w:t>Zlatko Končić upućen u parnicu ra</w:t>
      </w:r>
      <w:r w:rsidR="00E06C32">
        <w:rPr>
          <w:rFonts w:ascii="Arial" w:hAnsi="Arial" w:cs="Arial"/>
          <w:color w:val="000000"/>
          <w:sz w:val="24"/>
          <w:szCs w:val="24"/>
        </w:rPr>
        <w:t xml:space="preserve">di utvrđenja osporene tražbine. </w:t>
      </w:r>
      <w:r w:rsidRPr="00DB1773">
        <w:rPr>
          <w:rFonts w:ascii="Arial" w:hAnsi="Arial" w:cs="Arial"/>
          <w:color w:val="000000"/>
          <w:sz w:val="24"/>
          <w:szCs w:val="24"/>
        </w:rPr>
        <w:t>Zlatko Končić podnio tužbu radi utvrđenja dijela osp</w:t>
      </w:r>
      <w:r w:rsidR="00E06C32">
        <w:rPr>
          <w:rFonts w:ascii="Arial" w:hAnsi="Arial" w:cs="Arial"/>
          <w:color w:val="000000"/>
          <w:sz w:val="24"/>
          <w:szCs w:val="24"/>
        </w:rPr>
        <w:t xml:space="preserve">orene tražbine koja se vodi pod </w:t>
      </w:r>
      <w:r w:rsidRPr="00DB1773">
        <w:rPr>
          <w:rFonts w:ascii="Arial" w:hAnsi="Arial" w:cs="Arial"/>
          <w:color w:val="000000"/>
          <w:sz w:val="24"/>
          <w:szCs w:val="24"/>
        </w:rPr>
        <w:t>poslovnim brojem P-1086/2021 pred. Trgovačkim sudom u Zagrebu za iznos od 93.289,91 kn.</w:t>
      </w:r>
      <w:r w:rsidRPr="00DB1773">
        <w:rPr>
          <w:rFonts w:ascii="Arial" w:hAnsi="Arial" w:cs="Arial"/>
          <w:color w:val="000000"/>
          <w:sz w:val="24"/>
          <w:szCs w:val="24"/>
        </w:rPr>
        <w:br/>
        <w:t>Osporena tražbina nakon pregleda poslovne dokumentacije iz 2016-2017.g. ukazuje se</w:t>
      </w:r>
      <w:r w:rsidRPr="00DB1773">
        <w:rPr>
          <w:rFonts w:ascii="Arial" w:hAnsi="Arial" w:cs="Arial"/>
          <w:color w:val="000000"/>
          <w:sz w:val="24"/>
          <w:szCs w:val="24"/>
        </w:rPr>
        <w:br/>
        <w:t>osnovanom a što će se rješavati u parničnom postupku ( ovisno</w:t>
      </w:r>
      <w:r w:rsidR="00E06C32">
        <w:rPr>
          <w:rFonts w:ascii="Arial" w:hAnsi="Arial" w:cs="Arial"/>
          <w:color w:val="000000"/>
          <w:sz w:val="24"/>
          <w:szCs w:val="24"/>
        </w:rPr>
        <w:t xml:space="preserve"> o prihvaćanju stečajnog plana) </w:t>
      </w:r>
      <w:r w:rsidRPr="00DB1773">
        <w:rPr>
          <w:rFonts w:ascii="Arial" w:hAnsi="Arial" w:cs="Arial"/>
          <w:color w:val="000000"/>
          <w:sz w:val="24"/>
          <w:szCs w:val="24"/>
        </w:rPr>
        <w:t>te će se niže dati detaljniji opis i situacija vezano uz isto.</w:t>
      </w:r>
      <w:r w:rsidRPr="00DB1773">
        <w:rPr>
          <w:rFonts w:ascii="Arial" w:hAnsi="Arial" w:cs="Arial"/>
          <w:color w:val="000000"/>
          <w:sz w:val="24"/>
          <w:szCs w:val="24"/>
        </w:rPr>
        <w:br/>
      </w:r>
      <w:r w:rsidRPr="00E06C32">
        <w:rPr>
          <w:rFonts w:ascii="Arial" w:hAnsi="Arial" w:cs="Arial"/>
          <w:bCs/>
          <w:color w:val="000000"/>
          <w:sz w:val="24"/>
          <w:szCs w:val="24"/>
        </w:rPr>
        <w:t>4.UTVRĐENE I OSPORENE TRAŽNINE</w:t>
      </w:r>
      <w:r w:rsidRPr="00E06C32">
        <w:rPr>
          <w:rFonts w:ascii="Arial" w:hAnsi="Arial" w:cs="Arial"/>
          <w:bCs/>
          <w:color w:val="000000"/>
          <w:sz w:val="24"/>
          <w:szCs w:val="24"/>
        </w:rPr>
        <w:br/>
        <w:t>Nakon pravomoćnosti Rješenja Trgovačkog suda u Zagrebu 48.St-174/2020-25 od</w:t>
      </w:r>
      <w:r w:rsidRPr="00E06C32">
        <w:rPr>
          <w:rFonts w:ascii="Arial" w:hAnsi="Arial" w:cs="Arial"/>
          <w:bCs/>
          <w:color w:val="000000"/>
          <w:sz w:val="24"/>
          <w:szCs w:val="24"/>
        </w:rPr>
        <w:br/>
        <w:t>08.06.2021.g. daje se tablični pregled utvrđenih i osporenih tražbina.</w:t>
      </w:r>
      <w:r w:rsidRPr="00DB1773">
        <w:rPr>
          <w:rFonts w:ascii="Arial" w:hAnsi="Arial" w:cs="Arial"/>
          <w:b/>
          <w:bCs/>
          <w:color w:val="000000"/>
          <w:sz w:val="24"/>
          <w:szCs w:val="24"/>
        </w:rPr>
        <w:br/>
      </w:r>
      <w:r w:rsidRPr="00E06C32">
        <w:rPr>
          <w:rFonts w:ascii="Arial" w:hAnsi="Arial" w:cs="Arial"/>
          <w:bCs/>
          <w:color w:val="000000"/>
          <w:sz w:val="24"/>
          <w:szCs w:val="24"/>
        </w:rPr>
        <w:t>4.1</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E06C32" w:rsidR="00DB1773" w:rsidTr="00E06C32">
        <w:tc>
          <w:tcPr>
            <w:tcW w:w="500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4"/>
                <w:szCs w:val="24"/>
              </w:rPr>
            </w:pPr>
            <w:r w:rsidRPr="00E06C32">
              <w:rPr>
                <w:rFonts w:ascii="Arial" w:hAnsi="Arial" w:cs="Arial"/>
                <w:bCs/>
                <w:color w:val="000000"/>
                <w:sz w:val="24"/>
                <w:szCs w:val="24"/>
              </w:rPr>
              <w:t>UTVRĐENE TRAŽBINE I VIŠI ISPLATNI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27"/>
        <w:gridCol w:w="1795"/>
        <w:gridCol w:w="1505"/>
        <w:gridCol w:w="1689"/>
        <w:gridCol w:w="966"/>
        <w:gridCol w:w="1270"/>
        <w:gridCol w:w="1268"/>
      </w:tblGrid>
      <w:tr w:rsidRPr="00E06C32" w:rsidR="00DB1773" w:rsidTr="00E06C32">
        <w:tc>
          <w:tcPr>
            <w:tcW w:w="586"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Red.</w:t>
            </w:r>
            <w:r w:rsidRPr="00E06C32">
              <w:rPr>
                <w:rFonts w:ascii="Arial" w:hAnsi="Arial" w:cs="Arial"/>
                <w:color w:val="000000"/>
                <w:sz w:val="20"/>
              </w:rPr>
              <w:br/>
              <w:t>br.</w:t>
            </w:r>
            <w:r w:rsidRPr="00E06C32">
              <w:rPr>
                <w:rFonts w:ascii="Arial" w:hAnsi="Arial" w:cs="Arial"/>
                <w:color w:val="000000"/>
                <w:sz w:val="20"/>
              </w:rPr>
              <w:br/>
              <w:t>prijave</w:t>
            </w:r>
          </w:p>
        </w:tc>
        <w:tc>
          <w:tcPr>
            <w:tcW w:w="933"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Naziv vjerovnika </w:t>
            </w:r>
          </w:p>
        </w:tc>
        <w:tc>
          <w:tcPr>
            <w:tcW w:w="78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OIB </w:t>
            </w:r>
          </w:p>
        </w:tc>
        <w:tc>
          <w:tcPr>
            <w:tcW w:w="878"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Sjedište/Adresa</w:t>
            </w:r>
          </w:p>
        </w:tc>
        <w:tc>
          <w:tcPr>
            <w:tcW w:w="50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Vrsta</w:t>
            </w:r>
            <w:r w:rsidRPr="00E06C32">
              <w:rPr>
                <w:rFonts w:ascii="Arial" w:hAnsi="Arial" w:cs="Arial"/>
                <w:color w:val="000000"/>
                <w:sz w:val="20"/>
              </w:rPr>
              <w:br/>
              <w:t>tražbine</w:t>
            </w:r>
          </w:p>
        </w:tc>
        <w:tc>
          <w:tcPr>
            <w:tcW w:w="66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Iznos prizn.</w:t>
            </w:r>
            <w:r w:rsidRPr="00E06C32">
              <w:rPr>
                <w:rFonts w:ascii="Arial" w:hAnsi="Arial" w:cs="Arial"/>
                <w:color w:val="000000"/>
                <w:sz w:val="20"/>
              </w:rPr>
              <w:br/>
              <w:t>tražbine</w:t>
            </w:r>
            <w:r w:rsidRPr="00E06C32">
              <w:rPr>
                <w:rFonts w:ascii="Arial" w:hAnsi="Arial" w:cs="Arial"/>
                <w:color w:val="000000"/>
                <w:sz w:val="20"/>
              </w:rPr>
              <w:br/>
              <w:t>( kn)</w:t>
            </w:r>
          </w:p>
        </w:tc>
        <w:tc>
          <w:tcPr>
            <w:tcW w:w="66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Razlučno</w:t>
            </w:r>
            <w:r w:rsidRPr="00E06C32">
              <w:rPr>
                <w:rFonts w:ascii="Arial" w:hAnsi="Arial" w:cs="Arial"/>
                <w:color w:val="000000"/>
                <w:sz w:val="20"/>
              </w:rPr>
              <w:br/>
              <w:t>pravo</w:t>
            </w:r>
          </w:p>
        </w:tc>
      </w:tr>
      <w:tr w:rsidRPr="00E06C32" w:rsidR="00DB1773" w:rsidTr="00E06C32">
        <w:tc>
          <w:tcPr>
            <w:tcW w:w="586"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1 </w:t>
            </w:r>
          </w:p>
        </w:tc>
        <w:tc>
          <w:tcPr>
            <w:tcW w:w="933"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2 </w:t>
            </w:r>
          </w:p>
        </w:tc>
        <w:tc>
          <w:tcPr>
            <w:tcW w:w="78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3 </w:t>
            </w:r>
          </w:p>
        </w:tc>
        <w:tc>
          <w:tcPr>
            <w:tcW w:w="878"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4 </w:t>
            </w:r>
          </w:p>
        </w:tc>
        <w:tc>
          <w:tcPr>
            <w:tcW w:w="50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5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8</w:t>
            </w:r>
          </w:p>
        </w:tc>
        <w:tc>
          <w:tcPr>
            <w:tcW w:w="660" w:type="pct"/>
            <w:vAlign w:val="center"/>
            <w:hideMark/>
          </w:tcPr>
          <w:p w:rsidRPr="00E06C32" w:rsidR="00DB1773" w:rsidP="00DB1773" w:rsidRDefault="00DB1773">
            <w:pPr>
              <w:widowControl/>
              <w:overflowPunct/>
              <w:autoSpaceDE/>
              <w:autoSpaceDN/>
              <w:adjustRightInd/>
              <w:textAlignment w:val="auto"/>
              <w:rPr>
                <w:rFonts w:ascii="Arial" w:hAnsi="Arial" w:cs="Arial"/>
                <w:sz w:val="20"/>
              </w:rPr>
            </w:pPr>
          </w:p>
        </w:tc>
      </w:tr>
      <w:tr w:rsidRPr="00E06C32" w:rsidR="00DB1773" w:rsidTr="00E06C32">
        <w:tc>
          <w:tcPr>
            <w:tcW w:w="586"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1</w:t>
            </w:r>
          </w:p>
        </w:tc>
        <w:tc>
          <w:tcPr>
            <w:tcW w:w="933"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REPUBLIKA</w:t>
            </w:r>
            <w:r w:rsidRPr="00E06C32">
              <w:rPr>
                <w:rFonts w:ascii="Arial" w:hAnsi="Arial" w:cs="Arial"/>
                <w:color w:val="000000"/>
                <w:sz w:val="20"/>
              </w:rPr>
              <w:br/>
              <w:t>HRVATSKA</w:t>
            </w:r>
            <w:r w:rsidRPr="00E06C32">
              <w:rPr>
                <w:rFonts w:ascii="Arial" w:hAnsi="Arial" w:cs="Arial"/>
                <w:color w:val="000000"/>
                <w:sz w:val="20"/>
              </w:rPr>
              <w:br/>
              <w:t>MINISTARSTVO</w:t>
            </w:r>
            <w:r w:rsidRPr="00E06C32">
              <w:rPr>
                <w:rFonts w:ascii="Arial" w:hAnsi="Arial" w:cs="Arial"/>
                <w:color w:val="000000"/>
                <w:sz w:val="20"/>
              </w:rPr>
              <w:br/>
              <w:t>FINANCIJA POREZNA</w:t>
            </w:r>
            <w:r w:rsidRPr="00E06C32">
              <w:rPr>
                <w:rFonts w:ascii="Arial" w:hAnsi="Arial" w:cs="Arial"/>
                <w:color w:val="000000"/>
                <w:sz w:val="20"/>
              </w:rPr>
              <w:br/>
              <w:t>UPRAVA Područni ured</w:t>
            </w:r>
            <w:r w:rsidRPr="00E06C32">
              <w:rPr>
                <w:rFonts w:ascii="Arial" w:hAnsi="Arial" w:cs="Arial"/>
                <w:color w:val="000000"/>
                <w:sz w:val="20"/>
              </w:rPr>
              <w:br/>
              <w:t>Zagreb</w:t>
            </w:r>
          </w:p>
        </w:tc>
        <w:tc>
          <w:tcPr>
            <w:tcW w:w="78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18683136487 </w:t>
            </w:r>
          </w:p>
        </w:tc>
        <w:tc>
          <w:tcPr>
            <w:tcW w:w="878"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ZAGREB, Avenija</w:t>
            </w:r>
            <w:r w:rsidRPr="00E06C32">
              <w:rPr>
                <w:rFonts w:ascii="Arial" w:hAnsi="Arial" w:cs="Arial"/>
                <w:color w:val="000000"/>
                <w:sz w:val="20"/>
              </w:rPr>
              <w:br/>
              <w:t>Dubrovnik 32</w:t>
            </w:r>
          </w:p>
        </w:tc>
        <w:tc>
          <w:tcPr>
            <w:tcW w:w="50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I viši</w:t>
            </w:r>
            <w:r w:rsidRPr="00E06C32">
              <w:rPr>
                <w:rFonts w:ascii="Arial" w:hAnsi="Arial" w:cs="Arial"/>
                <w:color w:val="000000"/>
                <w:sz w:val="20"/>
              </w:rPr>
              <w:br/>
              <w:t>isplatni</w:t>
            </w:r>
            <w:r w:rsidRPr="00E06C32">
              <w:rPr>
                <w:rFonts w:ascii="Arial" w:hAnsi="Arial" w:cs="Arial"/>
                <w:color w:val="000000"/>
                <w:sz w:val="20"/>
              </w:rPr>
              <w:br/>
              <w:t>red</w:t>
            </w:r>
          </w:p>
        </w:tc>
        <w:tc>
          <w:tcPr>
            <w:tcW w:w="66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259.656,15 </w:t>
            </w:r>
          </w:p>
        </w:tc>
        <w:tc>
          <w:tcPr>
            <w:tcW w:w="66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259.656,15</w:t>
            </w:r>
          </w:p>
        </w:tc>
      </w:tr>
      <w:tr w:rsidRPr="00E06C32" w:rsidR="00DB1773" w:rsidTr="00E06C32">
        <w:tc>
          <w:tcPr>
            <w:tcW w:w="586"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2 </w:t>
            </w:r>
          </w:p>
        </w:tc>
        <w:tc>
          <w:tcPr>
            <w:tcW w:w="933"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ZLATKO KONČIĆ </w:t>
            </w:r>
          </w:p>
        </w:tc>
        <w:tc>
          <w:tcPr>
            <w:tcW w:w="78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 xml:space="preserve">79101103299 </w:t>
            </w:r>
          </w:p>
        </w:tc>
        <w:tc>
          <w:tcPr>
            <w:tcW w:w="878"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ZAGREB,</w:t>
            </w:r>
            <w:r w:rsidRPr="00E06C32">
              <w:rPr>
                <w:rFonts w:ascii="Arial" w:hAnsi="Arial" w:cs="Arial"/>
                <w:color w:val="000000"/>
                <w:sz w:val="20"/>
              </w:rPr>
              <w:br/>
              <w:t>Amerikanska 6</w:t>
            </w:r>
          </w:p>
        </w:tc>
        <w:tc>
          <w:tcPr>
            <w:tcW w:w="50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I viši</w:t>
            </w:r>
            <w:r w:rsidRPr="00E06C32">
              <w:rPr>
                <w:rFonts w:ascii="Arial" w:hAnsi="Arial" w:cs="Arial"/>
                <w:color w:val="000000"/>
                <w:sz w:val="20"/>
              </w:rPr>
              <w:br/>
              <w:t>isplatni</w:t>
            </w:r>
            <w:r w:rsidRPr="00E06C32">
              <w:rPr>
                <w:rFonts w:ascii="Arial" w:hAnsi="Arial" w:cs="Arial"/>
                <w:color w:val="000000"/>
                <w:sz w:val="20"/>
              </w:rPr>
              <w:br/>
              <w:t>red</w:t>
            </w:r>
          </w:p>
        </w:tc>
        <w:tc>
          <w:tcPr>
            <w:tcW w:w="66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r w:rsidRPr="00E06C32">
              <w:rPr>
                <w:rFonts w:ascii="Arial" w:hAnsi="Arial" w:cs="Arial"/>
                <w:color w:val="000000"/>
                <w:sz w:val="20"/>
              </w:rPr>
              <w:t>165.610,47</w:t>
            </w:r>
          </w:p>
        </w:tc>
        <w:tc>
          <w:tcPr>
            <w:tcW w:w="660" w:type="pct"/>
            <w:vAlign w:val="center"/>
            <w:hideMark/>
          </w:tcPr>
          <w:p w:rsidRPr="00E06C32" w:rsidR="00DB1773" w:rsidP="00DB1773" w:rsidRDefault="00DB1773">
            <w:pPr>
              <w:widowControl/>
              <w:overflowPunct/>
              <w:autoSpaceDE/>
              <w:autoSpaceDN/>
              <w:adjustRightInd/>
              <w:textAlignment w:val="auto"/>
              <w:rPr>
                <w:rFonts w:ascii="Arial" w:hAnsi="Arial" w:cs="Arial"/>
                <w:sz w:val="20"/>
              </w:rPr>
            </w:pPr>
          </w:p>
        </w:tc>
      </w:tr>
      <w:tr w:rsidRPr="00E06C32" w:rsidR="00DB1773" w:rsidTr="00E06C32">
        <w:tc>
          <w:tcPr>
            <w:tcW w:w="586"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p>
        </w:tc>
        <w:tc>
          <w:tcPr>
            <w:tcW w:w="933"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6D4FB5">
            <w:pPr>
              <w:widowControl/>
              <w:overflowPunct/>
              <w:autoSpaceDE/>
              <w:autoSpaceDN/>
              <w:adjustRightInd/>
              <w:textAlignment w:val="auto"/>
              <w:rPr>
                <w:rFonts w:ascii="Arial" w:hAnsi="Arial" w:cs="Arial"/>
                <w:sz w:val="20"/>
              </w:rPr>
            </w:pPr>
            <w:r w:rsidRPr="00E06C32">
              <w:rPr>
                <w:rFonts w:ascii="Arial" w:hAnsi="Arial" w:cs="Arial"/>
                <w:bCs/>
                <w:color w:val="000000"/>
                <w:sz w:val="20"/>
              </w:rPr>
              <w:t>UKUPNO</w:t>
            </w:r>
          </w:p>
        </w:tc>
        <w:tc>
          <w:tcPr>
            <w:tcW w:w="782"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0"/>
              </w:rPr>
            </w:pPr>
          </w:p>
        </w:tc>
        <w:tc>
          <w:tcPr>
            <w:tcW w:w="878" w:type="pct"/>
            <w:vAlign w:val="center"/>
            <w:hideMark/>
          </w:tcPr>
          <w:p w:rsidRPr="00E06C32" w:rsidR="00DB1773" w:rsidP="00DB1773" w:rsidRDefault="00DB1773">
            <w:pPr>
              <w:widowControl/>
              <w:overflowPunct/>
              <w:autoSpaceDE/>
              <w:autoSpaceDN/>
              <w:adjustRightInd/>
              <w:textAlignment w:val="auto"/>
              <w:rPr>
                <w:rFonts w:ascii="Arial" w:hAnsi="Arial" w:cs="Arial"/>
                <w:sz w:val="20"/>
              </w:rPr>
            </w:pPr>
          </w:p>
        </w:tc>
        <w:tc>
          <w:tcPr>
            <w:tcW w:w="502" w:type="pct"/>
            <w:vAlign w:val="center"/>
            <w:hideMark/>
          </w:tcPr>
          <w:p w:rsidRPr="00E06C32" w:rsidR="00DB1773" w:rsidP="00DB1773" w:rsidRDefault="00DB1773">
            <w:pPr>
              <w:widowControl/>
              <w:overflowPunct/>
              <w:autoSpaceDE/>
              <w:autoSpaceDN/>
              <w:adjustRightInd/>
              <w:textAlignment w:val="auto"/>
              <w:rPr>
                <w:rFonts w:ascii="Arial" w:hAnsi="Arial" w:cs="Arial"/>
                <w:sz w:val="20"/>
              </w:rPr>
            </w:pPr>
          </w:p>
        </w:tc>
        <w:tc>
          <w:tcPr>
            <w:tcW w:w="660" w:type="pct"/>
            <w:vAlign w:val="center"/>
            <w:hideMark/>
          </w:tcPr>
          <w:p w:rsidRPr="00E06C32" w:rsidR="00DB1773" w:rsidP="00DB1773" w:rsidRDefault="006D4FB5">
            <w:pPr>
              <w:widowControl/>
              <w:overflowPunct/>
              <w:autoSpaceDE/>
              <w:autoSpaceDN/>
              <w:adjustRightInd/>
              <w:textAlignment w:val="auto"/>
              <w:rPr>
                <w:rFonts w:ascii="Arial" w:hAnsi="Arial" w:cs="Arial"/>
                <w:sz w:val="20"/>
              </w:rPr>
            </w:pPr>
            <w:r w:rsidRPr="00E06C32">
              <w:rPr>
                <w:rFonts w:ascii="Arial" w:hAnsi="Arial" w:cs="Arial"/>
                <w:color w:val="000000"/>
                <w:sz w:val="20"/>
              </w:rPr>
              <w:t>425.266,47</w:t>
            </w:r>
          </w:p>
        </w:tc>
        <w:tc>
          <w:tcPr>
            <w:tcW w:w="660" w:type="pct"/>
            <w:vAlign w:val="center"/>
            <w:hideMark/>
          </w:tcPr>
          <w:p w:rsidRPr="00E06C32" w:rsidR="00DB1773" w:rsidP="00DB1773" w:rsidRDefault="006D4FB5">
            <w:pPr>
              <w:widowControl/>
              <w:overflowPunct/>
              <w:autoSpaceDE/>
              <w:autoSpaceDN/>
              <w:adjustRightInd/>
              <w:textAlignment w:val="auto"/>
              <w:rPr>
                <w:rFonts w:ascii="Arial" w:hAnsi="Arial" w:cs="Arial"/>
                <w:sz w:val="20"/>
              </w:rPr>
            </w:pPr>
            <w:r w:rsidRPr="00E06C32">
              <w:rPr>
                <w:rFonts w:ascii="Arial" w:hAnsi="Arial" w:cs="Arial"/>
                <w:color w:val="000000"/>
                <w:sz w:val="20"/>
              </w:rPr>
              <w:t>259.656,15</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E06C32" w:rsidR="00DB1773" w:rsidTr="00E06C32">
        <w:tc>
          <w:tcPr>
            <w:tcW w:w="5000" w:type="pct"/>
            <w:tcBorders>
              <w:top w:val="single" w:color="auto" w:sz="4" w:space="0"/>
              <w:left w:val="single" w:color="auto" w:sz="4" w:space="0"/>
              <w:bottom w:val="single" w:color="auto" w:sz="4" w:space="0"/>
              <w:right w:val="single" w:color="auto" w:sz="4" w:space="0"/>
            </w:tcBorders>
            <w:vAlign w:val="center"/>
            <w:hideMark/>
          </w:tcPr>
          <w:p w:rsidRPr="00E06C32" w:rsidR="00DB1773" w:rsidP="00DB1773" w:rsidRDefault="00DB1773">
            <w:pPr>
              <w:widowControl/>
              <w:overflowPunct/>
              <w:autoSpaceDE/>
              <w:autoSpaceDN/>
              <w:adjustRightInd/>
              <w:textAlignment w:val="auto"/>
              <w:rPr>
                <w:rFonts w:ascii="Arial" w:hAnsi="Arial" w:cs="Arial"/>
                <w:sz w:val="24"/>
                <w:szCs w:val="24"/>
              </w:rPr>
            </w:pPr>
            <w:r w:rsidRPr="00E06C32">
              <w:rPr>
                <w:rFonts w:ascii="Arial" w:hAnsi="Arial" w:cs="Arial"/>
                <w:bCs/>
                <w:color w:val="000000"/>
                <w:sz w:val="24"/>
                <w:szCs w:val="24"/>
              </w:rPr>
              <w:t>UTVRĐENE TRAŽBINE II VIŠI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99"/>
        <w:gridCol w:w="1753"/>
        <w:gridCol w:w="1425"/>
        <w:gridCol w:w="2094"/>
        <w:gridCol w:w="919"/>
        <w:gridCol w:w="1205"/>
        <w:gridCol w:w="1425"/>
      </w:tblGrid>
      <w:tr w:rsidRPr="002E7F93" w:rsidR="00E51C73" w:rsidTr="00E51C73">
        <w:tc>
          <w:tcPr>
            <w:tcW w:w="415"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Red.</w:t>
            </w:r>
            <w:r w:rsidRPr="002E7F93">
              <w:rPr>
                <w:rFonts w:ascii="Arial" w:hAnsi="Arial" w:cs="Arial"/>
                <w:color w:val="000000"/>
                <w:sz w:val="20"/>
              </w:rPr>
              <w:br/>
              <w:t>br.</w:t>
            </w:r>
            <w:r w:rsidRPr="002E7F93">
              <w:rPr>
                <w:rFonts w:ascii="Arial" w:hAnsi="Arial" w:cs="Arial"/>
                <w:color w:val="000000"/>
                <w:sz w:val="20"/>
              </w:rPr>
              <w:br/>
              <w:t>prijave</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Naziv vjerovnika </w:t>
            </w:r>
          </w:p>
        </w:tc>
        <w:tc>
          <w:tcPr>
            <w:tcW w:w="498"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OIB </w:t>
            </w:r>
          </w:p>
        </w:tc>
        <w:tc>
          <w:tcPr>
            <w:tcW w:w="133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Sjedište/Adresa</w:t>
            </w:r>
          </w:p>
        </w:tc>
        <w:tc>
          <w:tcPr>
            <w:tcW w:w="478"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vrsta</w:t>
            </w:r>
            <w:r w:rsidRPr="002E7F93">
              <w:rPr>
                <w:rFonts w:ascii="Arial" w:hAnsi="Arial" w:cs="Arial"/>
                <w:color w:val="000000"/>
                <w:sz w:val="20"/>
              </w:rPr>
              <w:br/>
              <w:t>tražbine</w:t>
            </w:r>
          </w:p>
        </w:tc>
        <w:tc>
          <w:tcPr>
            <w:tcW w:w="626"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Iznos prizn.</w:t>
            </w:r>
            <w:r w:rsidRPr="002E7F93">
              <w:rPr>
                <w:rFonts w:ascii="Arial" w:hAnsi="Arial" w:cs="Arial"/>
                <w:color w:val="000000"/>
                <w:sz w:val="20"/>
              </w:rPr>
              <w:br/>
              <w:t>tražbine</w:t>
            </w:r>
            <w:r w:rsidRPr="002E7F93">
              <w:rPr>
                <w:rFonts w:ascii="Arial" w:hAnsi="Arial" w:cs="Arial"/>
                <w:color w:val="000000"/>
                <w:sz w:val="20"/>
              </w:rPr>
              <w:br/>
              <w:t>(kn)</w:t>
            </w:r>
          </w:p>
        </w:tc>
        <w:tc>
          <w:tcPr>
            <w:tcW w:w="74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Razlučno</w:t>
            </w:r>
            <w:r w:rsidRPr="002E7F93">
              <w:rPr>
                <w:rFonts w:ascii="Arial" w:hAnsi="Arial" w:cs="Arial"/>
                <w:color w:val="000000"/>
                <w:sz w:val="20"/>
              </w:rPr>
              <w:br/>
              <w:t>pravo</w:t>
            </w:r>
          </w:p>
        </w:tc>
      </w:tr>
      <w:tr w:rsidRPr="002E7F93" w:rsidR="00E51C73" w:rsidTr="00E51C73">
        <w:tc>
          <w:tcPr>
            <w:tcW w:w="415"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1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2 </w:t>
            </w:r>
          </w:p>
        </w:tc>
        <w:tc>
          <w:tcPr>
            <w:tcW w:w="498"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3 </w:t>
            </w:r>
          </w:p>
        </w:tc>
        <w:tc>
          <w:tcPr>
            <w:tcW w:w="133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4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5 </w:t>
            </w:r>
          </w:p>
        </w:tc>
        <w:tc>
          <w:tcPr>
            <w:tcW w:w="626"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8</w:t>
            </w:r>
          </w:p>
        </w:tc>
        <w:tc>
          <w:tcPr>
            <w:tcW w:w="741" w:type="pct"/>
            <w:vAlign w:val="center"/>
            <w:hideMark/>
          </w:tcPr>
          <w:p w:rsidRPr="002E7F93" w:rsidR="00DB1773" w:rsidP="00DB1773" w:rsidRDefault="00DB1773">
            <w:pPr>
              <w:widowControl/>
              <w:overflowPunct/>
              <w:autoSpaceDE/>
              <w:autoSpaceDN/>
              <w:adjustRightInd/>
              <w:textAlignment w:val="auto"/>
              <w:rPr>
                <w:rFonts w:ascii="Arial" w:hAnsi="Arial" w:cs="Arial"/>
                <w:sz w:val="20"/>
              </w:rPr>
            </w:pPr>
          </w:p>
        </w:tc>
      </w:tr>
      <w:tr w:rsidRPr="002E7F93" w:rsidR="00E51C73" w:rsidTr="00E51C73">
        <w:tc>
          <w:tcPr>
            <w:tcW w:w="415"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1 </w:t>
            </w:r>
          </w:p>
        </w:tc>
        <w:tc>
          <w:tcPr>
            <w:tcW w:w="91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HRVATSKI</w:t>
            </w:r>
            <w:r w:rsidRPr="002E7F93">
              <w:rPr>
                <w:rFonts w:ascii="Arial" w:hAnsi="Arial" w:cs="Arial"/>
                <w:color w:val="000000"/>
                <w:sz w:val="20"/>
              </w:rPr>
              <w:br/>
              <w:t xml:space="preserve">TELEKOM DD </w:t>
            </w:r>
          </w:p>
        </w:tc>
        <w:tc>
          <w:tcPr>
            <w:tcW w:w="498"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81793146560 </w:t>
            </w:r>
          </w:p>
        </w:tc>
        <w:tc>
          <w:tcPr>
            <w:tcW w:w="1331"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ZAGREB, Radnička cesta 21 </w:t>
            </w:r>
          </w:p>
        </w:tc>
        <w:tc>
          <w:tcPr>
            <w:tcW w:w="478"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II viši isplatni red</w:t>
            </w:r>
          </w:p>
        </w:tc>
        <w:tc>
          <w:tcPr>
            <w:tcW w:w="626" w:type="pct"/>
            <w:tcBorders>
              <w:top w:val="single" w:color="auto" w:sz="4" w:space="0"/>
              <w:left w:val="single" w:color="auto" w:sz="4" w:space="0"/>
              <w:bottom w:val="single" w:color="auto" w:sz="4" w:space="0"/>
              <w:right w:val="single" w:color="auto" w:sz="4" w:space="0"/>
            </w:tcBorders>
            <w:vAlign w:val="center"/>
            <w:hideMark/>
          </w:tcPr>
          <w:p w:rsidRPr="002E7F93" w:rsidR="00DB1773" w:rsidP="00DB1773" w:rsidRDefault="00DB1773">
            <w:pPr>
              <w:widowControl/>
              <w:overflowPunct/>
              <w:autoSpaceDE/>
              <w:autoSpaceDN/>
              <w:adjustRightInd/>
              <w:textAlignment w:val="auto"/>
              <w:rPr>
                <w:rFonts w:ascii="Arial" w:hAnsi="Arial" w:cs="Arial"/>
                <w:sz w:val="20"/>
              </w:rPr>
            </w:pPr>
            <w:r w:rsidRPr="002E7F93">
              <w:rPr>
                <w:rFonts w:ascii="Arial" w:hAnsi="Arial" w:cs="Arial"/>
                <w:color w:val="000000"/>
                <w:sz w:val="20"/>
              </w:rPr>
              <w:t>8.2014,16</w:t>
            </w:r>
          </w:p>
        </w:tc>
        <w:tc>
          <w:tcPr>
            <w:tcW w:w="741" w:type="pct"/>
            <w:vAlign w:val="center"/>
            <w:hideMark/>
          </w:tcPr>
          <w:p w:rsidRPr="002E7F93" w:rsidR="00DB1773" w:rsidP="00DB1773" w:rsidRDefault="00DB1773">
            <w:pPr>
              <w:widowControl/>
              <w:overflowPunct/>
              <w:autoSpaceDE/>
              <w:autoSpaceDN/>
              <w:adjustRightInd/>
              <w:textAlignment w:val="auto"/>
              <w:rPr>
                <w:rFonts w:ascii="Arial" w:hAnsi="Arial" w:cs="Arial"/>
                <w:sz w:val="20"/>
              </w:rPr>
            </w:pPr>
          </w:p>
        </w:tc>
      </w:tr>
      <w:tr w:rsidRPr="002E7F93" w:rsidR="00E51C7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2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ZAGREBAČKI</w:t>
            </w:r>
            <w:r w:rsidRPr="002E7F93">
              <w:rPr>
                <w:rFonts w:ascii="Arial" w:hAnsi="Arial" w:cs="Arial"/>
                <w:color w:val="000000"/>
                <w:sz w:val="20"/>
              </w:rPr>
              <w:br/>
              <w:t xml:space="preserve">HOLDING D.O.O.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85584865987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ZAGREB, Ulica grada Vukovara 41 </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 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447,49</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3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HRVATSKE</w:t>
            </w:r>
            <w:r w:rsidRPr="002E7F93">
              <w:rPr>
                <w:rFonts w:ascii="Arial" w:hAnsi="Arial" w:cs="Arial"/>
                <w:color w:val="000000"/>
                <w:sz w:val="20"/>
              </w:rPr>
              <w:br/>
              <w:t xml:space="preserve">VODE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28921383001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ZAGREB, Ulica grada Vukovara 220 </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II viši isplatni red </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2.662,38</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4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GRAD ZAGREB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61817894937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ZAGREB, Trg</w:t>
            </w:r>
            <w:r w:rsidRPr="002E7F93">
              <w:rPr>
                <w:rFonts w:ascii="Arial" w:hAnsi="Arial" w:cs="Arial"/>
                <w:color w:val="000000"/>
                <w:sz w:val="20"/>
              </w:rPr>
              <w:br/>
              <w:t>Stjepana Radića 1</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w:t>
            </w:r>
            <w:r w:rsidRPr="002E7F93">
              <w:rPr>
                <w:rFonts w:ascii="Arial" w:hAnsi="Arial" w:cs="Arial"/>
                <w:color w:val="000000"/>
                <w:sz w:val="20"/>
              </w:rPr>
              <w:br/>
              <w:t xml:space="preserve">isplatni red </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5.894,77</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5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EKO-FLOR </w:t>
            </w:r>
            <w:r w:rsidRPr="002E7F93">
              <w:rPr>
                <w:rFonts w:ascii="Arial" w:hAnsi="Arial" w:cs="Arial"/>
                <w:color w:val="000000"/>
                <w:sz w:val="20"/>
              </w:rPr>
              <w:lastRenderedPageBreak/>
              <w:t xml:space="preserve">D.O.O.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lastRenderedPageBreak/>
              <w:t>5073024799</w:t>
            </w:r>
            <w:r w:rsidRPr="002E7F93">
              <w:rPr>
                <w:rFonts w:ascii="Arial" w:hAnsi="Arial" w:cs="Arial"/>
                <w:color w:val="000000"/>
                <w:sz w:val="20"/>
              </w:rPr>
              <w:lastRenderedPageBreak/>
              <w:t xml:space="preserve">3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lastRenderedPageBreak/>
              <w:t>OROSLAVJEMokric</w:t>
            </w:r>
            <w:r w:rsidRPr="002E7F93">
              <w:rPr>
                <w:rFonts w:ascii="Arial" w:hAnsi="Arial" w:cs="Arial"/>
                <w:color w:val="000000"/>
                <w:sz w:val="20"/>
              </w:rPr>
              <w:lastRenderedPageBreak/>
              <w:t>e</w:t>
            </w:r>
            <w:r w:rsidRPr="002E7F93">
              <w:rPr>
                <w:rFonts w:ascii="Arial" w:hAnsi="Arial" w:cs="Arial"/>
                <w:color w:val="000000"/>
                <w:sz w:val="20"/>
              </w:rPr>
              <w:br/>
              <w:t>180/C</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lastRenderedPageBreak/>
              <w:t>II viši</w:t>
            </w:r>
            <w:r w:rsidRPr="002E7F93">
              <w:rPr>
                <w:rFonts w:ascii="Arial" w:hAnsi="Arial" w:cs="Arial"/>
                <w:color w:val="000000"/>
                <w:sz w:val="20"/>
              </w:rPr>
              <w:br/>
            </w:r>
            <w:r w:rsidRPr="002E7F93">
              <w:rPr>
                <w:rFonts w:ascii="Arial" w:hAnsi="Arial" w:cs="Arial"/>
                <w:color w:val="000000"/>
                <w:sz w:val="20"/>
              </w:rPr>
              <w:lastRenderedPageBreak/>
              <w:t xml:space="preserve">isplatni red </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lastRenderedPageBreak/>
              <w:t>1.263,74</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lastRenderedPageBreak/>
              <w:t xml:space="preserve">6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GRAD ZAGREB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61817894937</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ZAGREB, Trg</w:t>
            </w:r>
            <w:r w:rsidRPr="002E7F93">
              <w:rPr>
                <w:rFonts w:ascii="Arial" w:hAnsi="Arial" w:cs="Arial"/>
                <w:color w:val="000000"/>
                <w:sz w:val="20"/>
              </w:rPr>
              <w:br/>
              <w:t>Stjepana Radića 1</w:t>
            </w:r>
            <w:r w:rsidRPr="002E7F93">
              <w:rPr>
                <w:rFonts w:ascii="Arial" w:hAnsi="Arial" w:cs="Arial"/>
                <w:color w:val="000000"/>
                <w:sz w:val="20"/>
              </w:rPr>
              <w:br/>
              <w:t>.</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w:t>
            </w:r>
            <w:r w:rsidRPr="002E7F93">
              <w:rPr>
                <w:rFonts w:ascii="Arial" w:hAnsi="Arial" w:cs="Arial"/>
                <w:color w:val="000000"/>
                <w:sz w:val="20"/>
              </w:rPr>
              <w:br/>
              <w:t>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8.039,44</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7</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GRADSKA</w:t>
            </w:r>
            <w:r w:rsidRPr="002E7F93">
              <w:rPr>
                <w:rFonts w:ascii="Arial" w:hAnsi="Arial" w:cs="Arial"/>
                <w:color w:val="000000"/>
                <w:sz w:val="20"/>
              </w:rPr>
              <w:br/>
              <w:t>PLINARA</w:t>
            </w:r>
            <w:r w:rsidRPr="002E7F93">
              <w:rPr>
                <w:rFonts w:ascii="Arial" w:hAnsi="Arial" w:cs="Arial"/>
                <w:color w:val="000000"/>
                <w:sz w:val="20"/>
              </w:rPr>
              <w:br/>
              <w:t>ZAGREB</w:t>
            </w:r>
            <w:r w:rsidRPr="002E7F93">
              <w:rPr>
                <w:rFonts w:ascii="Arial" w:hAnsi="Arial" w:cs="Arial"/>
                <w:color w:val="000000"/>
                <w:sz w:val="20"/>
              </w:rPr>
              <w:br/>
              <w:t>OPSKRBA D.O.O.</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74364571096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ZAGREB, Radnička</w:t>
            </w:r>
            <w:r w:rsidRPr="002E7F93">
              <w:rPr>
                <w:rFonts w:ascii="Arial" w:hAnsi="Arial" w:cs="Arial"/>
                <w:color w:val="000000"/>
                <w:sz w:val="20"/>
              </w:rPr>
              <w:br/>
              <w:t>cesta 1</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w:t>
            </w:r>
            <w:r w:rsidRPr="002E7F93">
              <w:rPr>
                <w:rFonts w:ascii="Arial" w:hAnsi="Arial" w:cs="Arial"/>
                <w:color w:val="000000"/>
                <w:sz w:val="20"/>
              </w:rPr>
              <w:br/>
              <w:t>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2.860,94</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8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HEP ELEKTRA</w:t>
            </w:r>
            <w:r w:rsidRPr="002E7F93">
              <w:rPr>
                <w:rFonts w:ascii="Arial" w:hAnsi="Arial" w:cs="Arial"/>
                <w:color w:val="000000"/>
                <w:sz w:val="20"/>
              </w:rPr>
              <w:br/>
              <w:t xml:space="preserve">D.O.O.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43965974818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ZAGREB, Savska cesta 41 </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 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2.155,89</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9</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VODOOPSKRBA I</w:t>
            </w:r>
            <w:r w:rsidRPr="002E7F93">
              <w:rPr>
                <w:rFonts w:ascii="Arial" w:hAnsi="Arial" w:cs="Arial"/>
                <w:color w:val="000000"/>
                <w:sz w:val="20"/>
              </w:rPr>
              <w:br/>
              <w:t>ODVODNJA</w:t>
            </w:r>
            <w:r w:rsidRPr="002E7F93">
              <w:rPr>
                <w:rFonts w:ascii="Arial" w:hAnsi="Arial" w:cs="Arial"/>
                <w:color w:val="000000"/>
                <w:sz w:val="20"/>
              </w:rPr>
              <w:br/>
              <w:t>D.O.O.</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83416546499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ZAGREB,</w:t>
            </w:r>
            <w:r w:rsidRPr="002E7F93">
              <w:rPr>
                <w:rFonts w:ascii="Arial" w:hAnsi="Arial" w:cs="Arial"/>
                <w:color w:val="000000"/>
                <w:sz w:val="20"/>
              </w:rPr>
              <w:br/>
              <w:t>Folnegovićeva 1</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w:t>
            </w:r>
            <w:r w:rsidRPr="002E7F93">
              <w:rPr>
                <w:rFonts w:ascii="Arial" w:hAnsi="Arial" w:cs="Arial"/>
                <w:color w:val="000000"/>
                <w:sz w:val="20"/>
              </w:rPr>
              <w:br/>
              <w:t>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9.342,22</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10 </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HRVATSKE</w:t>
            </w:r>
            <w:r w:rsidRPr="002E7F93">
              <w:rPr>
                <w:rFonts w:ascii="Arial" w:hAnsi="Arial" w:cs="Arial"/>
                <w:color w:val="000000"/>
                <w:sz w:val="20"/>
              </w:rPr>
              <w:br/>
              <w:t xml:space="preserve">ŠUME d.o.o.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69693144506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ZAGREB </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 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9.229,72</w:t>
            </w:r>
          </w:p>
        </w:tc>
        <w:tc>
          <w:tcPr>
            <w:tcW w:w="741" w:type="pct"/>
            <w:vAlign w:val="center"/>
          </w:tcPr>
          <w:p w:rsidRPr="002E7F93" w:rsidR="002E7F93" w:rsidP="00DB1773" w:rsidRDefault="002E7F93">
            <w:pPr>
              <w:widowControl/>
              <w:overflowPunct/>
              <w:autoSpaceDE/>
              <w:autoSpaceDN/>
              <w:adjustRightInd/>
              <w:textAlignment w:val="auto"/>
              <w:rPr>
                <w:rFonts w:ascii="Arial" w:hAnsi="Arial" w:cs="Arial"/>
                <w:sz w:val="20"/>
              </w:rPr>
            </w:pPr>
          </w:p>
        </w:tc>
      </w:tr>
      <w:tr w:rsidRPr="002E7F93" w:rsidR="002E7F9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11</w:t>
            </w:r>
          </w:p>
        </w:tc>
        <w:tc>
          <w:tcPr>
            <w:tcW w:w="91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REPUBLIKA</w:t>
            </w:r>
            <w:r w:rsidRPr="002E7F93">
              <w:rPr>
                <w:rFonts w:ascii="Arial" w:hAnsi="Arial" w:cs="Arial"/>
                <w:color w:val="000000"/>
                <w:sz w:val="20"/>
              </w:rPr>
              <w:br/>
              <w:t>HRVATSKA</w:t>
            </w:r>
            <w:r w:rsidRPr="002E7F93">
              <w:rPr>
                <w:rFonts w:ascii="Arial" w:hAnsi="Arial" w:cs="Arial"/>
                <w:color w:val="000000"/>
                <w:sz w:val="20"/>
              </w:rPr>
              <w:br/>
              <w:t>MINISTARSTVO</w:t>
            </w:r>
            <w:r w:rsidRPr="002E7F93">
              <w:rPr>
                <w:rFonts w:ascii="Arial" w:hAnsi="Arial" w:cs="Arial"/>
                <w:color w:val="000000"/>
                <w:sz w:val="20"/>
              </w:rPr>
              <w:br/>
              <w:t>FINANCIJA</w:t>
            </w:r>
            <w:r w:rsidRPr="002E7F93">
              <w:rPr>
                <w:rFonts w:ascii="Arial" w:hAnsi="Arial" w:cs="Arial"/>
                <w:color w:val="000000"/>
                <w:sz w:val="20"/>
              </w:rPr>
              <w:br/>
              <w:t>POREZNA</w:t>
            </w:r>
            <w:r w:rsidRPr="002E7F93">
              <w:rPr>
                <w:rFonts w:ascii="Arial" w:hAnsi="Arial" w:cs="Arial"/>
                <w:color w:val="000000"/>
                <w:sz w:val="20"/>
              </w:rPr>
              <w:br/>
              <w:t>UPRAVA Područni</w:t>
            </w:r>
            <w:r w:rsidRPr="002E7F93">
              <w:rPr>
                <w:rFonts w:ascii="Arial" w:hAnsi="Arial" w:cs="Arial"/>
                <w:color w:val="000000"/>
                <w:sz w:val="20"/>
              </w:rPr>
              <w:br/>
              <w:t>ured Zagreb</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18683136487 </w:t>
            </w: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ZAGREB, Avenija</w:t>
            </w:r>
            <w:r w:rsidRPr="002E7F93">
              <w:rPr>
                <w:rFonts w:ascii="Arial" w:hAnsi="Arial" w:cs="Arial"/>
                <w:color w:val="000000"/>
                <w:sz w:val="20"/>
              </w:rPr>
              <w:br/>
              <w:t>Dubrovnik 32</w:t>
            </w: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II viši</w:t>
            </w:r>
            <w:r w:rsidRPr="002E7F93">
              <w:rPr>
                <w:rFonts w:ascii="Arial" w:hAnsi="Arial" w:cs="Arial"/>
                <w:color w:val="000000"/>
                <w:sz w:val="20"/>
              </w:rPr>
              <w:br/>
              <w:t>isplatni red</w:t>
            </w: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 xml:space="preserve">573.973,47 </w:t>
            </w:r>
          </w:p>
        </w:tc>
        <w:tc>
          <w:tcPr>
            <w:tcW w:w="741" w:type="pct"/>
            <w:vAlign w:val="center"/>
          </w:tcPr>
          <w:p w:rsidRPr="002E7F93" w:rsidR="002E7F93" w:rsidP="00871E0D" w:rsidRDefault="002E7F93">
            <w:pPr>
              <w:widowControl/>
              <w:overflowPunct/>
              <w:autoSpaceDE/>
              <w:autoSpaceDN/>
              <w:adjustRightInd/>
              <w:textAlignment w:val="auto"/>
              <w:rPr>
                <w:rFonts w:ascii="Arial" w:hAnsi="Arial" w:cs="Arial"/>
                <w:sz w:val="20"/>
              </w:rPr>
            </w:pPr>
            <w:r w:rsidRPr="002E7F93">
              <w:rPr>
                <w:rFonts w:ascii="Arial" w:hAnsi="Arial" w:cs="Arial"/>
                <w:color w:val="000000"/>
                <w:sz w:val="20"/>
              </w:rPr>
              <w:t>573.973,47??</w:t>
            </w:r>
          </w:p>
        </w:tc>
      </w:tr>
      <w:tr w:rsidRPr="002E7F93" w:rsidR="00E51C73" w:rsidTr="00E51C73">
        <w:tc>
          <w:tcPr>
            <w:tcW w:w="415" w:type="pct"/>
            <w:tcBorders>
              <w:top w:val="single" w:color="auto" w:sz="4" w:space="0"/>
              <w:left w:val="single" w:color="auto" w:sz="4" w:space="0"/>
              <w:bottom w:val="single" w:color="auto" w:sz="4" w:space="0"/>
              <w:right w:val="single" w:color="auto" w:sz="4" w:space="0"/>
            </w:tcBorders>
            <w:vAlign w:val="center"/>
          </w:tcPr>
          <w:p w:rsidRPr="002E7F93" w:rsidR="00E51C73" w:rsidP="00871E0D" w:rsidRDefault="00E51C73">
            <w:pPr>
              <w:widowControl/>
              <w:overflowPunct/>
              <w:autoSpaceDE/>
              <w:autoSpaceDN/>
              <w:adjustRightInd/>
              <w:textAlignment w:val="auto"/>
              <w:rPr>
                <w:rFonts w:ascii="Arial" w:hAnsi="Arial" w:cs="Arial"/>
                <w:color w:val="000000"/>
                <w:sz w:val="20"/>
              </w:rPr>
            </w:pPr>
          </w:p>
        </w:tc>
        <w:tc>
          <w:tcPr>
            <w:tcW w:w="911" w:type="pct"/>
            <w:tcBorders>
              <w:top w:val="single" w:color="auto" w:sz="4" w:space="0"/>
              <w:left w:val="single" w:color="auto" w:sz="4" w:space="0"/>
              <w:bottom w:val="single" w:color="auto" w:sz="4" w:space="0"/>
              <w:right w:val="single" w:color="auto" w:sz="4" w:space="0"/>
            </w:tcBorders>
            <w:vAlign w:val="center"/>
          </w:tcPr>
          <w:p w:rsidRPr="00E51C73" w:rsidR="00E51C73" w:rsidP="00871E0D" w:rsidRDefault="00E51C73">
            <w:pPr>
              <w:widowControl/>
              <w:overflowPunct/>
              <w:autoSpaceDE/>
              <w:autoSpaceDN/>
              <w:adjustRightInd/>
              <w:textAlignment w:val="auto"/>
              <w:rPr>
                <w:rFonts w:ascii="Arial" w:hAnsi="Arial" w:cs="Arial"/>
                <w:sz w:val="20"/>
              </w:rPr>
            </w:pPr>
            <w:r w:rsidRPr="00E51C73">
              <w:rPr>
                <w:rFonts w:ascii="Arial" w:hAnsi="Arial" w:cs="Arial"/>
                <w:bCs/>
                <w:color w:val="000000"/>
                <w:sz w:val="20"/>
              </w:rPr>
              <w:t xml:space="preserve">UKUPNO </w:t>
            </w:r>
          </w:p>
        </w:tc>
        <w:tc>
          <w:tcPr>
            <w:tcW w:w="498" w:type="pct"/>
            <w:tcBorders>
              <w:top w:val="single" w:color="auto" w:sz="4" w:space="0"/>
              <w:left w:val="single" w:color="auto" w:sz="4" w:space="0"/>
              <w:bottom w:val="single" w:color="auto" w:sz="4" w:space="0"/>
              <w:right w:val="single" w:color="auto" w:sz="4" w:space="0"/>
            </w:tcBorders>
            <w:vAlign w:val="center"/>
          </w:tcPr>
          <w:p w:rsidRPr="002E7F93" w:rsidR="00E51C73" w:rsidP="00871E0D" w:rsidRDefault="00E51C73">
            <w:pPr>
              <w:widowControl/>
              <w:overflowPunct/>
              <w:autoSpaceDE/>
              <w:autoSpaceDN/>
              <w:adjustRightInd/>
              <w:textAlignment w:val="auto"/>
              <w:rPr>
                <w:rFonts w:ascii="Arial" w:hAnsi="Arial" w:cs="Arial"/>
                <w:sz w:val="20"/>
              </w:rPr>
            </w:pPr>
          </w:p>
        </w:tc>
        <w:tc>
          <w:tcPr>
            <w:tcW w:w="1331" w:type="pct"/>
            <w:tcBorders>
              <w:top w:val="single" w:color="auto" w:sz="4" w:space="0"/>
              <w:left w:val="single" w:color="auto" w:sz="4" w:space="0"/>
              <w:bottom w:val="single" w:color="auto" w:sz="4" w:space="0"/>
              <w:right w:val="single" w:color="auto" w:sz="4" w:space="0"/>
            </w:tcBorders>
            <w:vAlign w:val="center"/>
          </w:tcPr>
          <w:p w:rsidRPr="002E7F93" w:rsidR="00E51C73" w:rsidP="00871E0D" w:rsidRDefault="00E51C73">
            <w:pPr>
              <w:widowControl/>
              <w:overflowPunct/>
              <w:autoSpaceDE/>
              <w:autoSpaceDN/>
              <w:adjustRightInd/>
              <w:textAlignment w:val="auto"/>
              <w:rPr>
                <w:rFonts w:ascii="Arial" w:hAnsi="Arial" w:cs="Arial"/>
                <w:sz w:val="20"/>
              </w:rPr>
            </w:pPr>
          </w:p>
        </w:tc>
        <w:tc>
          <w:tcPr>
            <w:tcW w:w="478" w:type="pct"/>
            <w:tcBorders>
              <w:top w:val="single" w:color="auto" w:sz="4" w:space="0"/>
              <w:left w:val="single" w:color="auto" w:sz="4" w:space="0"/>
              <w:bottom w:val="single" w:color="auto" w:sz="4" w:space="0"/>
              <w:right w:val="single" w:color="auto" w:sz="4" w:space="0"/>
            </w:tcBorders>
            <w:vAlign w:val="center"/>
          </w:tcPr>
          <w:p w:rsidRPr="002E7F93" w:rsidR="00E51C73" w:rsidP="00871E0D" w:rsidRDefault="00E51C73">
            <w:pPr>
              <w:widowControl/>
              <w:overflowPunct/>
              <w:autoSpaceDE/>
              <w:autoSpaceDN/>
              <w:adjustRightInd/>
              <w:textAlignment w:val="auto"/>
              <w:rPr>
                <w:rFonts w:ascii="Arial" w:hAnsi="Arial" w:cs="Arial"/>
                <w:color w:val="000000"/>
                <w:sz w:val="20"/>
              </w:rPr>
            </w:pPr>
          </w:p>
        </w:tc>
        <w:tc>
          <w:tcPr>
            <w:tcW w:w="626" w:type="pct"/>
            <w:tcBorders>
              <w:top w:val="single" w:color="auto" w:sz="4" w:space="0"/>
              <w:left w:val="single" w:color="auto" w:sz="4" w:space="0"/>
              <w:bottom w:val="single" w:color="auto" w:sz="4" w:space="0"/>
              <w:right w:val="single" w:color="auto" w:sz="4" w:space="0"/>
            </w:tcBorders>
            <w:vAlign w:val="center"/>
          </w:tcPr>
          <w:p w:rsidRPr="002E7F93" w:rsidR="00E51C73" w:rsidP="00871E0D" w:rsidRDefault="00E51C73">
            <w:pPr>
              <w:widowControl/>
              <w:overflowPunct/>
              <w:autoSpaceDE/>
              <w:autoSpaceDN/>
              <w:adjustRightInd/>
              <w:textAlignment w:val="auto"/>
              <w:rPr>
                <w:rFonts w:ascii="Arial" w:hAnsi="Arial" w:cs="Arial"/>
                <w:color w:val="000000"/>
                <w:sz w:val="20"/>
              </w:rPr>
            </w:pPr>
            <w:r w:rsidRPr="002E7F93">
              <w:rPr>
                <w:rFonts w:ascii="Arial" w:hAnsi="Arial" w:cs="Arial"/>
                <w:color w:val="000000"/>
                <w:sz w:val="20"/>
              </w:rPr>
              <w:t>624.074,42</w:t>
            </w:r>
          </w:p>
        </w:tc>
        <w:tc>
          <w:tcPr>
            <w:tcW w:w="741" w:type="pct"/>
            <w:vAlign w:val="center"/>
          </w:tcPr>
          <w:p w:rsidRPr="002E7F93" w:rsidR="00E51C73" w:rsidP="00871E0D" w:rsidRDefault="00E51C73">
            <w:pPr>
              <w:widowControl/>
              <w:overflowPunct/>
              <w:autoSpaceDE/>
              <w:autoSpaceDN/>
              <w:adjustRightInd/>
              <w:textAlignment w:val="auto"/>
              <w:rPr>
                <w:rFonts w:ascii="Arial" w:hAnsi="Arial" w:cs="Arial"/>
                <w:color w:val="000000"/>
                <w:sz w:val="20"/>
              </w:rPr>
            </w:pPr>
            <w:r w:rsidRPr="002E7F93">
              <w:rPr>
                <w:rFonts w:ascii="Arial" w:hAnsi="Arial" w:cs="Arial"/>
                <w:color w:val="000000"/>
                <w:sz w:val="20"/>
              </w:rPr>
              <w:t>573.973,47?</w:t>
            </w:r>
          </w:p>
        </w:tc>
      </w:tr>
    </w:tbl>
    <w:p w:rsidRPr="00DB1773" w:rsidR="00DB1773" w:rsidP="00DB1773" w:rsidRDefault="00DB1773">
      <w:pPr>
        <w:widowControl/>
        <w:overflowPunct/>
        <w:autoSpaceDE/>
        <w:autoSpaceDN/>
        <w:adjustRightInd/>
        <w:textAlignment w:val="auto"/>
        <w:rPr>
          <w:rFonts w:ascii="Arial" w:hAnsi="Arial" w:cs="Arial"/>
          <w:sz w:val="24"/>
          <w:szCs w:val="24"/>
        </w:rPr>
      </w:pPr>
    </w:p>
    <w:p w:rsidRPr="00E51C73" w:rsidR="00DB17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Ukupni iznos utvrđenih tražbina stečajnih vjerovnika I i II viš</w:t>
      </w:r>
      <w:r w:rsidR="00E51C73">
        <w:rPr>
          <w:rFonts w:ascii="Arial" w:hAnsi="Arial" w:cs="Arial"/>
          <w:color w:val="000000"/>
          <w:sz w:val="24"/>
          <w:szCs w:val="24"/>
        </w:rPr>
        <w:t xml:space="preserve">eg isplatnog reda kod stečajnog </w:t>
      </w:r>
      <w:r w:rsidRPr="00DB1773">
        <w:rPr>
          <w:rFonts w:ascii="Arial" w:hAnsi="Arial" w:cs="Arial"/>
          <w:color w:val="000000"/>
          <w:sz w:val="24"/>
          <w:szCs w:val="24"/>
        </w:rPr>
        <w:t xml:space="preserve">dužnika iznosi </w:t>
      </w:r>
      <w:r w:rsidRPr="00E51C73">
        <w:rPr>
          <w:rFonts w:ascii="Arial" w:hAnsi="Arial" w:cs="Arial"/>
          <w:bCs/>
          <w:color w:val="000000"/>
          <w:sz w:val="24"/>
          <w:szCs w:val="24"/>
        </w:rPr>
        <w:t>1.049.341,04 kn</w:t>
      </w:r>
      <w:r w:rsidRPr="00DB1773">
        <w:rPr>
          <w:rFonts w:ascii="Arial" w:hAnsi="Arial" w:cs="Arial"/>
          <w:b/>
          <w:bCs/>
          <w:color w:val="000000"/>
          <w:sz w:val="24"/>
          <w:szCs w:val="24"/>
        </w:rPr>
        <w:t xml:space="preserve">. </w:t>
      </w:r>
      <w:r w:rsidRPr="00DB1773">
        <w:rPr>
          <w:rFonts w:ascii="Arial" w:hAnsi="Arial" w:cs="Arial"/>
          <w:color w:val="000000"/>
          <w:sz w:val="24"/>
          <w:szCs w:val="24"/>
        </w:rPr>
        <w:t>RH MF Porezna uprava je</w:t>
      </w:r>
      <w:r w:rsidR="00E51C73">
        <w:rPr>
          <w:rFonts w:ascii="Arial" w:hAnsi="Arial" w:cs="Arial"/>
          <w:color w:val="000000"/>
          <w:sz w:val="24"/>
          <w:szCs w:val="24"/>
        </w:rPr>
        <w:t xml:space="preserve"> s određenim iznosom i razlučni </w:t>
      </w:r>
      <w:r w:rsidRPr="00DB1773">
        <w:rPr>
          <w:rFonts w:ascii="Arial" w:hAnsi="Arial" w:cs="Arial"/>
          <w:color w:val="000000"/>
          <w:sz w:val="24"/>
          <w:szCs w:val="24"/>
        </w:rPr>
        <w:t>vjerovnik ali kroz ovaj stečajni plan namiruje se samo kao st</w:t>
      </w:r>
      <w:r w:rsidR="00E51C73">
        <w:rPr>
          <w:rFonts w:ascii="Arial" w:hAnsi="Arial" w:cs="Arial"/>
          <w:color w:val="000000"/>
          <w:sz w:val="24"/>
          <w:szCs w:val="24"/>
        </w:rPr>
        <w:t xml:space="preserve">ečajni vjerovnik uz zadržavanje </w:t>
      </w:r>
      <w:r w:rsidRPr="00DB1773">
        <w:rPr>
          <w:rFonts w:ascii="Arial" w:hAnsi="Arial" w:cs="Arial"/>
          <w:color w:val="000000"/>
          <w:sz w:val="24"/>
          <w:szCs w:val="24"/>
        </w:rPr>
        <w:t>razlučnog prava na kta na način naveden u ovom stečajnom pla</w:t>
      </w:r>
      <w:r w:rsidR="00E51C73">
        <w:rPr>
          <w:rFonts w:ascii="Arial" w:hAnsi="Arial" w:cs="Arial"/>
          <w:color w:val="000000"/>
          <w:sz w:val="24"/>
          <w:szCs w:val="24"/>
        </w:rPr>
        <w:t xml:space="preserve">nu pa iznos razl. prava koji je </w:t>
      </w:r>
      <w:r w:rsidRPr="00DB1773">
        <w:rPr>
          <w:rFonts w:ascii="Arial" w:hAnsi="Arial" w:cs="Arial"/>
          <w:color w:val="000000"/>
          <w:sz w:val="24"/>
          <w:szCs w:val="24"/>
        </w:rPr>
        <w:t>manji od prikazanog kroz tabele, nije ni bitan za ovaj stečajni plan.</w:t>
      </w:r>
      <w:r w:rsidRPr="00DB1773">
        <w:rPr>
          <w:rFonts w:ascii="Arial" w:hAnsi="Arial" w:cs="Arial"/>
          <w:color w:val="000000"/>
          <w:sz w:val="24"/>
          <w:szCs w:val="24"/>
        </w:rPr>
        <w:br/>
      </w:r>
      <w:r w:rsidRPr="00E51C73">
        <w:rPr>
          <w:rFonts w:ascii="Arial" w:hAnsi="Arial" w:cs="Arial"/>
          <w:bCs/>
          <w:color w:val="000000"/>
          <w:sz w:val="24"/>
          <w:szCs w:val="24"/>
        </w:rPr>
        <w:t>4.2.</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E51C73" w:rsidR="00DB1773" w:rsidTr="00E51C73">
        <w:tc>
          <w:tcPr>
            <w:tcW w:w="5000"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4"/>
                <w:szCs w:val="24"/>
              </w:rPr>
            </w:pPr>
            <w:r w:rsidRPr="00E51C73">
              <w:rPr>
                <w:rFonts w:ascii="Arial" w:hAnsi="Arial" w:cs="Arial"/>
                <w:bCs/>
                <w:color w:val="000000"/>
                <w:sz w:val="24"/>
                <w:szCs w:val="24"/>
              </w:rPr>
              <w:t>OSPORENE TRAŽBINE I VIŠI ISPLATNI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600"/>
        <w:gridCol w:w="1600"/>
        <w:gridCol w:w="1601"/>
        <w:gridCol w:w="1617"/>
        <w:gridCol w:w="1601"/>
        <w:gridCol w:w="1601"/>
      </w:tblGrid>
      <w:tr w:rsidRPr="00E51C73" w:rsidR="00DB1773" w:rsidTr="00E51C73">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Red.</w:t>
            </w:r>
            <w:r w:rsidRPr="00E51C73">
              <w:rPr>
                <w:rFonts w:ascii="Arial" w:hAnsi="Arial" w:cs="Arial"/>
                <w:color w:val="000000"/>
                <w:sz w:val="20"/>
              </w:rPr>
              <w:br/>
              <w:t>br.</w:t>
            </w:r>
            <w:r w:rsidRPr="00E51C73">
              <w:rPr>
                <w:rFonts w:ascii="Arial" w:hAnsi="Arial" w:cs="Arial"/>
                <w:color w:val="000000"/>
                <w:sz w:val="20"/>
              </w:rPr>
              <w:br/>
              <w:t>prijave</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Naziv vjerovnika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OIB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Sjedište/Adresa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vrsta</w:t>
            </w:r>
            <w:r w:rsidRPr="00E51C73">
              <w:rPr>
                <w:rFonts w:ascii="Arial" w:hAnsi="Arial" w:cs="Arial"/>
                <w:color w:val="000000"/>
                <w:sz w:val="20"/>
              </w:rPr>
              <w:br/>
              <w:t>tražbine</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Iznos priznate</w:t>
            </w:r>
            <w:r w:rsidRPr="00E51C73">
              <w:rPr>
                <w:rFonts w:ascii="Arial" w:hAnsi="Arial" w:cs="Arial"/>
                <w:color w:val="000000"/>
                <w:sz w:val="20"/>
              </w:rPr>
              <w:br/>
              <w:t>tražbine</w:t>
            </w:r>
            <w:r w:rsidRPr="00E51C73">
              <w:rPr>
                <w:rFonts w:ascii="Arial" w:hAnsi="Arial" w:cs="Arial"/>
                <w:color w:val="000000"/>
                <w:sz w:val="20"/>
              </w:rPr>
              <w:br/>
              <w:t>kn i razl.</w:t>
            </w:r>
            <w:r w:rsidRPr="00E51C73">
              <w:rPr>
                <w:rFonts w:ascii="Arial" w:hAnsi="Arial" w:cs="Arial"/>
                <w:color w:val="000000"/>
                <w:sz w:val="20"/>
              </w:rPr>
              <w:br/>
              <w:t>pravo</w:t>
            </w:r>
          </w:p>
        </w:tc>
      </w:tr>
      <w:tr w:rsidRPr="00E51C73" w:rsidR="00DB1773" w:rsidTr="00E51C73">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1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2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3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4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5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8</w:t>
            </w:r>
          </w:p>
        </w:tc>
      </w:tr>
      <w:tr w:rsidRPr="00E51C73" w:rsidR="00DB1773" w:rsidTr="00E51C73">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1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ZLATKO KONČIĆ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 xml:space="preserve">79101103299 </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ZAGREB,</w:t>
            </w:r>
            <w:r w:rsidRPr="00E51C73">
              <w:rPr>
                <w:rFonts w:ascii="Arial" w:hAnsi="Arial" w:cs="Arial"/>
                <w:color w:val="000000"/>
                <w:sz w:val="20"/>
              </w:rPr>
              <w:br/>
              <w:t>Amerikanska 6</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I viši</w:t>
            </w:r>
            <w:r w:rsidRPr="00E51C73">
              <w:rPr>
                <w:rFonts w:ascii="Arial" w:hAnsi="Arial" w:cs="Arial"/>
                <w:color w:val="000000"/>
                <w:sz w:val="20"/>
              </w:rPr>
              <w:br/>
              <w:t>isplatni red</w:t>
            </w:r>
          </w:p>
        </w:tc>
        <w:tc>
          <w:tcPr>
            <w:tcW w:w="833" w:type="pct"/>
            <w:tcBorders>
              <w:top w:val="single" w:color="auto" w:sz="4" w:space="0"/>
              <w:left w:val="single" w:color="auto" w:sz="4" w:space="0"/>
              <w:bottom w:val="single" w:color="auto" w:sz="4" w:space="0"/>
              <w:right w:val="single" w:color="auto" w:sz="4" w:space="0"/>
            </w:tcBorders>
            <w:vAlign w:val="center"/>
            <w:hideMark/>
          </w:tcPr>
          <w:p w:rsidRPr="00E51C73" w:rsidR="00DB1773" w:rsidP="00DB1773" w:rsidRDefault="00DB1773">
            <w:pPr>
              <w:widowControl/>
              <w:overflowPunct/>
              <w:autoSpaceDE/>
              <w:autoSpaceDN/>
              <w:adjustRightInd/>
              <w:textAlignment w:val="auto"/>
              <w:rPr>
                <w:rFonts w:ascii="Arial" w:hAnsi="Arial" w:cs="Arial"/>
                <w:sz w:val="20"/>
              </w:rPr>
            </w:pPr>
            <w:r w:rsidRPr="00E51C73">
              <w:rPr>
                <w:rFonts w:ascii="Arial" w:hAnsi="Arial" w:cs="Arial"/>
                <w:color w:val="000000"/>
                <w:sz w:val="20"/>
              </w:rPr>
              <w:t>158.959,40</w:t>
            </w:r>
          </w:p>
        </w:tc>
      </w:tr>
    </w:tbl>
    <w:p w:rsidR="00E51C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br/>
        <w:t xml:space="preserve">Ukupni iznos osporenih tražbina stečajnih vjerovnika kod stečajnog dužnika iznosi </w:t>
      </w:r>
      <w:r w:rsidRPr="00E51C73" w:rsidR="00E51C73">
        <w:rPr>
          <w:rFonts w:ascii="Arial" w:hAnsi="Arial" w:cs="Arial"/>
          <w:bCs/>
          <w:color w:val="000000"/>
          <w:sz w:val="24"/>
          <w:szCs w:val="24"/>
        </w:rPr>
        <w:t xml:space="preserve">158.959,40 </w:t>
      </w:r>
      <w:r w:rsidRPr="00E51C73">
        <w:rPr>
          <w:rFonts w:ascii="Arial" w:hAnsi="Arial" w:cs="Arial"/>
          <w:bCs/>
          <w:color w:val="000000"/>
          <w:sz w:val="24"/>
          <w:szCs w:val="24"/>
        </w:rPr>
        <w:t>kn.</w:t>
      </w:r>
      <w:r w:rsidRPr="00E51C73">
        <w:rPr>
          <w:rFonts w:ascii="Arial" w:hAnsi="Arial" w:cs="Arial"/>
          <w:bCs/>
          <w:color w:val="000000"/>
          <w:sz w:val="24"/>
          <w:szCs w:val="24"/>
        </w:rPr>
        <w:br/>
        <w:t>4.3.</w:t>
      </w:r>
      <w:r w:rsidRPr="00DB1773">
        <w:rPr>
          <w:rFonts w:ascii="Arial" w:hAnsi="Arial" w:cs="Arial"/>
          <w:b/>
          <w:bCs/>
          <w:color w:val="000000"/>
          <w:sz w:val="24"/>
          <w:szCs w:val="24"/>
        </w:rPr>
        <w:br/>
      </w:r>
      <w:r w:rsidRPr="00DB1773">
        <w:rPr>
          <w:rFonts w:ascii="Arial" w:hAnsi="Arial" w:cs="Arial"/>
          <w:color w:val="000000"/>
          <w:sz w:val="24"/>
          <w:szCs w:val="24"/>
        </w:rPr>
        <w:t>Ovdje je važno za naglasiti da u slučaju prihvaćanja stečajnog</w:t>
      </w:r>
      <w:r w:rsidR="00E51C73">
        <w:rPr>
          <w:rFonts w:ascii="Arial" w:hAnsi="Arial" w:cs="Arial"/>
          <w:color w:val="000000"/>
          <w:sz w:val="24"/>
          <w:szCs w:val="24"/>
        </w:rPr>
        <w:t xml:space="preserve"> plana stečajni vjerovnik </w:t>
      </w:r>
      <w:r w:rsidR="00E51C73">
        <w:rPr>
          <w:rFonts w:ascii="Arial" w:hAnsi="Arial" w:cs="Arial"/>
          <w:color w:val="000000"/>
          <w:sz w:val="24"/>
          <w:szCs w:val="24"/>
        </w:rPr>
        <w:lastRenderedPageBreak/>
        <w:t xml:space="preserve">prvog </w:t>
      </w:r>
      <w:r w:rsidRPr="00DB1773">
        <w:rPr>
          <w:rFonts w:ascii="Arial" w:hAnsi="Arial" w:cs="Arial"/>
          <w:color w:val="000000"/>
          <w:sz w:val="24"/>
          <w:szCs w:val="24"/>
        </w:rPr>
        <w:t>višeg isplatnog reda radnik Zlatko Končić koji je i osniv</w:t>
      </w:r>
      <w:r w:rsidR="00E51C73">
        <w:rPr>
          <w:rFonts w:ascii="Arial" w:hAnsi="Arial" w:cs="Arial"/>
          <w:color w:val="000000"/>
          <w:sz w:val="24"/>
          <w:szCs w:val="24"/>
        </w:rPr>
        <w:t xml:space="preserve">ač stečajnog dužnika izjavom će </w:t>
      </w:r>
      <w:r w:rsidRPr="00DB1773">
        <w:rPr>
          <w:rFonts w:ascii="Arial" w:hAnsi="Arial" w:cs="Arial"/>
          <w:color w:val="000000"/>
          <w:sz w:val="24"/>
          <w:szCs w:val="24"/>
        </w:rPr>
        <w:t>odustati od priznate tražbine u I višem isplatnom redu te o</w:t>
      </w:r>
      <w:r w:rsidR="00E51C73">
        <w:rPr>
          <w:rFonts w:ascii="Arial" w:hAnsi="Arial" w:cs="Arial"/>
          <w:color w:val="000000"/>
          <w:sz w:val="24"/>
          <w:szCs w:val="24"/>
        </w:rPr>
        <w:t xml:space="preserve">dustati od tužbe radi utvrđenja </w:t>
      </w:r>
      <w:r w:rsidRPr="00DB1773">
        <w:rPr>
          <w:rFonts w:ascii="Arial" w:hAnsi="Arial" w:cs="Arial"/>
          <w:color w:val="000000"/>
          <w:sz w:val="24"/>
          <w:szCs w:val="24"/>
        </w:rPr>
        <w:t>osnovanom osporene tražbine, a sve kako bi se usp</w:t>
      </w:r>
      <w:r w:rsidR="00E51C73">
        <w:rPr>
          <w:rFonts w:ascii="Arial" w:hAnsi="Arial" w:cs="Arial"/>
          <w:color w:val="000000"/>
          <w:sz w:val="24"/>
          <w:szCs w:val="24"/>
        </w:rPr>
        <w:t xml:space="preserve">jelo sanirati stečajnog dužnika </w:t>
      </w:r>
      <w:r w:rsidRPr="00DB1773">
        <w:rPr>
          <w:rFonts w:ascii="Arial" w:hAnsi="Arial" w:cs="Arial"/>
          <w:color w:val="000000"/>
          <w:sz w:val="24"/>
          <w:szCs w:val="24"/>
        </w:rPr>
        <w:t xml:space="preserve">prihvaćanjem stečajnog plana, zaključenjem stečajnog </w:t>
      </w:r>
      <w:r w:rsidR="00E51C73">
        <w:rPr>
          <w:rFonts w:ascii="Arial" w:hAnsi="Arial" w:cs="Arial"/>
          <w:color w:val="000000"/>
          <w:sz w:val="24"/>
          <w:szCs w:val="24"/>
        </w:rPr>
        <w:t xml:space="preserve">postupka i namirenjem stečajnih </w:t>
      </w:r>
      <w:r w:rsidRPr="00DB1773">
        <w:rPr>
          <w:rFonts w:ascii="Arial" w:hAnsi="Arial" w:cs="Arial"/>
          <w:color w:val="000000"/>
          <w:sz w:val="24"/>
          <w:szCs w:val="24"/>
        </w:rPr>
        <w:t>vjerovnika sukladno stečanom planu.</w:t>
      </w:r>
    </w:p>
    <w:p w:rsidRPr="00E51C73" w:rsidR="00DB1773" w:rsidP="00DB1773" w:rsidRDefault="00DB1773">
      <w:pPr>
        <w:widowControl/>
        <w:overflowPunct/>
        <w:autoSpaceDE/>
        <w:autoSpaceDN/>
        <w:adjustRightInd/>
        <w:textAlignment w:val="auto"/>
        <w:rPr>
          <w:rFonts w:ascii="Arial" w:hAnsi="Arial" w:cs="Arial"/>
          <w:sz w:val="24"/>
          <w:szCs w:val="24"/>
        </w:rPr>
      </w:pPr>
      <w:r w:rsidRPr="00DB1773">
        <w:rPr>
          <w:rFonts w:ascii="Arial" w:hAnsi="Arial" w:cs="Arial"/>
          <w:color w:val="000000"/>
          <w:sz w:val="24"/>
          <w:szCs w:val="24"/>
        </w:rPr>
        <w:br/>
      </w:r>
      <w:r w:rsidRPr="00E51C73">
        <w:rPr>
          <w:rFonts w:ascii="Arial" w:hAnsi="Arial" w:cs="Arial"/>
          <w:bCs/>
          <w:color w:val="000000"/>
          <w:sz w:val="24"/>
          <w:szCs w:val="24"/>
        </w:rPr>
        <w:t>U tom slučaju utvrđene tražbine I višeg isplatnog reda bi bile: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440F8D" w:rsidR="00DB1773" w:rsidTr="00440F8D">
        <w:tc>
          <w:tcPr>
            <w:tcW w:w="5000" w:type="pct"/>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4"/>
                <w:szCs w:val="24"/>
              </w:rPr>
            </w:pPr>
            <w:r w:rsidRPr="00440F8D">
              <w:rPr>
                <w:rFonts w:ascii="Arial" w:hAnsi="Arial" w:cs="Arial"/>
                <w:bCs/>
                <w:color w:val="000000"/>
                <w:sz w:val="24"/>
                <w:szCs w:val="24"/>
              </w:rPr>
              <w:t>UTVRĐENE TRAŽBINE I VIŠI ISPLATNI RED</w:t>
            </w:r>
          </w:p>
        </w:tc>
      </w:tr>
    </w:tbl>
    <w:p w:rsidRPr="00440F8D" w:rsidR="00DB1773" w:rsidP="00DB1773" w:rsidRDefault="00DB1773">
      <w:pPr>
        <w:widowControl/>
        <w:overflowPunct/>
        <w:autoSpaceDE/>
        <w:autoSpaceDN/>
        <w:adjustRightInd/>
        <w:textAlignment w:val="auto"/>
        <w:rPr>
          <w:rFonts w:ascii="Arial" w:hAnsi="Arial" w:cs="Arial"/>
          <w:sz w:val="20"/>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43"/>
        <w:gridCol w:w="1776"/>
        <w:gridCol w:w="1523"/>
        <w:gridCol w:w="1685"/>
        <w:gridCol w:w="1055"/>
        <w:gridCol w:w="1319"/>
        <w:gridCol w:w="1319"/>
      </w:tblGrid>
      <w:tr w:rsidRPr="00440F8D"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Red.</w:t>
            </w:r>
            <w:r w:rsidRPr="00440F8D">
              <w:rPr>
                <w:rFonts w:ascii="Arial" w:hAnsi="Arial" w:cs="Arial"/>
                <w:color w:val="000000"/>
                <w:sz w:val="20"/>
              </w:rPr>
              <w:br/>
              <w:t>br.</w:t>
            </w:r>
            <w:r w:rsidRPr="00440F8D">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Sjedište/Adresa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Vrsta</w:t>
            </w:r>
            <w:r w:rsidRPr="00440F8D">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Iznos prizn.</w:t>
            </w:r>
            <w:r w:rsidRPr="00440F8D">
              <w:rPr>
                <w:rFonts w:ascii="Arial" w:hAnsi="Arial" w:cs="Arial"/>
                <w:color w:val="000000"/>
                <w:sz w:val="20"/>
              </w:rPr>
              <w:br/>
              <w:t>tražbine</w:t>
            </w:r>
            <w:r w:rsidRPr="00440F8D">
              <w:rPr>
                <w:rFonts w:ascii="Arial" w:hAnsi="Arial" w:cs="Arial"/>
                <w:color w:val="000000"/>
                <w:sz w:val="20"/>
              </w:rPr>
              <w:br/>
              <w:t>( kn)</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Razlučno</w:t>
            </w:r>
            <w:r w:rsidRPr="00440F8D">
              <w:rPr>
                <w:rFonts w:ascii="Arial" w:hAnsi="Arial" w:cs="Arial"/>
                <w:color w:val="000000"/>
                <w:sz w:val="20"/>
              </w:rPr>
              <w:br/>
              <w:t>pravo</w:t>
            </w:r>
          </w:p>
        </w:tc>
      </w:tr>
      <w:tr w:rsidRPr="00440F8D"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8</w:t>
            </w:r>
          </w:p>
        </w:tc>
        <w:tc>
          <w:tcPr>
            <w:tcW w:w="0" w:type="auto"/>
            <w:vAlign w:val="center"/>
            <w:hideMark/>
          </w:tcPr>
          <w:p w:rsidRPr="00440F8D" w:rsidR="00DB1773" w:rsidP="00DB1773" w:rsidRDefault="00DB1773">
            <w:pPr>
              <w:widowControl/>
              <w:overflowPunct/>
              <w:autoSpaceDE/>
              <w:autoSpaceDN/>
              <w:adjustRightInd/>
              <w:textAlignment w:val="auto"/>
              <w:rPr>
                <w:rFonts w:ascii="Arial" w:hAnsi="Arial" w:cs="Arial"/>
                <w:sz w:val="20"/>
              </w:rPr>
            </w:pPr>
          </w:p>
        </w:tc>
      </w:tr>
      <w:tr w:rsidRPr="00440F8D"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REPUBLIKA</w:t>
            </w:r>
            <w:r w:rsidRPr="00440F8D">
              <w:rPr>
                <w:rFonts w:ascii="Arial" w:hAnsi="Arial" w:cs="Arial"/>
                <w:color w:val="000000"/>
                <w:sz w:val="20"/>
              </w:rPr>
              <w:br/>
              <w:t>HRVATSKA</w:t>
            </w:r>
            <w:r w:rsidRPr="00440F8D">
              <w:rPr>
                <w:rFonts w:ascii="Arial" w:hAnsi="Arial" w:cs="Arial"/>
                <w:color w:val="000000"/>
                <w:sz w:val="20"/>
              </w:rPr>
              <w:br/>
              <w:t>MINISTARSTVO</w:t>
            </w:r>
            <w:r w:rsidRPr="00440F8D">
              <w:rPr>
                <w:rFonts w:ascii="Arial" w:hAnsi="Arial" w:cs="Arial"/>
                <w:color w:val="000000"/>
                <w:sz w:val="20"/>
              </w:rPr>
              <w:br/>
              <w:t>FINANCIJA POREZNA</w:t>
            </w:r>
            <w:r w:rsidRPr="00440F8D">
              <w:rPr>
                <w:rFonts w:ascii="Arial" w:hAnsi="Arial" w:cs="Arial"/>
                <w:color w:val="000000"/>
                <w:sz w:val="20"/>
              </w:rPr>
              <w:br/>
              <w:t>UPRAVA Područni ured</w:t>
            </w:r>
            <w:r w:rsidRPr="00440F8D">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ZAGREB, Avenija</w:t>
            </w:r>
            <w:r w:rsidRPr="00440F8D">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I viši</w:t>
            </w:r>
            <w:r w:rsidRPr="00440F8D">
              <w:rPr>
                <w:rFonts w:ascii="Arial" w:hAnsi="Arial" w:cs="Arial"/>
                <w:color w:val="000000"/>
                <w:sz w:val="20"/>
              </w:rPr>
              <w:br/>
              <w:t>isplatni</w:t>
            </w:r>
            <w:r w:rsidRPr="00440F8D">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440F8D" w:rsidR="00DB1773" w:rsidP="00DB1773" w:rsidRDefault="00DB1773">
            <w:pPr>
              <w:widowControl/>
              <w:overflowPunct/>
              <w:autoSpaceDE/>
              <w:autoSpaceDN/>
              <w:adjustRightInd/>
              <w:textAlignment w:val="auto"/>
              <w:rPr>
                <w:rFonts w:ascii="Arial" w:hAnsi="Arial" w:cs="Arial"/>
                <w:sz w:val="20"/>
              </w:rPr>
            </w:pPr>
            <w:r w:rsidRPr="00440F8D">
              <w:rPr>
                <w:rFonts w:ascii="Arial" w:hAnsi="Arial" w:cs="Arial"/>
                <w:color w:val="000000"/>
                <w:sz w:val="20"/>
              </w:rPr>
              <w:t>259.656,15</w:t>
            </w:r>
          </w:p>
        </w:tc>
      </w:tr>
    </w:tbl>
    <w:p w:rsidR="00B82504" w:rsidP="00DB1773" w:rsidRDefault="00DB1773">
      <w:pPr>
        <w:widowControl/>
        <w:overflowPunct/>
        <w:autoSpaceDE/>
        <w:autoSpaceDN/>
        <w:adjustRightInd/>
        <w:textAlignment w:val="auto"/>
        <w:rPr>
          <w:rFonts w:ascii="Arial" w:hAnsi="Arial" w:cs="Arial"/>
          <w:color w:val="000000"/>
          <w:sz w:val="24"/>
          <w:szCs w:val="24"/>
        </w:rPr>
      </w:pPr>
      <w:r w:rsidRPr="00440F8D">
        <w:rPr>
          <w:rFonts w:ascii="Arial" w:hAnsi="Arial" w:cs="Arial"/>
          <w:bCs/>
          <w:color w:val="000000"/>
          <w:sz w:val="24"/>
          <w:szCs w:val="24"/>
        </w:rPr>
        <w:t>UTVRĐENE TRAŽBINE ZA II VIŠI ISPLATNI RED OSTAJU ISTE.</w:t>
      </w:r>
      <w:r w:rsidRPr="00440F8D">
        <w:rPr>
          <w:rFonts w:ascii="Arial" w:hAnsi="Arial" w:cs="Arial"/>
          <w:bCs/>
          <w:color w:val="000000"/>
          <w:sz w:val="24"/>
          <w:szCs w:val="24"/>
        </w:rPr>
        <w:br/>
        <w:t>5. IMOVINA I OBVEZE STEČAJNOG DUŽNIKA</w:t>
      </w:r>
      <w:r w:rsidRPr="00DB1773">
        <w:rPr>
          <w:rFonts w:ascii="Arial" w:hAnsi="Arial" w:cs="Arial"/>
          <w:b/>
          <w:bCs/>
          <w:color w:val="000000"/>
          <w:sz w:val="24"/>
          <w:szCs w:val="24"/>
        </w:rPr>
        <w:br/>
      </w:r>
      <w:r w:rsidRPr="00DB1773">
        <w:rPr>
          <w:rFonts w:ascii="Arial" w:hAnsi="Arial" w:cs="Arial"/>
          <w:color w:val="000000"/>
          <w:sz w:val="24"/>
          <w:szCs w:val="24"/>
        </w:rPr>
        <w:t>Imovinu stečajnog dužnika čini dugotrajna imovina ( materijalna imovina- nekretnine i</w:t>
      </w:r>
      <w:r w:rsidRPr="00DB1773">
        <w:rPr>
          <w:rFonts w:ascii="Arial" w:hAnsi="Arial" w:cs="Arial"/>
          <w:color w:val="000000"/>
          <w:sz w:val="24"/>
          <w:szCs w:val="24"/>
        </w:rPr>
        <w:br/>
        <w:t>pokretnine te novčana sredstva.</w:t>
      </w:r>
      <w:r w:rsidRPr="00DB1773">
        <w:rPr>
          <w:rFonts w:ascii="Arial" w:hAnsi="Arial" w:cs="Arial"/>
          <w:color w:val="000000"/>
          <w:sz w:val="24"/>
          <w:szCs w:val="24"/>
        </w:rPr>
        <w:br/>
        <w:t>U nastavku slijedi pregled različitih kategorija imovine stečajnog dužnika s osvrtom na</w:t>
      </w:r>
      <w:r w:rsidRPr="00DB1773">
        <w:rPr>
          <w:rFonts w:ascii="Arial" w:hAnsi="Arial" w:cs="Arial"/>
          <w:color w:val="000000"/>
          <w:sz w:val="24"/>
          <w:szCs w:val="24"/>
        </w:rPr>
        <w:br/>
        <w:t>imovinsko pravno stanje pojedine kategorije imovine, njezina vrijednost i druga obilježja.</w:t>
      </w:r>
      <w:r w:rsidRPr="00DB1773">
        <w:rPr>
          <w:rFonts w:ascii="Arial" w:hAnsi="Arial" w:cs="Arial"/>
          <w:color w:val="000000"/>
          <w:sz w:val="24"/>
          <w:szCs w:val="24"/>
        </w:rPr>
        <w:br/>
      </w:r>
      <w:r w:rsidRPr="00440F8D">
        <w:rPr>
          <w:rFonts w:ascii="Arial" w:hAnsi="Arial" w:cs="Arial"/>
          <w:bCs/>
          <w:color w:val="000000"/>
          <w:sz w:val="24"/>
          <w:szCs w:val="24"/>
        </w:rPr>
        <w:t>5.1. Nekretnine</w:t>
      </w:r>
      <w:r w:rsidRPr="00DB1773">
        <w:rPr>
          <w:rFonts w:ascii="Arial" w:hAnsi="Arial" w:cs="Arial"/>
          <w:b/>
          <w:bCs/>
          <w:color w:val="000000"/>
          <w:sz w:val="24"/>
          <w:szCs w:val="24"/>
        </w:rPr>
        <w:br/>
      </w:r>
      <w:r w:rsidRPr="00DB1773">
        <w:rPr>
          <w:rFonts w:ascii="Arial" w:hAnsi="Arial" w:cs="Arial"/>
          <w:color w:val="000000"/>
          <w:sz w:val="24"/>
          <w:szCs w:val="24"/>
        </w:rPr>
        <w:t>Stečajni dužnik raspolaže sljedećim nekretninama:</w:t>
      </w:r>
      <w:r w:rsidRPr="00DB1773">
        <w:rPr>
          <w:rFonts w:ascii="Arial" w:hAnsi="Arial" w:cs="Arial"/>
          <w:color w:val="000000"/>
          <w:sz w:val="24"/>
          <w:szCs w:val="24"/>
        </w:rPr>
        <w:br/>
        <w:t>1. nekretnine upisane u z.k.ul.1675, z.k.č.br.793/216 k.o. Demerje z.k. odjel Novi Zagreb</w:t>
      </w:r>
      <w:r w:rsidRPr="00DB1773">
        <w:rPr>
          <w:rFonts w:ascii="Arial" w:hAnsi="Arial" w:cs="Arial"/>
          <w:color w:val="000000"/>
          <w:sz w:val="24"/>
          <w:szCs w:val="24"/>
        </w:rPr>
        <w:br/>
        <w:t>u naravi stambeno gospodarska zgrada br.1F, Poljski put, ukupne površine 1150 m2 i</w:t>
      </w:r>
      <w:r w:rsidRPr="00DB1773">
        <w:rPr>
          <w:rFonts w:ascii="Arial" w:hAnsi="Arial" w:cs="Arial"/>
          <w:color w:val="000000"/>
          <w:sz w:val="24"/>
          <w:szCs w:val="24"/>
        </w:rPr>
        <w:br/>
        <w:t>to:</w:t>
      </w:r>
      <w:r w:rsidRPr="00DB1773">
        <w:rPr>
          <w:rFonts w:ascii="Arial" w:hAnsi="Arial" w:cs="Arial"/>
          <w:color w:val="000000"/>
          <w:sz w:val="24"/>
          <w:szCs w:val="24"/>
        </w:rPr>
        <w:br/>
        <w:t>a)Suvlasnički dio 38,49/100 ETAŽNO VLASNIŠTVO (E-1)</w:t>
      </w:r>
      <w:r w:rsidRPr="00DB1773">
        <w:rPr>
          <w:rFonts w:ascii="Arial" w:hAnsi="Arial" w:cs="Arial"/>
          <w:color w:val="000000"/>
          <w:sz w:val="24"/>
          <w:szCs w:val="24"/>
        </w:rPr>
        <w:br/>
        <w:t>Poslovni prostor u prizemlju radne oznake R ukupne neto korisne površine 122,50 čm,</w:t>
      </w:r>
      <w:r w:rsidRPr="00DB1773">
        <w:rPr>
          <w:rFonts w:ascii="Arial" w:hAnsi="Arial" w:cs="Arial"/>
          <w:color w:val="000000"/>
          <w:sz w:val="24"/>
          <w:szCs w:val="24"/>
        </w:rPr>
        <w:br/>
        <w:t>sadržan od radionice 1,radionice 2, u etažnom nacrtu označena plavom bojom,</w:t>
      </w:r>
      <w:r w:rsidRPr="00DB1773">
        <w:rPr>
          <w:rFonts w:ascii="Arial" w:hAnsi="Arial" w:cs="Arial"/>
          <w:color w:val="000000"/>
          <w:sz w:val="24"/>
          <w:szCs w:val="24"/>
        </w:rPr>
        <w:br/>
        <w:t>b)Suvlasnički dio 35,78/100 ETAŽNO VLASNIŠTVO (E-2)</w:t>
      </w:r>
      <w:r w:rsidRPr="00DB1773">
        <w:rPr>
          <w:rFonts w:ascii="Arial" w:hAnsi="Arial" w:cs="Arial"/>
          <w:color w:val="000000"/>
          <w:sz w:val="24"/>
          <w:szCs w:val="24"/>
        </w:rPr>
        <w:br/>
        <w:t>Poslovni prostor u prizemlju radne oznake PP ukupne neto korisne površine</w:t>
      </w:r>
      <w:r w:rsidRPr="00DB1773">
        <w:rPr>
          <w:rFonts w:ascii="Arial" w:hAnsi="Arial" w:cs="Arial"/>
          <w:color w:val="000000"/>
          <w:sz w:val="24"/>
          <w:szCs w:val="24"/>
        </w:rPr>
        <w:br/>
        <w:t>113,90 čm, sadržan od izložbenog prostora i prijema, spremišta, ured 1, ured 2, ženski</w:t>
      </w:r>
      <w:r w:rsidRPr="00DB1773">
        <w:rPr>
          <w:rFonts w:ascii="Arial" w:hAnsi="Arial" w:cs="Arial"/>
          <w:sz w:val="24"/>
          <w:szCs w:val="24"/>
        </w:rPr>
        <w:br/>
      </w:r>
      <w:r w:rsidR="00440F8D">
        <w:rPr>
          <w:rFonts w:ascii="Arial" w:hAnsi="Arial" w:cs="Arial"/>
          <w:color w:val="000000"/>
          <w:sz w:val="24"/>
          <w:szCs w:val="24"/>
        </w:rPr>
        <w:t xml:space="preserve">16 </w:t>
      </w:r>
      <w:r w:rsidRPr="00DB1773">
        <w:rPr>
          <w:rFonts w:ascii="Arial" w:hAnsi="Arial" w:cs="Arial"/>
          <w:color w:val="000000"/>
          <w:sz w:val="24"/>
          <w:szCs w:val="24"/>
        </w:rPr>
        <w:t>WC, s tušem i garderobom u etažnom nacrtu označen crvenom bojom</w:t>
      </w:r>
      <w:r w:rsidRPr="00DB1773">
        <w:rPr>
          <w:rFonts w:ascii="Arial" w:hAnsi="Arial" w:cs="Arial"/>
          <w:color w:val="000000"/>
          <w:sz w:val="24"/>
          <w:szCs w:val="24"/>
        </w:rPr>
        <w:br/>
        <w:t>c)Suvlasnički dio 25,37/100 ETAŽNO VLASNIŠTVO (E-3)</w:t>
      </w:r>
      <w:r w:rsidRPr="00DB1773">
        <w:rPr>
          <w:rFonts w:ascii="Arial" w:hAnsi="Arial" w:cs="Arial"/>
          <w:color w:val="000000"/>
          <w:sz w:val="24"/>
          <w:szCs w:val="24"/>
        </w:rPr>
        <w:br/>
        <w:t>Četverosobni stan na katu radne oznake S ukupne neto korisne površine 81,93 čm</w:t>
      </w:r>
      <w:r w:rsidRPr="00DB1773">
        <w:rPr>
          <w:rFonts w:ascii="Arial" w:hAnsi="Arial" w:cs="Arial"/>
          <w:color w:val="000000"/>
          <w:sz w:val="24"/>
          <w:szCs w:val="24"/>
        </w:rPr>
        <w:br/>
        <w:t>sadržan od soba, soba, kupaonica,,hodnik,WC,soba, dnevni boravak i blagovaonica,</w:t>
      </w:r>
      <w:r w:rsidRPr="00DB1773">
        <w:rPr>
          <w:rFonts w:ascii="Arial" w:hAnsi="Arial" w:cs="Arial"/>
          <w:color w:val="000000"/>
          <w:sz w:val="24"/>
          <w:szCs w:val="24"/>
        </w:rPr>
        <w:br/>
        <w:t>kuhinja i terasa, u etažnom nacrtu označen zelenom bojom</w:t>
      </w:r>
      <w:r w:rsidRPr="00DB1773">
        <w:rPr>
          <w:rFonts w:ascii="Arial" w:hAnsi="Arial" w:cs="Arial"/>
          <w:color w:val="000000"/>
          <w:sz w:val="24"/>
          <w:szCs w:val="24"/>
        </w:rPr>
        <w:br/>
        <w:t>2. nekretnina upisana u z.k. ul.1743 z.k.č.br.830/5 k.o. Demerje z.k. odjel Novi Zagreb</w:t>
      </w:r>
      <w:r w:rsidRPr="00DB1773">
        <w:rPr>
          <w:rFonts w:ascii="Arial" w:hAnsi="Arial" w:cs="Arial"/>
          <w:color w:val="000000"/>
          <w:sz w:val="24"/>
          <w:szCs w:val="24"/>
        </w:rPr>
        <w:br/>
        <w:t>u naravi oranica površine 316 m2.</w:t>
      </w:r>
      <w:r w:rsidRPr="00DB1773">
        <w:rPr>
          <w:rFonts w:ascii="Arial" w:hAnsi="Arial" w:cs="Arial"/>
          <w:color w:val="000000"/>
          <w:sz w:val="24"/>
          <w:szCs w:val="24"/>
        </w:rPr>
        <w:br/>
        <w:t>Procijenjena vrijednost gore navedenih nekretnina po izražen</w:t>
      </w:r>
      <w:r w:rsidR="00440F8D">
        <w:rPr>
          <w:rFonts w:ascii="Arial" w:hAnsi="Arial" w:cs="Arial"/>
          <w:color w:val="000000"/>
          <w:sz w:val="24"/>
          <w:szCs w:val="24"/>
        </w:rPr>
        <w:t xml:space="preserve">om elaboratu od strane vještaka iznosi ukupno </w:t>
      </w:r>
      <w:r w:rsidRPr="00DB1773">
        <w:rPr>
          <w:rFonts w:ascii="Arial" w:hAnsi="Arial" w:cs="Arial"/>
          <w:color w:val="000000"/>
          <w:sz w:val="24"/>
          <w:szCs w:val="24"/>
        </w:rPr>
        <w:t>2.130.000,00 kn. (Nekretnina pod 1. 277.421 Eur a nelretnina pod 2.7.155 Eur)</w:t>
      </w:r>
      <w:r w:rsidRPr="00DB1773">
        <w:rPr>
          <w:rFonts w:ascii="Arial" w:hAnsi="Arial" w:cs="Arial"/>
          <w:color w:val="000000"/>
          <w:sz w:val="24"/>
          <w:szCs w:val="24"/>
        </w:rPr>
        <w:br/>
      </w:r>
      <w:r w:rsidRPr="00DB1773">
        <w:rPr>
          <w:rFonts w:ascii="Arial" w:hAnsi="Arial" w:cs="Arial"/>
          <w:color w:val="000000"/>
          <w:sz w:val="24"/>
          <w:szCs w:val="24"/>
        </w:rPr>
        <w:lastRenderedPageBreak/>
        <w:t>Navedene dvije nekretnine pod 1. i 2. opterećene su založnim pravom:</w:t>
      </w:r>
      <w:r w:rsidRPr="00DB1773">
        <w:rPr>
          <w:rFonts w:ascii="Arial" w:hAnsi="Arial" w:cs="Arial"/>
          <w:color w:val="000000"/>
          <w:sz w:val="24"/>
          <w:szCs w:val="24"/>
        </w:rPr>
        <w:br/>
        <w:t>REPUBLIKA HRVATSKA MINISTARSTVO FINANCIJA POREZNA UPRAVA Područni</w:t>
      </w:r>
      <w:r w:rsidRPr="00DB1773">
        <w:rPr>
          <w:rFonts w:ascii="Arial" w:hAnsi="Arial" w:cs="Arial"/>
          <w:color w:val="000000"/>
          <w:sz w:val="24"/>
          <w:szCs w:val="24"/>
        </w:rPr>
        <w:br/>
        <w:t>ured Zagreb18683136487, ZAGREB, Avenija Dubrovnik 32 u iznosu od 833.629,62 kn</w:t>
      </w:r>
      <w:r w:rsidRPr="00DB1773">
        <w:rPr>
          <w:rFonts w:ascii="Arial" w:hAnsi="Arial" w:cs="Arial"/>
          <w:color w:val="000000"/>
          <w:sz w:val="24"/>
          <w:szCs w:val="24"/>
        </w:rPr>
        <w:br/>
        <w:t>U inozemstvu stečajni dužnik nema nekretnina.</w:t>
      </w:r>
      <w:r w:rsidRPr="00DB1773">
        <w:rPr>
          <w:rFonts w:ascii="Arial" w:hAnsi="Arial" w:cs="Arial"/>
          <w:color w:val="000000"/>
          <w:sz w:val="24"/>
          <w:szCs w:val="24"/>
        </w:rPr>
        <w:br/>
      </w:r>
      <w:r w:rsidRPr="00440F8D">
        <w:rPr>
          <w:rFonts w:ascii="Arial" w:hAnsi="Arial" w:cs="Arial"/>
          <w:bCs/>
          <w:color w:val="000000"/>
          <w:sz w:val="24"/>
          <w:szCs w:val="24"/>
        </w:rPr>
        <w:t>5.2. Pokretnine</w:t>
      </w:r>
      <w:r w:rsidRPr="00DB1773">
        <w:rPr>
          <w:rFonts w:ascii="Arial" w:hAnsi="Arial" w:cs="Arial"/>
          <w:b/>
          <w:bCs/>
          <w:color w:val="000000"/>
          <w:sz w:val="24"/>
          <w:szCs w:val="24"/>
        </w:rPr>
        <w:br/>
      </w:r>
      <w:r w:rsidRPr="00DB1773">
        <w:rPr>
          <w:rFonts w:ascii="Arial" w:hAnsi="Arial" w:cs="Arial"/>
          <w:color w:val="000000"/>
          <w:sz w:val="24"/>
          <w:szCs w:val="24"/>
        </w:rPr>
        <w:t>Stečajni dužnik je vlasnik slijedećih pokretnina:</w:t>
      </w:r>
      <w:r w:rsidRPr="00DB1773">
        <w:rPr>
          <w:rFonts w:ascii="Arial" w:hAnsi="Arial" w:cs="Arial"/>
          <w:color w:val="000000"/>
          <w:sz w:val="24"/>
          <w:szCs w:val="24"/>
        </w:rPr>
        <w:br/>
      </w:r>
      <w:r w:rsidRPr="00440F8D">
        <w:rPr>
          <w:rFonts w:ascii="Arial" w:hAnsi="Arial" w:cs="Arial"/>
          <w:bCs/>
          <w:color w:val="000000"/>
          <w:sz w:val="24"/>
          <w:szCs w:val="24"/>
        </w:rPr>
        <w:t xml:space="preserve">Red.br. </w:t>
      </w:r>
      <w:r w:rsidR="008B3A1C">
        <w:rPr>
          <w:rFonts w:ascii="Arial" w:hAnsi="Arial" w:cs="Arial"/>
          <w:bCs/>
          <w:color w:val="000000"/>
          <w:sz w:val="24"/>
          <w:szCs w:val="24"/>
        </w:rPr>
        <w:tab/>
      </w:r>
      <w:r w:rsidRPr="00440F8D">
        <w:rPr>
          <w:rFonts w:ascii="Arial" w:hAnsi="Arial" w:cs="Arial"/>
          <w:bCs/>
          <w:color w:val="000000"/>
          <w:sz w:val="24"/>
          <w:szCs w:val="24"/>
        </w:rPr>
        <w:t xml:space="preserve">Naziv i tehničke karakteristike opreme </w:t>
      </w:r>
      <w:r w:rsidR="008B3A1C">
        <w:rPr>
          <w:rFonts w:ascii="Arial" w:hAnsi="Arial" w:cs="Arial"/>
          <w:bCs/>
          <w:color w:val="000000"/>
          <w:sz w:val="24"/>
          <w:szCs w:val="24"/>
        </w:rPr>
        <w:tab/>
      </w:r>
      <w:r w:rsidR="008B3A1C">
        <w:rPr>
          <w:rFonts w:ascii="Arial" w:hAnsi="Arial" w:cs="Arial"/>
          <w:bCs/>
          <w:color w:val="000000"/>
          <w:sz w:val="24"/>
          <w:szCs w:val="24"/>
        </w:rPr>
        <w:tab/>
      </w:r>
      <w:r w:rsidRPr="00440F8D">
        <w:rPr>
          <w:rFonts w:ascii="Arial" w:hAnsi="Arial" w:cs="Arial"/>
          <w:bCs/>
          <w:color w:val="000000"/>
          <w:sz w:val="24"/>
          <w:szCs w:val="24"/>
        </w:rPr>
        <w:t>tržišna vrijednost u kn</w:t>
      </w:r>
      <w:r w:rsidRPr="00DB1773">
        <w:rPr>
          <w:rFonts w:ascii="Arial" w:hAnsi="Arial" w:cs="Arial"/>
          <w:b/>
          <w:bCs/>
          <w:color w:val="000000"/>
          <w:sz w:val="24"/>
          <w:szCs w:val="24"/>
        </w:rPr>
        <w:br/>
      </w:r>
      <w:r w:rsidRPr="00DB1773">
        <w:rPr>
          <w:rFonts w:ascii="Arial" w:hAnsi="Arial" w:cs="Arial"/>
          <w:color w:val="000000"/>
          <w:sz w:val="24"/>
          <w:szCs w:val="24"/>
        </w:rPr>
        <w:t xml:space="preserve">1.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Dvostupna auto dizalica Bude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6.143,00</w:t>
      </w:r>
      <w:r w:rsidRPr="00DB1773">
        <w:rPr>
          <w:rFonts w:ascii="Arial" w:hAnsi="Arial" w:cs="Arial"/>
          <w:color w:val="000000"/>
          <w:sz w:val="24"/>
          <w:szCs w:val="24"/>
        </w:rPr>
        <w:br/>
        <w:t xml:space="preserve">2.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Dvostupna auto dizalica Ever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8.203,00</w:t>
      </w:r>
      <w:r w:rsidRPr="00DB1773">
        <w:rPr>
          <w:rFonts w:ascii="Arial" w:hAnsi="Arial" w:cs="Arial"/>
          <w:color w:val="000000"/>
          <w:sz w:val="24"/>
          <w:szCs w:val="24"/>
        </w:rPr>
        <w:br/>
        <w:t xml:space="preserve">3.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Dvostupna auto dizalica AGM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4.915,00</w:t>
      </w:r>
      <w:r w:rsidRPr="00DB1773">
        <w:rPr>
          <w:rFonts w:ascii="Arial" w:hAnsi="Arial" w:cs="Arial"/>
          <w:color w:val="000000"/>
          <w:sz w:val="24"/>
          <w:szCs w:val="24"/>
        </w:rPr>
        <w:br/>
        <w:t xml:space="preserve">4.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Stroj za pranje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3.004,00</w:t>
      </w:r>
      <w:r w:rsidRPr="00DB1773">
        <w:rPr>
          <w:rFonts w:ascii="Arial" w:hAnsi="Arial" w:cs="Arial"/>
          <w:color w:val="000000"/>
          <w:sz w:val="24"/>
          <w:szCs w:val="24"/>
        </w:rPr>
        <w:br/>
        <w:t xml:space="preserve">5.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Stroj za montažu guma EVER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4.777,00</w:t>
      </w:r>
      <w:r w:rsidRPr="00DB1773">
        <w:rPr>
          <w:rFonts w:ascii="Arial" w:hAnsi="Arial" w:cs="Arial"/>
          <w:color w:val="000000"/>
          <w:sz w:val="24"/>
          <w:szCs w:val="24"/>
        </w:rPr>
        <w:br/>
        <w:t xml:space="preserve">6.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Stroj za balansiranje guma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3.157,00</w:t>
      </w:r>
      <w:r w:rsidRPr="00DB1773">
        <w:rPr>
          <w:rFonts w:ascii="Arial" w:hAnsi="Arial" w:cs="Arial"/>
          <w:color w:val="000000"/>
          <w:sz w:val="24"/>
          <w:szCs w:val="24"/>
        </w:rPr>
        <w:br/>
        <w:t xml:space="preserve">7.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Stanica za punjenje klime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3.837,00</w:t>
      </w:r>
      <w:r w:rsidRPr="00DB1773">
        <w:rPr>
          <w:rFonts w:ascii="Arial" w:hAnsi="Arial" w:cs="Arial"/>
          <w:color w:val="000000"/>
          <w:sz w:val="24"/>
          <w:szCs w:val="24"/>
        </w:rPr>
        <w:br/>
        <w:t xml:space="preserve">8.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Stolni stroj za bušenje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t xml:space="preserve">   </w:t>
      </w:r>
      <w:r w:rsidRPr="00DB1773">
        <w:rPr>
          <w:rFonts w:ascii="Arial" w:hAnsi="Arial" w:cs="Arial"/>
          <w:color w:val="000000"/>
          <w:sz w:val="24"/>
          <w:szCs w:val="24"/>
        </w:rPr>
        <w:t>419,00</w:t>
      </w:r>
      <w:r w:rsidRPr="00DB1773">
        <w:rPr>
          <w:rFonts w:ascii="Arial" w:hAnsi="Arial" w:cs="Arial"/>
          <w:color w:val="000000"/>
          <w:sz w:val="24"/>
          <w:szCs w:val="24"/>
        </w:rPr>
        <w:br/>
        <w:t xml:space="preserve">9. </w:t>
      </w:r>
      <w:r w:rsidR="008B3A1C">
        <w:rPr>
          <w:rFonts w:ascii="Arial" w:hAnsi="Arial" w:cs="Arial"/>
          <w:color w:val="000000"/>
          <w:sz w:val="24"/>
          <w:szCs w:val="24"/>
        </w:rPr>
        <w:tab/>
      </w:r>
      <w:r w:rsidR="008B3A1C">
        <w:rPr>
          <w:rFonts w:ascii="Arial" w:hAnsi="Arial" w:cs="Arial"/>
          <w:color w:val="000000"/>
          <w:sz w:val="24"/>
          <w:szCs w:val="24"/>
        </w:rPr>
        <w:tab/>
      </w:r>
      <w:r w:rsidRPr="00DB1773">
        <w:rPr>
          <w:rFonts w:ascii="Arial" w:hAnsi="Arial" w:cs="Arial"/>
          <w:color w:val="000000"/>
          <w:sz w:val="24"/>
          <w:szCs w:val="24"/>
        </w:rPr>
        <w:t xml:space="preserve">Stolna brusilica </w:t>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r>
      <w:r w:rsidR="008B3A1C">
        <w:rPr>
          <w:rFonts w:ascii="Arial" w:hAnsi="Arial" w:cs="Arial"/>
          <w:color w:val="000000"/>
          <w:sz w:val="24"/>
          <w:szCs w:val="24"/>
        </w:rPr>
        <w:tab/>
        <w:t xml:space="preserve">     </w:t>
      </w:r>
      <w:r w:rsidRPr="00DB1773">
        <w:rPr>
          <w:rFonts w:ascii="Arial" w:hAnsi="Arial" w:cs="Arial"/>
          <w:color w:val="000000"/>
          <w:sz w:val="24"/>
          <w:szCs w:val="24"/>
        </w:rPr>
        <w:t>90,00</w:t>
      </w:r>
      <w:r w:rsidRPr="00DB1773">
        <w:rPr>
          <w:rFonts w:ascii="Arial" w:hAnsi="Arial" w:cs="Arial"/>
          <w:color w:val="000000"/>
          <w:sz w:val="24"/>
          <w:szCs w:val="24"/>
        </w:rPr>
        <w:br/>
        <w:t xml:space="preserve">10.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Radionička kolica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2.824,00</w:t>
      </w:r>
      <w:r w:rsidRPr="00DB1773">
        <w:rPr>
          <w:rFonts w:ascii="Arial" w:hAnsi="Arial" w:cs="Arial"/>
          <w:color w:val="000000"/>
          <w:sz w:val="24"/>
          <w:szCs w:val="24"/>
        </w:rPr>
        <w:br/>
        <w:t xml:space="preserve">11.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Punjač akumulatorskih baterija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504,00</w:t>
      </w:r>
      <w:r w:rsidRPr="00DB1773">
        <w:rPr>
          <w:rFonts w:ascii="Arial" w:hAnsi="Arial" w:cs="Arial"/>
          <w:color w:val="000000"/>
          <w:sz w:val="24"/>
          <w:szCs w:val="24"/>
        </w:rPr>
        <w:br/>
        <w:t xml:space="preserve">12.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Posuda za sakupljanje ulja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1.128,00</w:t>
      </w:r>
      <w:r w:rsidRPr="00DB1773">
        <w:rPr>
          <w:rFonts w:ascii="Arial" w:hAnsi="Arial" w:cs="Arial"/>
          <w:color w:val="000000"/>
          <w:sz w:val="24"/>
          <w:szCs w:val="24"/>
        </w:rPr>
        <w:br/>
        <w:t xml:space="preserve">13.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Posuda za sakupljanje ulja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1.128,00</w:t>
      </w:r>
      <w:r w:rsidRPr="00DB1773">
        <w:rPr>
          <w:rFonts w:ascii="Arial" w:hAnsi="Arial" w:cs="Arial"/>
          <w:color w:val="000000"/>
          <w:sz w:val="24"/>
          <w:szCs w:val="24"/>
        </w:rPr>
        <w:br/>
        <w:t xml:space="preserve">14.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Radionička kolica s alatom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1.102,00</w:t>
      </w:r>
      <w:r w:rsidRPr="00DB1773">
        <w:rPr>
          <w:rFonts w:ascii="Arial" w:hAnsi="Arial" w:cs="Arial"/>
          <w:color w:val="000000"/>
          <w:sz w:val="24"/>
          <w:szCs w:val="24"/>
        </w:rPr>
        <w:br/>
        <w:t xml:space="preserve">15.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Kran za vađenje motora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1.930,00</w:t>
      </w:r>
      <w:r w:rsidRPr="00DB1773">
        <w:rPr>
          <w:rFonts w:ascii="Arial" w:hAnsi="Arial" w:cs="Arial"/>
          <w:color w:val="000000"/>
          <w:sz w:val="24"/>
          <w:szCs w:val="24"/>
        </w:rPr>
        <w:br/>
        <w:t xml:space="preserve">16.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Kompresor klipni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693,00</w:t>
      </w:r>
      <w:r w:rsidRPr="00DB1773">
        <w:rPr>
          <w:rFonts w:ascii="Arial" w:hAnsi="Arial" w:cs="Arial"/>
          <w:color w:val="000000"/>
          <w:sz w:val="24"/>
          <w:szCs w:val="24"/>
        </w:rPr>
        <w:br/>
        <w:t xml:space="preserve">17.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Stroj za montažu opruga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823,00</w:t>
      </w:r>
      <w:r w:rsidRPr="00DB1773">
        <w:rPr>
          <w:rFonts w:ascii="Arial" w:hAnsi="Arial" w:cs="Arial"/>
          <w:color w:val="000000"/>
          <w:sz w:val="24"/>
          <w:szCs w:val="24"/>
        </w:rPr>
        <w:br/>
        <w:t xml:space="preserve">18.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Oprema autogeno varenje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1.460,00</w:t>
      </w:r>
      <w:r w:rsidRPr="00DB1773">
        <w:rPr>
          <w:rFonts w:ascii="Arial" w:hAnsi="Arial" w:cs="Arial"/>
          <w:color w:val="000000"/>
          <w:sz w:val="24"/>
          <w:szCs w:val="24"/>
        </w:rPr>
        <w:br/>
        <w:t xml:space="preserve">19.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Optički uređaj za podešavanje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1.065,00</w:t>
      </w:r>
      <w:r w:rsidRPr="00DB1773">
        <w:rPr>
          <w:rFonts w:ascii="Arial" w:hAnsi="Arial" w:cs="Arial"/>
          <w:color w:val="000000"/>
          <w:sz w:val="24"/>
          <w:szCs w:val="24"/>
        </w:rPr>
        <w:br/>
        <w:t xml:space="preserve">20.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Nasadni ključevi gar.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214,00</w:t>
      </w:r>
      <w:r w:rsidRPr="00DB1773">
        <w:rPr>
          <w:rFonts w:ascii="Arial" w:hAnsi="Arial" w:cs="Arial"/>
          <w:color w:val="000000"/>
          <w:sz w:val="24"/>
          <w:szCs w:val="24"/>
        </w:rPr>
        <w:br/>
        <w:t xml:space="preserve">21.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Bušilica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268,00</w:t>
      </w:r>
      <w:r w:rsidRPr="00DB1773">
        <w:rPr>
          <w:rFonts w:ascii="Arial" w:hAnsi="Arial" w:cs="Arial"/>
          <w:color w:val="000000"/>
          <w:sz w:val="24"/>
          <w:szCs w:val="24"/>
        </w:rPr>
        <w:br/>
        <w:t xml:space="preserve">22.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Alat za skidanje lambda sond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128,00</w:t>
      </w:r>
      <w:r w:rsidRPr="00DB1773">
        <w:rPr>
          <w:rFonts w:ascii="Arial" w:hAnsi="Arial" w:cs="Arial"/>
          <w:color w:val="000000"/>
          <w:sz w:val="24"/>
          <w:szCs w:val="24"/>
        </w:rPr>
        <w:br/>
        <w:t xml:space="preserve">23.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Nasadni ključevi gar.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463,00</w:t>
      </w:r>
      <w:r w:rsidRPr="00DB1773">
        <w:rPr>
          <w:rFonts w:ascii="Arial" w:hAnsi="Arial" w:cs="Arial"/>
          <w:color w:val="000000"/>
          <w:sz w:val="24"/>
          <w:szCs w:val="24"/>
        </w:rPr>
        <w:br/>
        <w:t xml:space="preserve">24. </w:t>
      </w:r>
      <w:r w:rsidR="003A372A">
        <w:rPr>
          <w:rFonts w:ascii="Arial" w:hAnsi="Arial" w:cs="Arial"/>
          <w:color w:val="000000"/>
          <w:sz w:val="24"/>
          <w:szCs w:val="24"/>
        </w:rPr>
        <w:tab/>
      </w:r>
      <w:r w:rsidR="003A372A">
        <w:rPr>
          <w:rFonts w:ascii="Arial" w:hAnsi="Arial" w:cs="Arial"/>
          <w:color w:val="000000"/>
          <w:sz w:val="24"/>
          <w:szCs w:val="24"/>
        </w:rPr>
        <w:tab/>
      </w:r>
      <w:r w:rsidRPr="00DB1773">
        <w:rPr>
          <w:rFonts w:ascii="Arial" w:hAnsi="Arial" w:cs="Arial"/>
          <w:color w:val="000000"/>
          <w:sz w:val="24"/>
          <w:szCs w:val="24"/>
        </w:rPr>
        <w:t xml:space="preserve">Ključevi nasadni za filtere ga </w:t>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r>
      <w:r w:rsidR="003A372A">
        <w:rPr>
          <w:rFonts w:ascii="Arial" w:hAnsi="Arial" w:cs="Arial"/>
          <w:color w:val="000000"/>
          <w:sz w:val="24"/>
          <w:szCs w:val="24"/>
        </w:rPr>
        <w:tab/>
        <w:t xml:space="preserve">   </w:t>
      </w:r>
      <w:r w:rsidRPr="00DB1773">
        <w:rPr>
          <w:rFonts w:ascii="Arial" w:hAnsi="Arial" w:cs="Arial"/>
          <w:color w:val="000000"/>
          <w:sz w:val="24"/>
          <w:szCs w:val="24"/>
        </w:rPr>
        <w:t>431,00</w:t>
      </w:r>
      <w:r w:rsidRPr="00DB1773">
        <w:rPr>
          <w:rFonts w:ascii="Arial" w:hAnsi="Arial" w:cs="Arial"/>
          <w:color w:val="000000"/>
          <w:sz w:val="24"/>
          <w:szCs w:val="24"/>
        </w:rPr>
        <w:br/>
        <w:t xml:space="preserve">25.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Pumpa za kočionu tekućinu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203,00</w:t>
      </w:r>
      <w:r w:rsidRPr="00DB1773">
        <w:rPr>
          <w:rFonts w:ascii="Arial" w:hAnsi="Arial" w:cs="Arial"/>
          <w:color w:val="000000"/>
          <w:sz w:val="24"/>
          <w:szCs w:val="24"/>
        </w:rPr>
        <w:br/>
        <w:t xml:space="preserve">26.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Alat za ispitivanje propusno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309,00</w:t>
      </w:r>
      <w:r w:rsidRPr="00DB1773">
        <w:rPr>
          <w:rFonts w:ascii="Arial" w:hAnsi="Arial" w:cs="Arial"/>
          <w:color w:val="000000"/>
          <w:sz w:val="24"/>
          <w:szCs w:val="24"/>
        </w:rPr>
        <w:br/>
        <w:t xml:space="preserve">27.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Nasadni ključevi veliki gar.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361,00</w:t>
      </w:r>
      <w:r w:rsidRPr="00DB1773">
        <w:rPr>
          <w:rFonts w:ascii="Arial" w:hAnsi="Arial" w:cs="Arial"/>
          <w:color w:val="000000"/>
          <w:sz w:val="24"/>
          <w:szCs w:val="24"/>
        </w:rPr>
        <w:br/>
        <w:t xml:space="preserve">28.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Set kliješta za obujmice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395,00</w:t>
      </w:r>
      <w:r w:rsidRPr="00DB1773">
        <w:rPr>
          <w:rFonts w:ascii="Arial" w:hAnsi="Arial" w:cs="Arial"/>
          <w:color w:val="000000"/>
          <w:sz w:val="24"/>
          <w:szCs w:val="24"/>
        </w:rPr>
        <w:br/>
        <w:t xml:space="preserve">29.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Pištolj pneumatski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1.069,00</w:t>
      </w:r>
      <w:r w:rsidRPr="00DB1773">
        <w:rPr>
          <w:rFonts w:ascii="Arial" w:hAnsi="Arial" w:cs="Arial"/>
          <w:color w:val="000000"/>
          <w:sz w:val="24"/>
          <w:szCs w:val="24"/>
        </w:rPr>
        <w:br/>
        <w:t xml:space="preserve">30.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Pištolj pneumatski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1.069,00</w:t>
      </w:r>
      <w:r w:rsidRPr="00DB1773">
        <w:rPr>
          <w:rFonts w:ascii="Arial" w:hAnsi="Arial" w:cs="Arial"/>
          <w:color w:val="000000"/>
          <w:sz w:val="24"/>
          <w:szCs w:val="24"/>
        </w:rPr>
        <w:br/>
        <w:t xml:space="preserve">31.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Računalo, monitor i tipkovnica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373,00</w:t>
      </w:r>
      <w:r w:rsidRPr="00DB1773">
        <w:rPr>
          <w:rFonts w:ascii="Arial" w:hAnsi="Arial" w:cs="Arial"/>
          <w:color w:val="000000"/>
          <w:sz w:val="24"/>
          <w:szCs w:val="24"/>
        </w:rPr>
        <w:br/>
        <w:t xml:space="preserve">32.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Pisač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125,00</w:t>
      </w:r>
      <w:r w:rsidRPr="00DB1773">
        <w:rPr>
          <w:rFonts w:ascii="Arial" w:hAnsi="Arial" w:cs="Arial"/>
          <w:color w:val="000000"/>
          <w:sz w:val="24"/>
          <w:szCs w:val="24"/>
        </w:rPr>
        <w:br/>
        <w:t xml:space="preserve">33.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Stolni radni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206,00</w:t>
      </w:r>
      <w:r w:rsidRPr="00DB1773">
        <w:rPr>
          <w:rFonts w:ascii="Arial" w:hAnsi="Arial" w:cs="Arial"/>
          <w:color w:val="000000"/>
          <w:sz w:val="24"/>
          <w:szCs w:val="24"/>
        </w:rPr>
        <w:br/>
        <w:t xml:space="preserve">34. </w:t>
      </w:r>
      <w:r w:rsidR="00871E0D">
        <w:rPr>
          <w:rFonts w:ascii="Arial" w:hAnsi="Arial" w:cs="Arial"/>
          <w:color w:val="000000"/>
          <w:sz w:val="24"/>
          <w:szCs w:val="24"/>
        </w:rPr>
        <w:tab/>
      </w:r>
      <w:r w:rsidR="00871E0D">
        <w:rPr>
          <w:rFonts w:ascii="Arial" w:hAnsi="Arial" w:cs="Arial"/>
          <w:color w:val="000000"/>
          <w:sz w:val="24"/>
          <w:szCs w:val="24"/>
        </w:rPr>
        <w:tab/>
      </w:r>
      <w:r w:rsidRPr="00DB1773">
        <w:rPr>
          <w:rFonts w:ascii="Arial" w:hAnsi="Arial" w:cs="Arial"/>
          <w:color w:val="000000"/>
          <w:sz w:val="24"/>
          <w:szCs w:val="24"/>
        </w:rPr>
        <w:t xml:space="preserve">Stol radni </w:t>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r>
      <w:r w:rsidR="00871E0D">
        <w:rPr>
          <w:rFonts w:ascii="Arial" w:hAnsi="Arial" w:cs="Arial"/>
          <w:color w:val="000000"/>
          <w:sz w:val="24"/>
          <w:szCs w:val="24"/>
        </w:rPr>
        <w:tab/>
        <w:t xml:space="preserve">   </w:t>
      </w:r>
      <w:r w:rsidRPr="00DB1773">
        <w:rPr>
          <w:rFonts w:ascii="Arial" w:hAnsi="Arial" w:cs="Arial"/>
          <w:color w:val="000000"/>
          <w:sz w:val="24"/>
          <w:szCs w:val="24"/>
        </w:rPr>
        <w:t>175,00</w:t>
      </w:r>
      <w:r w:rsidRPr="00DB1773">
        <w:rPr>
          <w:rFonts w:ascii="Arial" w:hAnsi="Arial" w:cs="Arial"/>
          <w:color w:val="000000"/>
          <w:sz w:val="24"/>
          <w:szCs w:val="24"/>
        </w:rPr>
        <w:br/>
        <w:t xml:space="preserve">35.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Ormar otvoreni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78,00</w:t>
      </w:r>
      <w:r w:rsidRPr="00DB1773">
        <w:rPr>
          <w:rFonts w:ascii="Arial" w:hAnsi="Arial" w:cs="Arial"/>
          <w:color w:val="000000"/>
          <w:sz w:val="24"/>
          <w:szCs w:val="24"/>
        </w:rPr>
        <w:br/>
        <w:t xml:space="preserve">36.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Fotelja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592,00</w:t>
      </w:r>
      <w:r w:rsidRPr="00DB1773">
        <w:rPr>
          <w:rFonts w:ascii="Arial" w:hAnsi="Arial" w:cs="Arial"/>
          <w:color w:val="000000"/>
          <w:sz w:val="24"/>
          <w:szCs w:val="24"/>
        </w:rPr>
        <w:br/>
        <w:t xml:space="preserve">37.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LCD digitalni color TV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897,00</w:t>
      </w:r>
      <w:r w:rsidRPr="00DB1773">
        <w:rPr>
          <w:rFonts w:ascii="Arial" w:hAnsi="Arial" w:cs="Arial"/>
          <w:color w:val="000000"/>
          <w:sz w:val="24"/>
          <w:szCs w:val="24"/>
        </w:rPr>
        <w:br/>
        <w:t xml:space="preserve">38.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Stroj za montažu guma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2.567,00</w:t>
      </w:r>
      <w:r w:rsidRPr="00DB1773">
        <w:rPr>
          <w:rFonts w:ascii="Arial" w:hAnsi="Arial" w:cs="Arial"/>
          <w:color w:val="000000"/>
          <w:sz w:val="24"/>
          <w:szCs w:val="24"/>
        </w:rPr>
        <w:br/>
        <w:t xml:space="preserve">39.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Stroj za balansiranje guma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1.551,00</w:t>
      </w:r>
      <w:r w:rsidRPr="00DB1773">
        <w:rPr>
          <w:rFonts w:ascii="Arial" w:hAnsi="Arial" w:cs="Arial"/>
          <w:color w:val="000000"/>
          <w:sz w:val="24"/>
          <w:szCs w:val="24"/>
        </w:rPr>
        <w:br/>
      </w:r>
      <w:r w:rsidRPr="00DB1773">
        <w:rPr>
          <w:rFonts w:ascii="Arial" w:hAnsi="Arial" w:cs="Arial"/>
          <w:color w:val="000000"/>
          <w:sz w:val="24"/>
          <w:szCs w:val="24"/>
        </w:rPr>
        <w:lastRenderedPageBreak/>
        <w:t xml:space="preserve">40.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Punjač akumulatorskih baterija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188,00</w:t>
      </w:r>
      <w:r w:rsidRPr="00DB1773">
        <w:rPr>
          <w:rFonts w:ascii="Arial" w:hAnsi="Arial" w:cs="Arial"/>
          <w:color w:val="000000"/>
          <w:sz w:val="24"/>
          <w:szCs w:val="24"/>
        </w:rPr>
        <w:br/>
        <w:t xml:space="preserve">41. </w:t>
      </w:r>
      <w:r w:rsidR="00402241">
        <w:rPr>
          <w:rFonts w:ascii="Arial" w:hAnsi="Arial" w:cs="Arial"/>
          <w:color w:val="000000"/>
          <w:sz w:val="24"/>
          <w:szCs w:val="24"/>
        </w:rPr>
        <w:tab/>
      </w:r>
      <w:r w:rsidR="00402241">
        <w:rPr>
          <w:rFonts w:ascii="Arial" w:hAnsi="Arial" w:cs="Arial"/>
          <w:color w:val="000000"/>
          <w:sz w:val="24"/>
          <w:szCs w:val="24"/>
        </w:rPr>
        <w:tab/>
      </w:r>
      <w:r w:rsidRPr="00DB1773">
        <w:rPr>
          <w:rFonts w:ascii="Arial" w:hAnsi="Arial" w:cs="Arial"/>
          <w:color w:val="000000"/>
          <w:sz w:val="24"/>
          <w:szCs w:val="24"/>
        </w:rPr>
        <w:t xml:space="preserve">Teretno vozilo DAF-FA45-180,80 </w:t>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r>
      <w:r w:rsidR="00402241">
        <w:rPr>
          <w:rFonts w:ascii="Arial" w:hAnsi="Arial" w:cs="Arial"/>
          <w:color w:val="000000"/>
          <w:sz w:val="24"/>
          <w:szCs w:val="24"/>
        </w:rPr>
        <w:tab/>
        <w:t xml:space="preserve">          </w:t>
      </w:r>
      <w:r w:rsidRPr="00DB1773">
        <w:rPr>
          <w:rFonts w:ascii="Arial" w:hAnsi="Arial" w:cs="Arial"/>
          <w:color w:val="000000"/>
          <w:sz w:val="24"/>
          <w:szCs w:val="24"/>
        </w:rPr>
        <w:t>43.035,00</w:t>
      </w:r>
    </w:p>
    <w:p w:rsidR="00B82504" w:rsidP="00DB1773" w:rsidRDefault="00DB1773">
      <w:pPr>
        <w:widowControl/>
        <w:overflowPunct/>
        <w:autoSpaceDE/>
        <w:autoSpaceDN/>
        <w:adjustRightInd/>
        <w:textAlignment w:val="auto"/>
        <w:rPr>
          <w:rFonts w:ascii="Arial" w:hAnsi="Arial" w:cs="Arial"/>
          <w:bCs/>
          <w:color w:val="000000"/>
          <w:sz w:val="24"/>
          <w:szCs w:val="24"/>
        </w:rPr>
      </w:pPr>
      <w:r w:rsidRPr="00DB1773">
        <w:rPr>
          <w:rFonts w:ascii="Arial" w:hAnsi="Arial" w:cs="Arial"/>
          <w:color w:val="000000"/>
          <w:sz w:val="24"/>
          <w:szCs w:val="24"/>
        </w:rPr>
        <w:br/>
      </w:r>
      <w:r w:rsidR="00B82504">
        <w:rPr>
          <w:rFonts w:ascii="Arial" w:hAnsi="Arial" w:cs="Arial"/>
          <w:bCs/>
          <w:color w:val="000000"/>
          <w:sz w:val="24"/>
          <w:szCs w:val="24"/>
        </w:rPr>
        <w:t xml:space="preserve">                      </w:t>
      </w:r>
      <w:r w:rsidRPr="00B82504">
        <w:rPr>
          <w:rFonts w:ascii="Arial" w:hAnsi="Arial" w:cs="Arial"/>
          <w:bCs/>
          <w:color w:val="000000"/>
          <w:sz w:val="24"/>
          <w:szCs w:val="24"/>
        </w:rPr>
        <w:t xml:space="preserve">UKUPNO </w:t>
      </w:r>
      <w:r w:rsidR="00B82504">
        <w:rPr>
          <w:rFonts w:ascii="Arial" w:hAnsi="Arial" w:cs="Arial"/>
          <w:bCs/>
          <w:color w:val="000000"/>
          <w:sz w:val="24"/>
          <w:szCs w:val="24"/>
        </w:rPr>
        <w:t xml:space="preserve">                                                                              </w:t>
      </w:r>
      <w:r w:rsidRPr="00B82504">
        <w:rPr>
          <w:rFonts w:ascii="Arial" w:hAnsi="Arial" w:cs="Arial"/>
          <w:bCs/>
          <w:color w:val="000000"/>
          <w:sz w:val="24"/>
          <w:szCs w:val="24"/>
        </w:rPr>
        <w:t>101.899,00</w:t>
      </w:r>
    </w:p>
    <w:p w:rsidR="001145EE"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b/>
          <w:bCs/>
          <w:color w:val="000000"/>
          <w:sz w:val="24"/>
          <w:szCs w:val="24"/>
        </w:rPr>
        <w:br/>
      </w:r>
      <w:r w:rsidRPr="00DB1773">
        <w:rPr>
          <w:rFonts w:ascii="Arial" w:hAnsi="Arial" w:cs="Arial"/>
          <w:color w:val="000000"/>
          <w:sz w:val="24"/>
          <w:szCs w:val="24"/>
        </w:rPr>
        <w:t>Procijenjena vrijednost svih pokretnina stečajnog dužnika p</w:t>
      </w:r>
      <w:r w:rsidR="002A78F0">
        <w:rPr>
          <w:rFonts w:ascii="Arial" w:hAnsi="Arial" w:cs="Arial"/>
          <w:color w:val="000000"/>
          <w:sz w:val="24"/>
          <w:szCs w:val="24"/>
        </w:rPr>
        <w:t xml:space="preserve">o izrađenom elaboratu od strane </w:t>
      </w:r>
      <w:r w:rsidRPr="00DB1773">
        <w:rPr>
          <w:rFonts w:ascii="Arial" w:hAnsi="Arial" w:cs="Arial"/>
          <w:color w:val="000000"/>
          <w:sz w:val="24"/>
          <w:szCs w:val="24"/>
        </w:rPr>
        <w:t xml:space="preserve">sudskog vještaka iznosi ukupno 101.899,00 kn . No kako se </w:t>
      </w:r>
      <w:r w:rsidR="002A78F0">
        <w:rPr>
          <w:rFonts w:ascii="Arial" w:hAnsi="Arial" w:cs="Arial"/>
          <w:color w:val="000000"/>
          <w:sz w:val="24"/>
          <w:szCs w:val="24"/>
        </w:rPr>
        <w:t xml:space="preserve">radi se o starim pokretninama , </w:t>
      </w:r>
      <w:r w:rsidRPr="00DB1773">
        <w:rPr>
          <w:rFonts w:ascii="Arial" w:hAnsi="Arial" w:cs="Arial"/>
          <w:color w:val="000000"/>
          <w:sz w:val="24"/>
          <w:szCs w:val="24"/>
        </w:rPr>
        <w:t>upitna je cijena po kojoj bi se iste mogle prodatia koja bi realno mogla biti vrlo mala.</w:t>
      </w:r>
      <w:r w:rsidRPr="00DB1773">
        <w:rPr>
          <w:rFonts w:ascii="Arial" w:hAnsi="Arial" w:cs="Arial"/>
          <w:color w:val="000000"/>
          <w:sz w:val="24"/>
          <w:szCs w:val="24"/>
        </w:rPr>
        <w:br/>
        <w:t>U inozemstvu stečajni dužnik nema pokretnina.</w:t>
      </w:r>
      <w:r w:rsidRPr="00DB1773">
        <w:rPr>
          <w:rFonts w:ascii="Arial" w:hAnsi="Arial" w:cs="Arial"/>
          <w:color w:val="000000"/>
          <w:sz w:val="24"/>
          <w:szCs w:val="24"/>
        </w:rPr>
        <w:br/>
      </w:r>
      <w:r w:rsidRPr="002A78F0">
        <w:rPr>
          <w:rFonts w:ascii="Arial" w:hAnsi="Arial" w:cs="Arial"/>
          <w:bCs/>
          <w:color w:val="000000"/>
          <w:sz w:val="24"/>
          <w:szCs w:val="24"/>
        </w:rPr>
        <w:t>5.3.Zalihe</w:t>
      </w:r>
      <w:r w:rsidRPr="00DB1773">
        <w:rPr>
          <w:rFonts w:ascii="Arial" w:hAnsi="Arial" w:cs="Arial"/>
          <w:b/>
          <w:bCs/>
          <w:color w:val="000000"/>
          <w:sz w:val="24"/>
          <w:szCs w:val="24"/>
        </w:rPr>
        <w:br/>
      </w:r>
      <w:r w:rsidRPr="00DB1773">
        <w:rPr>
          <w:rFonts w:ascii="Arial" w:hAnsi="Arial" w:cs="Arial"/>
          <w:color w:val="000000"/>
          <w:sz w:val="24"/>
          <w:szCs w:val="24"/>
        </w:rPr>
        <w:t>Stečajni dužnik ne raspolaže sa zalihama sirovina i materijala</w:t>
      </w:r>
      <w:r w:rsidRPr="00DB1773">
        <w:rPr>
          <w:rFonts w:ascii="Arial" w:hAnsi="Arial" w:cs="Arial"/>
          <w:color w:val="000000"/>
          <w:sz w:val="24"/>
          <w:szCs w:val="24"/>
        </w:rPr>
        <w:br/>
      </w:r>
      <w:r w:rsidRPr="002A78F0">
        <w:rPr>
          <w:rFonts w:ascii="Arial" w:hAnsi="Arial" w:cs="Arial"/>
          <w:bCs/>
          <w:color w:val="000000"/>
          <w:sz w:val="24"/>
          <w:szCs w:val="24"/>
        </w:rPr>
        <w:t>5.4.Potraživanja</w:t>
      </w:r>
      <w:r w:rsidRPr="00DB1773">
        <w:rPr>
          <w:rFonts w:ascii="Arial" w:hAnsi="Arial" w:cs="Arial"/>
          <w:b/>
          <w:bCs/>
          <w:color w:val="000000"/>
          <w:sz w:val="24"/>
          <w:szCs w:val="24"/>
        </w:rPr>
        <w:br/>
      </w:r>
      <w:r w:rsidRPr="00DB1773">
        <w:rPr>
          <w:rFonts w:ascii="Arial" w:hAnsi="Arial" w:cs="Arial"/>
          <w:color w:val="000000"/>
          <w:sz w:val="24"/>
          <w:szCs w:val="24"/>
        </w:rPr>
        <w:t>Stečajni dužnik ima potraživanja od kupaca u iznosu od 142.7</w:t>
      </w:r>
      <w:r w:rsidR="002A78F0">
        <w:rPr>
          <w:rFonts w:ascii="Arial" w:hAnsi="Arial" w:cs="Arial"/>
          <w:color w:val="000000"/>
          <w:sz w:val="24"/>
          <w:szCs w:val="24"/>
        </w:rPr>
        <w:t xml:space="preserve">48,26 kn koja su naplativa kroz </w:t>
      </w:r>
      <w:r w:rsidRPr="00DB1773">
        <w:rPr>
          <w:rFonts w:ascii="Arial" w:hAnsi="Arial" w:cs="Arial"/>
          <w:color w:val="000000"/>
          <w:sz w:val="24"/>
          <w:szCs w:val="24"/>
        </w:rPr>
        <w:t>ovršne postupke. Radi se o dva kupca no ovršni postupak j</w:t>
      </w:r>
      <w:r w:rsidR="002A78F0">
        <w:rPr>
          <w:rFonts w:ascii="Arial" w:hAnsi="Arial" w:cs="Arial"/>
          <w:color w:val="000000"/>
          <w:sz w:val="24"/>
          <w:szCs w:val="24"/>
        </w:rPr>
        <w:t xml:space="preserve">e kod fizičke osobe u iznosu od </w:t>
      </w:r>
      <w:r w:rsidRPr="00DB1773">
        <w:rPr>
          <w:rFonts w:ascii="Arial" w:hAnsi="Arial" w:cs="Arial"/>
          <w:color w:val="000000"/>
          <w:sz w:val="24"/>
          <w:szCs w:val="24"/>
        </w:rPr>
        <w:t xml:space="preserve">2.500,00 kn i on je moguće naplativ u kraćem roku ako je </w:t>
      </w:r>
      <w:r w:rsidR="002A78F0">
        <w:rPr>
          <w:rFonts w:ascii="Arial" w:hAnsi="Arial" w:cs="Arial"/>
          <w:color w:val="000000"/>
          <w:sz w:val="24"/>
          <w:szCs w:val="24"/>
        </w:rPr>
        <w:t xml:space="preserve">osoba zaposlena. Drugi iznos od </w:t>
      </w:r>
      <w:r w:rsidRPr="00DB1773">
        <w:rPr>
          <w:rFonts w:ascii="Arial" w:hAnsi="Arial" w:cs="Arial"/>
          <w:color w:val="000000"/>
          <w:sz w:val="24"/>
          <w:szCs w:val="24"/>
        </w:rPr>
        <w:t>140.248,26 kn odnosi se na potraživanje od društva GO</w:t>
      </w:r>
      <w:r w:rsidR="002A78F0">
        <w:rPr>
          <w:rFonts w:ascii="Arial" w:hAnsi="Arial" w:cs="Arial"/>
          <w:color w:val="000000"/>
          <w:sz w:val="24"/>
          <w:szCs w:val="24"/>
        </w:rPr>
        <w:t xml:space="preserve">LD SERVIS j.d.o.o. sa temeljnim </w:t>
      </w:r>
      <w:r w:rsidRPr="00DB1773">
        <w:rPr>
          <w:rFonts w:ascii="Arial" w:hAnsi="Arial" w:cs="Arial"/>
          <w:color w:val="000000"/>
          <w:sz w:val="24"/>
          <w:szCs w:val="24"/>
        </w:rPr>
        <w:t>kapitalom od 10,00 kn pa ako isti ne raspolažu sa s</w:t>
      </w:r>
      <w:r w:rsidR="002A78F0">
        <w:rPr>
          <w:rFonts w:ascii="Arial" w:hAnsi="Arial" w:cs="Arial"/>
          <w:color w:val="000000"/>
          <w:sz w:val="24"/>
          <w:szCs w:val="24"/>
        </w:rPr>
        <w:t xml:space="preserve">redstvima na računu, naplata po </w:t>
      </w:r>
      <w:r w:rsidRPr="00DB1773">
        <w:rPr>
          <w:rFonts w:ascii="Arial" w:hAnsi="Arial" w:cs="Arial"/>
          <w:color w:val="000000"/>
          <w:sz w:val="24"/>
          <w:szCs w:val="24"/>
        </w:rPr>
        <w:t>pravomoćnoj ovrsi a potom blokadi bi bila neizvjesna dugo</w:t>
      </w:r>
      <w:r w:rsidR="002A78F0">
        <w:rPr>
          <w:rFonts w:ascii="Arial" w:hAnsi="Arial" w:cs="Arial"/>
          <w:color w:val="000000"/>
          <w:sz w:val="24"/>
          <w:szCs w:val="24"/>
        </w:rPr>
        <w:t xml:space="preserve">trajna pa čak i nemoguća jer bi </w:t>
      </w:r>
      <w:r w:rsidRPr="00DB1773">
        <w:rPr>
          <w:rFonts w:ascii="Arial" w:hAnsi="Arial" w:cs="Arial"/>
          <w:color w:val="000000"/>
          <w:sz w:val="24"/>
          <w:szCs w:val="24"/>
        </w:rPr>
        <w:t>takvo društvo zbog tolike blokade na prijedlog FINA-e završil</w:t>
      </w:r>
      <w:r w:rsidR="002A78F0">
        <w:rPr>
          <w:rFonts w:ascii="Arial" w:hAnsi="Arial" w:cs="Arial"/>
          <w:color w:val="000000"/>
          <w:sz w:val="24"/>
          <w:szCs w:val="24"/>
        </w:rPr>
        <w:t xml:space="preserve">o u stečaju a mogućnost naplate </w:t>
      </w:r>
      <w:r w:rsidRPr="00DB1773">
        <w:rPr>
          <w:rFonts w:ascii="Arial" w:hAnsi="Arial" w:cs="Arial"/>
          <w:color w:val="000000"/>
          <w:sz w:val="24"/>
          <w:szCs w:val="24"/>
        </w:rPr>
        <w:t xml:space="preserve">bi izostala jer za naglasiti je da je provjerom utvrđeno da nema </w:t>
      </w:r>
      <w:r w:rsidR="002A78F0">
        <w:rPr>
          <w:rFonts w:ascii="Arial" w:hAnsi="Arial" w:cs="Arial"/>
          <w:color w:val="000000"/>
          <w:sz w:val="24"/>
          <w:szCs w:val="24"/>
        </w:rPr>
        <w:t xml:space="preserve">imovine, dok bi stečajni dužnik </w:t>
      </w:r>
      <w:r w:rsidRPr="00DB1773">
        <w:rPr>
          <w:rFonts w:ascii="Arial" w:hAnsi="Arial" w:cs="Arial"/>
          <w:color w:val="000000"/>
          <w:sz w:val="24"/>
          <w:szCs w:val="24"/>
        </w:rPr>
        <w:t>morao namiriti i troškove ovršnog postupka ako to ovršenik nije u stanju.</w:t>
      </w:r>
      <w:r w:rsidRPr="00DB1773">
        <w:rPr>
          <w:rFonts w:ascii="Arial" w:hAnsi="Arial" w:cs="Arial"/>
          <w:color w:val="000000"/>
          <w:sz w:val="24"/>
          <w:szCs w:val="24"/>
        </w:rPr>
        <w:br/>
      </w:r>
      <w:r w:rsidRPr="001145EE">
        <w:rPr>
          <w:rFonts w:ascii="Arial" w:hAnsi="Arial" w:cs="Arial"/>
          <w:bCs/>
          <w:color w:val="000000"/>
          <w:sz w:val="24"/>
          <w:szCs w:val="24"/>
        </w:rPr>
        <w:t>5.5. Novčana sredstva na računu stečajnog dužnika</w:t>
      </w:r>
      <w:r w:rsidRPr="00DB1773">
        <w:rPr>
          <w:rFonts w:ascii="Arial" w:hAnsi="Arial" w:cs="Arial"/>
          <w:b/>
          <w:bCs/>
          <w:color w:val="000000"/>
          <w:sz w:val="24"/>
          <w:szCs w:val="24"/>
        </w:rPr>
        <w:br/>
      </w:r>
      <w:r w:rsidRPr="00DB1773">
        <w:rPr>
          <w:rFonts w:ascii="Arial" w:hAnsi="Arial" w:cs="Arial"/>
          <w:color w:val="000000"/>
          <w:sz w:val="24"/>
          <w:szCs w:val="24"/>
        </w:rPr>
        <w:t>Na dan izrade ovog stečajnog plana na računu stečajnog dužni</w:t>
      </w:r>
      <w:r w:rsidR="001145EE">
        <w:rPr>
          <w:rFonts w:ascii="Arial" w:hAnsi="Arial" w:cs="Arial"/>
          <w:color w:val="000000"/>
          <w:sz w:val="24"/>
          <w:szCs w:val="24"/>
        </w:rPr>
        <w:t xml:space="preserve">ka nalazi se novčanih sredstava </w:t>
      </w:r>
      <w:r w:rsidRPr="00DB1773">
        <w:rPr>
          <w:rFonts w:ascii="Arial" w:hAnsi="Arial" w:cs="Arial"/>
          <w:color w:val="000000"/>
          <w:sz w:val="24"/>
          <w:szCs w:val="24"/>
        </w:rPr>
        <w:t>ostvarenih kroz najam u tijeku dosadašnjeg tijeka stečajnog postupka u iznosu od 46.004,10 kn.</w:t>
      </w:r>
      <w:r w:rsidRPr="00DB1773">
        <w:rPr>
          <w:rFonts w:ascii="Arial" w:hAnsi="Arial" w:cs="Arial"/>
          <w:color w:val="000000"/>
          <w:sz w:val="24"/>
          <w:szCs w:val="24"/>
        </w:rPr>
        <w:br/>
        <w:t>Navedena sredstva odnose se na najamninu za dio prostora, dio sredstava još treba prispjeti.</w:t>
      </w:r>
      <w:r w:rsidRPr="00DB1773">
        <w:rPr>
          <w:rFonts w:ascii="Arial" w:hAnsi="Arial" w:cs="Arial"/>
          <w:color w:val="000000"/>
          <w:sz w:val="24"/>
          <w:szCs w:val="24"/>
        </w:rPr>
        <w:br/>
      </w:r>
      <w:r w:rsidRPr="001145EE">
        <w:rPr>
          <w:rFonts w:ascii="Arial" w:hAnsi="Arial" w:cs="Arial"/>
          <w:bCs/>
          <w:color w:val="000000"/>
          <w:sz w:val="24"/>
          <w:szCs w:val="24"/>
        </w:rPr>
        <w:t>5.6. Popis sudskih postupaka koji se vode u korist ili na teret stečajne mase</w:t>
      </w:r>
      <w:r w:rsidRPr="00DB1773">
        <w:rPr>
          <w:rFonts w:ascii="Arial" w:hAnsi="Arial" w:cs="Arial"/>
          <w:color w:val="000000"/>
          <w:sz w:val="24"/>
          <w:szCs w:val="24"/>
        </w:rPr>
        <w:br/>
        <w:t>Stečajni dužnik ne vodi ni jedan postupak pokrenut prije otva</w:t>
      </w:r>
      <w:r w:rsidR="001145EE">
        <w:rPr>
          <w:rFonts w:ascii="Arial" w:hAnsi="Arial" w:cs="Arial"/>
          <w:color w:val="000000"/>
          <w:sz w:val="24"/>
          <w:szCs w:val="24"/>
        </w:rPr>
        <w:t xml:space="preserve">ranja stečajnog postupka a koji </w:t>
      </w:r>
      <w:r w:rsidRPr="00DB1773">
        <w:rPr>
          <w:rFonts w:ascii="Arial" w:hAnsi="Arial" w:cs="Arial"/>
          <w:color w:val="000000"/>
          <w:sz w:val="24"/>
          <w:szCs w:val="24"/>
        </w:rPr>
        <w:t>bi se nastavljao nakon pravomoćnosti rješenja o utvrđenim i osporenim tražbinama.</w:t>
      </w:r>
      <w:r w:rsidRPr="00DB1773">
        <w:rPr>
          <w:rFonts w:ascii="Arial" w:hAnsi="Arial" w:cs="Arial"/>
          <w:color w:val="000000"/>
          <w:sz w:val="24"/>
          <w:szCs w:val="24"/>
        </w:rPr>
        <w:br/>
        <w:t>Stečajna upraviteljica je na ispitnom ročištu kako je i napr</w:t>
      </w:r>
      <w:r w:rsidR="001145EE">
        <w:rPr>
          <w:rFonts w:ascii="Arial" w:hAnsi="Arial" w:cs="Arial"/>
          <w:color w:val="000000"/>
          <w:sz w:val="24"/>
          <w:szCs w:val="24"/>
        </w:rPr>
        <w:t xml:space="preserve">ijed navedeno osporila tražbinu </w:t>
      </w:r>
      <w:r w:rsidRPr="00DB1773">
        <w:rPr>
          <w:rFonts w:ascii="Arial" w:hAnsi="Arial" w:cs="Arial"/>
          <w:color w:val="000000"/>
          <w:sz w:val="24"/>
          <w:szCs w:val="24"/>
        </w:rPr>
        <w:t>stečajnog vjerovnika I višeg isplatnog reda Zlatka Končića u izn</w:t>
      </w:r>
      <w:r w:rsidR="001145EE">
        <w:rPr>
          <w:rFonts w:ascii="Arial" w:hAnsi="Arial" w:cs="Arial"/>
          <w:color w:val="000000"/>
          <w:sz w:val="24"/>
          <w:szCs w:val="24"/>
        </w:rPr>
        <w:t xml:space="preserve">osu od 158.959,40 kn te je isti </w:t>
      </w:r>
      <w:r w:rsidRPr="00DB1773">
        <w:rPr>
          <w:rFonts w:ascii="Arial" w:hAnsi="Arial" w:cs="Arial"/>
          <w:color w:val="000000"/>
          <w:sz w:val="24"/>
          <w:szCs w:val="24"/>
        </w:rPr>
        <w:t>upućen da nakon pravomoćnosti rješenja o utvrđenim i ospor</w:t>
      </w:r>
      <w:r w:rsidR="001145EE">
        <w:rPr>
          <w:rFonts w:ascii="Arial" w:hAnsi="Arial" w:cs="Arial"/>
          <w:color w:val="000000"/>
          <w:sz w:val="24"/>
          <w:szCs w:val="24"/>
        </w:rPr>
        <w:t>enim tražbinama 48 St-174/2020-</w:t>
      </w:r>
      <w:r w:rsidRPr="00DB1773">
        <w:rPr>
          <w:rFonts w:ascii="Arial" w:hAnsi="Arial" w:cs="Arial"/>
          <w:color w:val="000000"/>
          <w:sz w:val="24"/>
          <w:szCs w:val="24"/>
        </w:rPr>
        <w:t>25 od 08.06.2021.g. pokrene parnicu radi utvrđenja osporene tražbine u roku od 8 dana.</w:t>
      </w:r>
      <w:r w:rsidRPr="00DB1773">
        <w:rPr>
          <w:rFonts w:ascii="Arial" w:hAnsi="Arial" w:cs="Arial"/>
          <w:color w:val="000000"/>
          <w:sz w:val="24"/>
          <w:szCs w:val="24"/>
        </w:rPr>
        <w:br/>
        <w:t xml:space="preserve">Stečaji vjerovnik Zlatko Končić je u određenom roku pokrenuo </w:t>
      </w:r>
      <w:r w:rsidR="001145EE">
        <w:rPr>
          <w:rFonts w:ascii="Arial" w:hAnsi="Arial" w:cs="Arial"/>
          <w:color w:val="000000"/>
          <w:sz w:val="24"/>
          <w:szCs w:val="24"/>
        </w:rPr>
        <w:t xml:space="preserve">parnicu radi utvrđenja osporene </w:t>
      </w:r>
      <w:r w:rsidRPr="00DB1773">
        <w:rPr>
          <w:rFonts w:ascii="Arial" w:hAnsi="Arial" w:cs="Arial"/>
          <w:color w:val="000000"/>
          <w:sz w:val="24"/>
          <w:szCs w:val="24"/>
        </w:rPr>
        <w:t>tražbine pod poslovnim brojem P-1086/2021 pred Trgovač</w:t>
      </w:r>
      <w:r w:rsidR="001145EE">
        <w:rPr>
          <w:rFonts w:ascii="Arial" w:hAnsi="Arial" w:cs="Arial"/>
          <w:color w:val="000000"/>
          <w:sz w:val="24"/>
          <w:szCs w:val="24"/>
        </w:rPr>
        <w:t xml:space="preserve">kim sudom u Zagrebu za iznos od </w:t>
      </w:r>
      <w:r w:rsidRPr="00DB1773">
        <w:rPr>
          <w:rFonts w:ascii="Arial" w:hAnsi="Arial" w:cs="Arial"/>
          <w:color w:val="000000"/>
          <w:sz w:val="24"/>
          <w:szCs w:val="24"/>
        </w:rPr>
        <w:t>93.289.91kn.</w:t>
      </w:r>
      <w:r w:rsidRPr="00DB1773">
        <w:rPr>
          <w:rFonts w:ascii="Arial" w:hAnsi="Arial" w:cs="Arial"/>
          <w:color w:val="000000"/>
          <w:sz w:val="24"/>
          <w:szCs w:val="24"/>
        </w:rPr>
        <w:br/>
        <w:t>Po prispijeću tužbe a nakon dostave daljnje knjigovodstvene d</w:t>
      </w:r>
      <w:r w:rsidR="001145EE">
        <w:rPr>
          <w:rFonts w:ascii="Arial" w:hAnsi="Arial" w:cs="Arial"/>
          <w:color w:val="000000"/>
          <w:sz w:val="24"/>
          <w:szCs w:val="24"/>
        </w:rPr>
        <w:t xml:space="preserve">okumentacije ( kako je navedeno </w:t>
      </w:r>
      <w:r w:rsidRPr="00DB1773">
        <w:rPr>
          <w:rFonts w:ascii="Arial" w:hAnsi="Arial" w:cs="Arial"/>
          <w:color w:val="000000"/>
          <w:sz w:val="24"/>
          <w:szCs w:val="24"/>
        </w:rPr>
        <w:t>i naprijed u tekstu ovog plana), od strane bivše odgovorne osob</w:t>
      </w:r>
      <w:r w:rsidR="001145EE">
        <w:rPr>
          <w:rFonts w:ascii="Arial" w:hAnsi="Arial" w:cs="Arial"/>
          <w:color w:val="000000"/>
          <w:sz w:val="24"/>
          <w:szCs w:val="24"/>
        </w:rPr>
        <w:t xml:space="preserve">e, i to nakon održanog ispitnog </w:t>
      </w:r>
      <w:r w:rsidRPr="00DB1773">
        <w:rPr>
          <w:rFonts w:ascii="Arial" w:hAnsi="Arial" w:cs="Arial"/>
          <w:color w:val="000000"/>
          <w:sz w:val="24"/>
          <w:szCs w:val="24"/>
        </w:rPr>
        <w:t xml:space="preserve">ročišta stečajna upraviteljica je utvrdila osnovanost na ispitnom </w:t>
      </w:r>
      <w:r w:rsidR="001145EE">
        <w:rPr>
          <w:rFonts w:ascii="Arial" w:hAnsi="Arial" w:cs="Arial"/>
          <w:color w:val="000000"/>
          <w:sz w:val="24"/>
          <w:szCs w:val="24"/>
        </w:rPr>
        <w:t xml:space="preserve">ročištu osporene tražbine te je </w:t>
      </w:r>
      <w:r w:rsidRPr="00DB1773">
        <w:rPr>
          <w:rFonts w:ascii="Arial" w:hAnsi="Arial" w:cs="Arial"/>
          <w:color w:val="000000"/>
          <w:sz w:val="24"/>
          <w:szCs w:val="24"/>
        </w:rPr>
        <w:t>dostavljen podnesak sudu kojim se tražbina tužitelja i tužbeni z</w:t>
      </w:r>
      <w:r w:rsidR="001145EE">
        <w:rPr>
          <w:rFonts w:ascii="Arial" w:hAnsi="Arial" w:cs="Arial"/>
          <w:color w:val="000000"/>
          <w:sz w:val="24"/>
          <w:szCs w:val="24"/>
        </w:rPr>
        <w:t xml:space="preserve">ahtjev priznaju u cijelosti ali </w:t>
      </w:r>
      <w:r w:rsidRPr="00DB1773">
        <w:rPr>
          <w:rFonts w:ascii="Arial" w:hAnsi="Arial" w:cs="Arial"/>
          <w:color w:val="000000"/>
          <w:sz w:val="24"/>
          <w:szCs w:val="24"/>
        </w:rPr>
        <w:t>uz traženje naknade parničnog troška od strane tuženika, j</w:t>
      </w:r>
      <w:r w:rsidR="001145EE">
        <w:rPr>
          <w:rFonts w:ascii="Arial" w:hAnsi="Arial" w:cs="Arial"/>
          <w:color w:val="000000"/>
          <w:sz w:val="24"/>
          <w:szCs w:val="24"/>
        </w:rPr>
        <w:t xml:space="preserve">er je sam tužitelj ( kao ranija </w:t>
      </w:r>
      <w:r w:rsidRPr="00DB1773">
        <w:rPr>
          <w:rFonts w:ascii="Arial" w:hAnsi="Arial" w:cs="Arial"/>
          <w:color w:val="000000"/>
          <w:sz w:val="24"/>
          <w:szCs w:val="24"/>
        </w:rPr>
        <w:t xml:space="preserve">odgovorna osoba) prouzročio parnični trošak </w:t>
      </w:r>
      <w:r w:rsidRPr="00DB1773">
        <w:rPr>
          <w:rFonts w:ascii="Arial" w:hAnsi="Arial" w:cs="Arial"/>
          <w:color w:val="000000"/>
          <w:sz w:val="24"/>
          <w:szCs w:val="24"/>
        </w:rPr>
        <w:lastRenderedPageBreak/>
        <w:t>zbog nedostavl</w:t>
      </w:r>
      <w:r w:rsidR="001145EE">
        <w:rPr>
          <w:rFonts w:ascii="Arial" w:hAnsi="Arial" w:cs="Arial"/>
          <w:color w:val="000000"/>
          <w:sz w:val="24"/>
          <w:szCs w:val="24"/>
        </w:rPr>
        <w:t xml:space="preserve">janja dokumentacije. Odluka još </w:t>
      </w:r>
      <w:r w:rsidRPr="00DB1773">
        <w:rPr>
          <w:rFonts w:ascii="Arial" w:hAnsi="Arial" w:cs="Arial"/>
          <w:color w:val="000000"/>
          <w:sz w:val="24"/>
          <w:szCs w:val="24"/>
        </w:rPr>
        <w:t xml:space="preserve">nije donesena te se čeka odlučivanje o ovom Stečajnom </w:t>
      </w:r>
      <w:r w:rsidR="001145EE">
        <w:rPr>
          <w:rFonts w:ascii="Arial" w:hAnsi="Arial" w:cs="Arial"/>
          <w:color w:val="000000"/>
          <w:sz w:val="24"/>
          <w:szCs w:val="24"/>
        </w:rPr>
        <w:t xml:space="preserve">planu od strane vjerovnika zbog </w:t>
      </w:r>
      <w:r w:rsidRPr="00DB1773">
        <w:rPr>
          <w:rFonts w:ascii="Arial" w:hAnsi="Arial" w:cs="Arial"/>
          <w:color w:val="000000"/>
          <w:sz w:val="24"/>
          <w:szCs w:val="24"/>
        </w:rPr>
        <w:t>njezinog povlačenja u slučaju izglasavanja Plana.</w:t>
      </w:r>
      <w:r w:rsidRPr="00DB1773">
        <w:rPr>
          <w:rFonts w:ascii="Arial" w:hAnsi="Arial" w:cs="Arial"/>
          <w:color w:val="000000"/>
          <w:sz w:val="24"/>
          <w:szCs w:val="24"/>
        </w:rPr>
        <w:br/>
      </w:r>
      <w:r w:rsidRPr="001145EE">
        <w:rPr>
          <w:rFonts w:ascii="Arial" w:hAnsi="Arial" w:cs="Arial"/>
          <w:bCs/>
          <w:color w:val="000000"/>
          <w:sz w:val="24"/>
          <w:szCs w:val="24"/>
        </w:rPr>
        <w:t>5.7. Obveze stečajnog dužnika</w:t>
      </w:r>
      <w:r w:rsidRPr="00DB1773">
        <w:rPr>
          <w:rFonts w:ascii="Arial" w:hAnsi="Arial" w:cs="Arial"/>
          <w:b/>
          <w:bCs/>
          <w:color w:val="000000"/>
          <w:sz w:val="24"/>
          <w:szCs w:val="24"/>
        </w:rPr>
        <w:br/>
      </w:r>
      <w:r w:rsidRPr="00DB1773">
        <w:rPr>
          <w:rFonts w:ascii="Arial" w:hAnsi="Arial" w:cs="Arial"/>
          <w:color w:val="000000"/>
          <w:sz w:val="24"/>
          <w:szCs w:val="24"/>
        </w:rPr>
        <w:t>Stečajni dužnik dakle ima obveze prema stečajnim vjerovnicima</w:t>
      </w:r>
      <w:r w:rsidR="001145EE">
        <w:rPr>
          <w:rFonts w:ascii="Arial" w:hAnsi="Arial" w:cs="Arial"/>
          <w:color w:val="000000"/>
          <w:sz w:val="24"/>
          <w:szCs w:val="24"/>
        </w:rPr>
        <w:t xml:space="preserve"> sa utvrđenim tražbinama I i II </w:t>
      </w:r>
      <w:r w:rsidRPr="00DB1773">
        <w:rPr>
          <w:rFonts w:ascii="Arial" w:hAnsi="Arial" w:cs="Arial"/>
          <w:color w:val="000000"/>
          <w:sz w:val="24"/>
          <w:szCs w:val="24"/>
        </w:rPr>
        <w:t>višeg isplatnog reda a tražbina prema razlučnom vjerovnik</w:t>
      </w:r>
      <w:r w:rsidR="001145EE">
        <w:rPr>
          <w:rFonts w:ascii="Arial" w:hAnsi="Arial" w:cs="Arial"/>
          <w:color w:val="000000"/>
          <w:sz w:val="24"/>
          <w:szCs w:val="24"/>
        </w:rPr>
        <w:t xml:space="preserve">u sadržana je u ispl. Redovima. </w:t>
      </w:r>
    </w:p>
    <w:p w:rsidRPr="002F68CD" w:rsidR="00DB17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Parnica P-1086/21 TS Zagreb, koja pokrenuta nakon pravo</w:t>
      </w:r>
      <w:r w:rsidR="001145EE">
        <w:rPr>
          <w:rFonts w:ascii="Arial" w:hAnsi="Arial" w:cs="Arial"/>
          <w:color w:val="000000"/>
          <w:sz w:val="24"/>
          <w:szCs w:val="24"/>
        </w:rPr>
        <w:t xml:space="preserve">moćnosti rješenja o utvrđenim i </w:t>
      </w:r>
      <w:r w:rsidRPr="00DB1773">
        <w:rPr>
          <w:rFonts w:ascii="Arial" w:hAnsi="Arial" w:cs="Arial"/>
          <w:color w:val="000000"/>
          <w:sz w:val="24"/>
          <w:szCs w:val="24"/>
        </w:rPr>
        <w:t>osporenim tražbinama 48-St-174/2020 od 08.06.2021.g. , je u ti</w:t>
      </w:r>
      <w:r w:rsidR="001145EE">
        <w:rPr>
          <w:rFonts w:ascii="Arial" w:hAnsi="Arial" w:cs="Arial"/>
          <w:color w:val="000000"/>
          <w:sz w:val="24"/>
          <w:szCs w:val="24"/>
        </w:rPr>
        <w:t xml:space="preserve">jeku radi utvrđenja osnovanosti </w:t>
      </w:r>
      <w:r w:rsidRPr="00DB1773">
        <w:rPr>
          <w:rFonts w:ascii="Arial" w:hAnsi="Arial" w:cs="Arial"/>
          <w:color w:val="000000"/>
          <w:sz w:val="24"/>
          <w:szCs w:val="24"/>
        </w:rPr>
        <w:t xml:space="preserve">osporene tražbine, a </w:t>
      </w:r>
      <w:r w:rsidRPr="001145EE">
        <w:rPr>
          <w:rFonts w:ascii="Arial" w:hAnsi="Arial" w:cs="Arial"/>
          <w:bCs/>
          <w:color w:val="000000"/>
          <w:sz w:val="24"/>
          <w:szCs w:val="24"/>
        </w:rPr>
        <w:t>podneskom tuženika</w:t>
      </w:r>
      <w:r w:rsidRPr="00DB1773">
        <w:rPr>
          <w:rFonts w:ascii="Arial" w:hAnsi="Arial" w:cs="Arial"/>
          <w:b/>
          <w:bCs/>
          <w:color w:val="000000"/>
          <w:sz w:val="24"/>
          <w:szCs w:val="24"/>
        </w:rPr>
        <w:t xml:space="preserve"> </w:t>
      </w:r>
      <w:r w:rsidRPr="00DB1773">
        <w:rPr>
          <w:rFonts w:ascii="Arial" w:hAnsi="Arial" w:cs="Arial"/>
          <w:color w:val="000000"/>
          <w:sz w:val="24"/>
          <w:szCs w:val="24"/>
        </w:rPr>
        <w:t>ovdje stečajno</w:t>
      </w:r>
      <w:r w:rsidR="001145EE">
        <w:rPr>
          <w:rFonts w:ascii="Arial" w:hAnsi="Arial" w:cs="Arial"/>
          <w:color w:val="000000"/>
          <w:sz w:val="24"/>
          <w:szCs w:val="24"/>
        </w:rPr>
        <w:t xml:space="preserve">g dužnika, osporena tražbina je </w:t>
      </w:r>
      <w:r w:rsidRPr="00DB1773">
        <w:rPr>
          <w:rFonts w:ascii="Arial" w:hAnsi="Arial" w:cs="Arial"/>
          <w:color w:val="000000"/>
          <w:sz w:val="24"/>
          <w:szCs w:val="24"/>
        </w:rPr>
        <w:t>tužitelju nakon pregleda cjelokupne knjigovodstvene dokumen</w:t>
      </w:r>
      <w:r w:rsidR="001145EE">
        <w:rPr>
          <w:rFonts w:ascii="Arial" w:hAnsi="Arial" w:cs="Arial"/>
          <w:color w:val="000000"/>
          <w:sz w:val="24"/>
          <w:szCs w:val="24"/>
        </w:rPr>
        <w:t xml:space="preserve">tacije priznata kao osnovana za </w:t>
      </w:r>
      <w:r w:rsidRPr="00DB1773">
        <w:rPr>
          <w:rFonts w:ascii="Arial" w:hAnsi="Arial" w:cs="Arial"/>
          <w:color w:val="000000"/>
          <w:sz w:val="24"/>
          <w:szCs w:val="24"/>
        </w:rPr>
        <w:t>utuženi iznos od 93.289,91 kn ( nije utužen cijeli osporeni izno</w:t>
      </w:r>
      <w:r w:rsidR="001145EE">
        <w:rPr>
          <w:rFonts w:ascii="Arial" w:hAnsi="Arial" w:cs="Arial"/>
          <w:color w:val="000000"/>
          <w:sz w:val="24"/>
          <w:szCs w:val="24"/>
        </w:rPr>
        <w:t xml:space="preserve">s) . Ročište u parnici još nije </w:t>
      </w:r>
      <w:r w:rsidRPr="00DB1773">
        <w:rPr>
          <w:rFonts w:ascii="Arial" w:hAnsi="Arial" w:cs="Arial"/>
          <w:color w:val="000000"/>
          <w:sz w:val="24"/>
          <w:szCs w:val="24"/>
        </w:rPr>
        <w:t>održano. U slučaju okončanja postupka presudom , utuženo potraži</w:t>
      </w:r>
      <w:r w:rsidR="001145EE">
        <w:rPr>
          <w:rFonts w:ascii="Arial" w:hAnsi="Arial" w:cs="Arial"/>
          <w:color w:val="000000"/>
          <w:sz w:val="24"/>
          <w:szCs w:val="24"/>
        </w:rPr>
        <w:t xml:space="preserve">vanje uvrstit će se u prvi viši </w:t>
      </w:r>
      <w:r w:rsidRPr="00DB1773">
        <w:rPr>
          <w:rFonts w:ascii="Arial" w:hAnsi="Arial" w:cs="Arial"/>
          <w:color w:val="000000"/>
          <w:sz w:val="24"/>
          <w:szCs w:val="24"/>
        </w:rPr>
        <w:t>isplatni red za navedeni iznos.</w:t>
      </w:r>
      <w:r w:rsidRPr="00DB1773">
        <w:rPr>
          <w:rFonts w:ascii="Arial" w:hAnsi="Arial" w:cs="Arial"/>
          <w:color w:val="000000"/>
          <w:sz w:val="24"/>
          <w:szCs w:val="24"/>
        </w:rPr>
        <w:br/>
      </w:r>
      <w:r w:rsidRPr="001145EE">
        <w:rPr>
          <w:rFonts w:ascii="Arial" w:hAnsi="Arial" w:cs="Arial"/>
          <w:bCs/>
          <w:color w:val="000000"/>
          <w:sz w:val="24"/>
          <w:szCs w:val="24"/>
        </w:rPr>
        <w:t xml:space="preserve">No, navedena tražbina u dijelu u kojem je priznata na </w:t>
      </w:r>
      <w:r w:rsidRPr="001145EE" w:rsidR="001145EE">
        <w:rPr>
          <w:rFonts w:ascii="Arial" w:hAnsi="Arial" w:cs="Arial"/>
          <w:bCs/>
          <w:color w:val="000000"/>
          <w:sz w:val="24"/>
          <w:szCs w:val="24"/>
        </w:rPr>
        <w:t xml:space="preserve">ispitnom i izvještajnom ročištu </w:t>
      </w:r>
      <w:r w:rsidRPr="001145EE">
        <w:rPr>
          <w:rFonts w:ascii="Arial" w:hAnsi="Arial" w:cs="Arial"/>
          <w:bCs/>
          <w:color w:val="000000"/>
          <w:sz w:val="24"/>
          <w:szCs w:val="24"/>
        </w:rPr>
        <w:t>kao i što će biti osnovana po naprijed navedenoj tužbi</w:t>
      </w:r>
      <w:r w:rsidRPr="001145EE" w:rsidR="001145EE">
        <w:rPr>
          <w:rFonts w:ascii="Arial" w:hAnsi="Arial" w:cs="Arial"/>
          <w:bCs/>
          <w:color w:val="000000"/>
          <w:sz w:val="24"/>
          <w:szCs w:val="24"/>
        </w:rPr>
        <w:t xml:space="preserve"> po naprijed navedenoj tužbi, u </w:t>
      </w:r>
      <w:r w:rsidRPr="001145EE">
        <w:rPr>
          <w:rFonts w:ascii="Arial" w:hAnsi="Arial" w:cs="Arial"/>
          <w:bCs/>
          <w:color w:val="000000"/>
          <w:sz w:val="24"/>
          <w:szCs w:val="24"/>
        </w:rPr>
        <w:t>cijelosti ovisi o prihvaćanju stečajnog plana jer u tom slučaj</w:t>
      </w:r>
      <w:r w:rsidRPr="001145EE" w:rsidR="001145EE">
        <w:rPr>
          <w:rFonts w:ascii="Arial" w:hAnsi="Arial" w:cs="Arial"/>
          <w:bCs/>
          <w:color w:val="000000"/>
          <w:sz w:val="24"/>
          <w:szCs w:val="24"/>
        </w:rPr>
        <w:t xml:space="preserve">u bi stečajni vjerovnik I višeg </w:t>
      </w:r>
      <w:r w:rsidRPr="001145EE">
        <w:rPr>
          <w:rFonts w:ascii="Arial" w:hAnsi="Arial" w:cs="Arial"/>
          <w:bCs/>
          <w:color w:val="000000"/>
          <w:sz w:val="24"/>
          <w:szCs w:val="24"/>
        </w:rPr>
        <w:t>isplatnog reda Zlatko Končić povukao tužbu u cijel</w:t>
      </w:r>
      <w:r w:rsidRPr="001145EE" w:rsidR="001145EE">
        <w:rPr>
          <w:rFonts w:ascii="Arial" w:hAnsi="Arial" w:cs="Arial"/>
          <w:bCs/>
          <w:color w:val="000000"/>
          <w:sz w:val="24"/>
          <w:szCs w:val="24"/>
        </w:rPr>
        <w:t xml:space="preserve">osti ( iako bi mu tražbina bila </w:t>
      </w:r>
      <w:r w:rsidRPr="001145EE">
        <w:rPr>
          <w:rFonts w:ascii="Arial" w:hAnsi="Arial" w:cs="Arial"/>
          <w:bCs/>
          <w:color w:val="000000"/>
          <w:sz w:val="24"/>
          <w:szCs w:val="24"/>
        </w:rPr>
        <w:t>priznata kao osnovana) i odrekao se tužbenog zahtjev</w:t>
      </w:r>
      <w:r w:rsidRPr="001145EE" w:rsidR="001145EE">
        <w:rPr>
          <w:rFonts w:ascii="Arial" w:hAnsi="Arial" w:cs="Arial"/>
          <w:bCs/>
          <w:color w:val="000000"/>
          <w:sz w:val="24"/>
          <w:szCs w:val="24"/>
        </w:rPr>
        <w:t xml:space="preserve">a, te bi u cijelosti odustao od </w:t>
      </w:r>
      <w:r w:rsidRPr="001145EE">
        <w:rPr>
          <w:rFonts w:ascii="Arial" w:hAnsi="Arial" w:cs="Arial"/>
          <w:bCs/>
          <w:color w:val="000000"/>
          <w:sz w:val="24"/>
          <w:szCs w:val="24"/>
        </w:rPr>
        <w:t>tražbine koja mu je već priznata od strane stečajne uprav</w:t>
      </w:r>
      <w:r w:rsidRPr="001145EE" w:rsidR="001145EE">
        <w:rPr>
          <w:rFonts w:ascii="Arial" w:hAnsi="Arial" w:cs="Arial"/>
          <w:bCs/>
          <w:color w:val="000000"/>
          <w:sz w:val="24"/>
          <w:szCs w:val="24"/>
        </w:rPr>
        <w:t xml:space="preserve">iteljice kao vjerovniku I višeg </w:t>
      </w:r>
      <w:r w:rsidRPr="001145EE">
        <w:rPr>
          <w:rFonts w:ascii="Arial" w:hAnsi="Arial" w:cs="Arial"/>
          <w:bCs/>
          <w:color w:val="000000"/>
          <w:sz w:val="24"/>
          <w:szCs w:val="24"/>
        </w:rPr>
        <w:t xml:space="preserve">isplatnog reda i koja bi mu pripadala po presudi ( i to </w:t>
      </w:r>
      <w:r w:rsidRPr="001145EE" w:rsidR="001145EE">
        <w:rPr>
          <w:rFonts w:ascii="Arial" w:hAnsi="Arial" w:cs="Arial"/>
          <w:bCs/>
          <w:color w:val="000000"/>
          <w:sz w:val="24"/>
          <w:szCs w:val="24"/>
        </w:rPr>
        <w:t xml:space="preserve">sa izjavom ovjerenom kod javnog </w:t>
      </w:r>
      <w:r w:rsidRPr="001145EE">
        <w:rPr>
          <w:rFonts w:ascii="Arial" w:hAnsi="Arial" w:cs="Arial"/>
          <w:bCs/>
          <w:color w:val="000000"/>
          <w:sz w:val="24"/>
          <w:szCs w:val="24"/>
        </w:rPr>
        <w:t>bilježnika) , tako da bi jedini vjerovnik prvog višeg ispl</w:t>
      </w:r>
      <w:r w:rsidRPr="001145EE" w:rsidR="001145EE">
        <w:rPr>
          <w:rFonts w:ascii="Arial" w:hAnsi="Arial" w:cs="Arial"/>
          <w:bCs/>
          <w:color w:val="000000"/>
          <w:sz w:val="24"/>
          <w:szCs w:val="24"/>
        </w:rPr>
        <w:t xml:space="preserve">atnog reda ostala RH MF Porezna </w:t>
      </w:r>
      <w:r w:rsidRPr="001145EE">
        <w:rPr>
          <w:rFonts w:ascii="Arial" w:hAnsi="Arial" w:cs="Arial"/>
          <w:bCs/>
          <w:color w:val="000000"/>
          <w:sz w:val="24"/>
          <w:szCs w:val="24"/>
        </w:rPr>
        <w:t>uprava područni ured Zagreb ( kako sam navela pod 4.3</w:t>
      </w:r>
      <w:r w:rsidRPr="001145EE" w:rsidR="001145EE">
        <w:rPr>
          <w:rFonts w:ascii="Arial" w:hAnsi="Arial" w:cs="Arial"/>
          <w:bCs/>
          <w:color w:val="000000"/>
          <w:sz w:val="24"/>
          <w:szCs w:val="24"/>
        </w:rPr>
        <w:t xml:space="preserve">. plana, a što će biti detaljno </w:t>
      </w:r>
      <w:r w:rsidRPr="001145EE">
        <w:rPr>
          <w:rFonts w:ascii="Arial" w:hAnsi="Arial" w:cs="Arial"/>
          <w:bCs/>
          <w:color w:val="000000"/>
          <w:sz w:val="24"/>
          <w:szCs w:val="24"/>
        </w:rPr>
        <w:t xml:space="preserve">obrazloženo u nastavku ovog stečajnog plana sa </w:t>
      </w:r>
      <w:r w:rsidRPr="001145EE" w:rsidR="001145EE">
        <w:rPr>
          <w:rFonts w:ascii="Arial" w:hAnsi="Arial" w:cs="Arial"/>
          <w:bCs/>
          <w:color w:val="000000"/>
          <w:sz w:val="24"/>
          <w:szCs w:val="24"/>
        </w:rPr>
        <w:t xml:space="preserve">priležečim izjavama i potrebnom </w:t>
      </w:r>
      <w:r w:rsidRPr="001145EE">
        <w:rPr>
          <w:rFonts w:ascii="Arial" w:hAnsi="Arial" w:cs="Arial"/>
          <w:bCs/>
          <w:color w:val="000000"/>
          <w:sz w:val="24"/>
          <w:szCs w:val="24"/>
        </w:rPr>
        <w:t>dokumentacijom.</w:t>
      </w:r>
      <w:r w:rsidRPr="001145EE">
        <w:rPr>
          <w:rFonts w:ascii="Arial" w:hAnsi="Arial" w:cs="Arial"/>
          <w:bCs/>
          <w:color w:val="000000"/>
          <w:sz w:val="24"/>
          <w:szCs w:val="24"/>
        </w:rPr>
        <w:br/>
        <w:t>Ukupne tražbine vjerovnika I i II višeg isplatnog reda priz</w:t>
      </w:r>
      <w:r w:rsidRPr="001145EE" w:rsidR="001145EE">
        <w:rPr>
          <w:rFonts w:ascii="Arial" w:hAnsi="Arial" w:cs="Arial"/>
          <w:bCs/>
          <w:color w:val="000000"/>
          <w:sz w:val="24"/>
          <w:szCs w:val="24"/>
        </w:rPr>
        <w:t xml:space="preserve">nate na ispitnom ročištu iznose </w:t>
      </w:r>
      <w:r w:rsidRPr="001145EE">
        <w:rPr>
          <w:rFonts w:ascii="Arial" w:hAnsi="Arial" w:cs="Arial"/>
          <w:bCs/>
          <w:color w:val="000000"/>
          <w:sz w:val="24"/>
          <w:szCs w:val="24"/>
        </w:rPr>
        <w:t>1.049.341,04 kn</w:t>
      </w:r>
      <w:r w:rsidR="001145EE">
        <w:rPr>
          <w:rFonts w:ascii="Arial" w:hAnsi="Arial" w:cs="Arial"/>
          <w:bCs/>
          <w:color w:val="000000"/>
          <w:sz w:val="24"/>
          <w:szCs w:val="24"/>
        </w:rPr>
        <w:t xml:space="preserve">, </w:t>
      </w:r>
      <w:r w:rsidRPr="00DB1773">
        <w:rPr>
          <w:rFonts w:ascii="Arial" w:hAnsi="Arial" w:cs="Arial"/>
          <w:color w:val="000000"/>
          <w:sz w:val="24"/>
          <w:szCs w:val="24"/>
        </w:rPr>
        <w:t>a po okončanoj parnici radi utvrđenja o</w:t>
      </w:r>
      <w:r w:rsidR="001145EE">
        <w:rPr>
          <w:rFonts w:ascii="Arial" w:hAnsi="Arial" w:cs="Arial"/>
          <w:color w:val="000000"/>
          <w:sz w:val="24"/>
          <w:szCs w:val="24"/>
        </w:rPr>
        <w:t xml:space="preserve">snovanosti osporene tražbine po </w:t>
      </w:r>
      <w:r w:rsidRPr="00DB1773">
        <w:rPr>
          <w:rFonts w:ascii="Arial" w:hAnsi="Arial" w:cs="Arial"/>
          <w:color w:val="000000"/>
          <w:sz w:val="24"/>
          <w:szCs w:val="24"/>
        </w:rPr>
        <w:t>usvojenom tužbenom zahtjevu, u slučaju da se nastavi likvidac</w:t>
      </w:r>
      <w:r w:rsidR="001145EE">
        <w:rPr>
          <w:rFonts w:ascii="Arial" w:hAnsi="Arial" w:cs="Arial"/>
          <w:color w:val="000000"/>
          <w:sz w:val="24"/>
          <w:szCs w:val="24"/>
        </w:rPr>
        <w:t xml:space="preserve">ijski model stečajnog postupka, </w:t>
      </w:r>
      <w:r w:rsidRPr="00DB1773">
        <w:rPr>
          <w:rFonts w:ascii="Arial" w:hAnsi="Arial" w:cs="Arial"/>
          <w:color w:val="000000"/>
          <w:sz w:val="24"/>
          <w:szCs w:val="24"/>
        </w:rPr>
        <w:t xml:space="preserve">ukupne tražbine iznosile bi </w:t>
      </w:r>
      <w:r w:rsidRPr="001145EE">
        <w:rPr>
          <w:rFonts w:ascii="Arial" w:hAnsi="Arial" w:cs="Arial"/>
          <w:bCs/>
          <w:color w:val="000000"/>
          <w:sz w:val="24"/>
          <w:szCs w:val="24"/>
        </w:rPr>
        <w:t>1.142.630,95 kn.</w:t>
      </w:r>
      <w:r w:rsidRPr="00DB1773">
        <w:rPr>
          <w:rFonts w:ascii="Arial" w:hAnsi="Arial" w:cs="Arial"/>
          <w:color w:val="000000"/>
          <w:sz w:val="24"/>
          <w:szCs w:val="24"/>
        </w:rPr>
        <w:br/>
        <w:t xml:space="preserve">No u slučaju prihvaćanja stečajnog plana i odustanka Zlatka </w:t>
      </w:r>
      <w:r w:rsidR="001145EE">
        <w:rPr>
          <w:rFonts w:ascii="Arial" w:hAnsi="Arial" w:cs="Arial"/>
          <w:color w:val="000000"/>
          <w:sz w:val="24"/>
          <w:szCs w:val="24"/>
        </w:rPr>
        <w:t xml:space="preserve">Končića od priznate mu tražbine </w:t>
      </w:r>
      <w:r w:rsidRPr="00DB1773">
        <w:rPr>
          <w:rFonts w:ascii="Arial" w:hAnsi="Arial" w:cs="Arial"/>
          <w:color w:val="000000"/>
          <w:sz w:val="24"/>
          <w:szCs w:val="24"/>
        </w:rPr>
        <w:t>prema sadašnjim tablicama, ( bez sud. postupka) za iznos od</w:t>
      </w:r>
      <w:r w:rsidR="001145EE">
        <w:rPr>
          <w:rFonts w:ascii="Arial" w:hAnsi="Arial" w:cs="Arial"/>
          <w:color w:val="000000"/>
          <w:sz w:val="24"/>
          <w:szCs w:val="24"/>
        </w:rPr>
        <w:t xml:space="preserve"> 165.610,47 kn kao vjerovnika I </w:t>
      </w:r>
      <w:r w:rsidRPr="00DB1773">
        <w:rPr>
          <w:rFonts w:ascii="Arial" w:hAnsi="Arial" w:cs="Arial"/>
          <w:color w:val="000000"/>
          <w:sz w:val="24"/>
          <w:szCs w:val="24"/>
        </w:rPr>
        <w:t>višeg isplatnog reda ukupne tražbine vjerovnika I i II višeg isplatnog reda iznosile bi</w:t>
      </w:r>
      <w:r w:rsidR="001145EE">
        <w:rPr>
          <w:rFonts w:ascii="Arial" w:hAnsi="Arial" w:cs="Arial"/>
          <w:color w:val="000000"/>
          <w:sz w:val="24"/>
          <w:szCs w:val="24"/>
        </w:rPr>
        <w:t xml:space="preserve"> </w:t>
      </w:r>
      <w:r w:rsidRPr="001145EE">
        <w:rPr>
          <w:rFonts w:ascii="Arial" w:hAnsi="Arial" w:cs="Arial"/>
          <w:bCs/>
          <w:color w:val="000000"/>
          <w:sz w:val="24"/>
          <w:szCs w:val="24"/>
        </w:rPr>
        <w:t>883.730,57 kn</w:t>
      </w:r>
      <w:r w:rsidR="00DD16F4">
        <w:rPr>
          <w:rFonts w:ascii="Arial" w:hAnsi="Arial" w:cs="Arial"/>
          <w:color w:val="000000"/>
          <w:sz w:val="24"/>
          <w:szCs w:val="24"/>
        </w:rPr>
        <w:t xml:space="preserve">, </w:t>
      </w:r>
      <w:r w:rsidRPr="001145EE">
        <w:rPr>
          <w:rFonts w:ascii="Arial" w:hAnsi="Arial" w:cs="Arial"/>
          <w:color w:val="000000"/>
          <w:sz w:val="24"/>
          <w:szCs w:val="24"/>
        </w:rPr>
        <w:t>(</w:t>
      </w:r>
      <w:r w:rsidRPr="00DB1773">
        <w:rPr>
          <w:rFonts w:ascii="Arial" w:hAnsi="Arial" w:cs="Arial"/>
          <w:color w:val="000000"/>
          <w:sz w:val="24"/>
          <w:szCs w:val="24"/>
        </w:rPr>
        <w:t xml:space="preserve"> odustanak od priznate tražbine kao i povlače</w:t>
      </w:r>
      <w:r w:rsidR="00DD16F4">
        <w:rPr>
          <w:rFonts w:ascii="Arial" w:hAnsi="Arial" w:cs="Arial"/>
          <w:color w:val="000000"/>
          <w:sz w:val="24"/>
          <w:szCs w:val="24"/>
        </w:rPr>
        <w:t xml:space="preserve">njem tužbe za osnovanost svojim </w:t>
      </w:r>
      <w:r w:rsidRPr="00DB1773">
        <w:rPr>
          <w:rFonts w:ascii="Arial" w:hAnsi="Arial" w:cs="Arial"/>
          <w:color w:val="000000"/>
          <w:sz w:val="24"/>
          <w:szCs w:val="24"/>
        </w:rPr>
        <w:t>izjavama ovjerenim kod javnog bilježnika). Nastavno se daje pr</w:t>
      </w:r>
      <w:r w:rsidR="00DD16F4">
        <w:rPr>
          <w:rFonts w:ascii="Arial" w:hAnsi="Arial" w:cs="Arial"/>
          <w:color w:val="000000"/>
          <w:sz w:val="24"/>
          <w:szCs w:val="24"/>
        </w:rPr>
        <w:t xml:space="preserve">ikaz tablica potraživanja prema </w:t>
      </w:r>
      <w:r w:rsidRPr="00DB1773">
        <w:rPr>
          <w:rFonts w:ascii="Arial" w:hAnsi="Arial" w:cs="Arial"/>
          <w:color w:val="000000"/>
          <w:sz w:val="24"/>
          <w:szCs w:val="24"/>
        </w:rPr>
        <w:t>naprijed navedenom.</w:t>
      </w:r>
      <w:r w:rsidRPr="00DB1773">
        <w:rPr>
          <w:rFonts w:ascii="Arial" w:hAnsi="Arial" w:cs="Arial"/>
          <w:color w:val="000000"/>
          <w:sz w:val="24"/>
          <w:szCs w:val="24"/>
        </w:rPr>
        <w:br/>
        <w:t>Vjerovnici I i II višeg isplatnog reda pojedinačno imaju utvr</w:t>
      </w:r>
      <w:r w:rsidR="00DD16F4">
        <w:rPr>
          <w:rFonts w:ascii="Arial" w:hAnsi="Arial" w:cs="Arial"/>
          <w:color w:val="000000"/>
          <w:sz w:val="24"/>
          <w:szCs w:val="24"/>
        </w:rPr>
        <w:t xml:space="preserve">đene tražbine u trenutku izrade </w:t>
      </w:r>
      <w:r w:rsidRPr="00DB1773">
        <w:rPr>
          <w:rFonts w:ascii="Arial" w:hAnsi="Arial" w:cs="Arial"/>
          <w:color w:val="000000"/>
          <w:sz w:val="24"/>
          <w:szCs w:val="24"/>
        </w:rPr>
        <w:t>stečajnog plana, kako slijedi:</w:t>
      </w:r>
      <w:r w:rsidRPr="00DB1773">
        <w:rPr>
          <w:rFonts w:ascii="Arial" w:hAnsi="Arial" w:cs="Arial"/>
          <w:color w:val="000000"/>
          <w:sz w:val="24"/>
          <w:szCs w:val="24"/>
        </w:rPr>
        <w:br/>
        <w:t>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D16F4" w:rsidR="00DB1773" w:rsidTr="00DD16F4">
        <w:tc>
          <w:tcPr>
            <w:tcW w:w="500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4"/>
                <w:szCs w:val="24"/>
              </w:rPr>
            </w:pPr>
            <w:r w:rsidRPr="00DD16F4">
              <w:rPr>
                <w:rFonts w:ascii="Arial" w:hAnsi="Arial" w:cs="Arial"/>
                <w:bCs/>
                <w:color w:val="000000"/>
                <w:sz w:val="24"/>
                <w:szCs w:val="24"/>
              </w:rPr>
              <w:t>UTVRĐENE TRAŽBINE I VIŠI ISPLATNI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58"/>
        <w:gridCol w:w="1911"/>
        <w:gridCol w:w="1713"/>
        <w:gridCol w:w="1839"/>
        <w:gridCol w:w="1346"/>
        <w:gridCol w:w="1553"/>
      </w:tblGrid>
      <w:tr w:rsidRPr="00DD16F4"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Red.</w:t>
            </w:r>
            <w:r w:rsidRPr="00DD16F4">
              <w:rPr>
                <w:rFonts w:ascii="Arial" w:hAnsi="Arial" w:cs="Arial"/>
                <w:color w:val="000000"/>
                <w:sz w:val="20"/>
              </w:rPr>
              <w:br/>
              <w:t>br.</w:t>
            </w:r>
            <w:r w:rsidRPr="00DD16F4">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Sjedište/Adresa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Vrsta</w:t>
            </w:r>
            <w:r w:rsidRPr="00DD16F4">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Iznos priznat.</w:t>
            </w:r>
            <w:r w:rsidRPr="00DD16F4">
              <w:rPr>
                <w:rFonts w:ascii="Arial" w:hAnsi="Arial" w:cs="Arial"/>
                <w:color w:val="000000"/>
                <w:sz w:val="20"/>
              </w:rPr>
              <w:br/>
              <w:t>tražbine</w:t>
            </w:r>
            <w:r w:rsidRPr="00DD16F4">
              <w:rPr>
                <w:rFonts w:ascii="Arial" w:hAnsi="Arial" w:cs="Arial"/>
                <w:color w:val="000000"/>
                <w:sz w:val="20"/>
              </w:rPr>
              <w:br/>
              <w:t>( kn)</w:t>
            </w:r>
          </w:p>
        </w:tc>
      </w:tr>
      <w:tr w:rsidRPr="00DD16F4"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8</w:t>
            </w:r>
          </w:p>
        </w:tc>
      </w:tr>
      <w:tr w:rsidRPr="00DD16F4"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REPUBLIKA</w:t>
            </w:r>
            <w:r w:rsidRPr="00DD16F4">
              <w:rPr>
                <w:rFonts w:ascii="Arial" w:hAnsi="Arial" w:cs="Arial"/>
                <w:color w:val="000000"/>
                <w:sz w:val="20"/>
              </w:rPr>
              <w:br/>
              <w:t>HRVATSKA</w:t>
            </w:r>
            <w:r w:rsidRPr="00DD16F4">
              <w:rPr>
                <w:rFonts w:ascii="Arial" w:hAnsi="Arial" w:cs="Arial"/>
                <w:color w:val="000000"/>
                <w:sz w:val="20"/>
              </w:rPr>
              <w:br/>
              <w:t>MINISTARSTVO</w:t>
            </w:r>
            <w:r w:rsidRPr="00DD16F4">
              <w:rPr>
                <w:rFonts w:ascii="Arial" w:hAnsi="Arial" w:cs="Arial"/>
                <w:color w:val="000000"/>
                <w:sz w:val="20"/>
              </w:rPr>
              <w:br/>
              <w:t>FINANCIJA POREZNA</w:t>
            </w:r>
            <w:r w:rsidRPr="00DD16F4">
              <w:rPr>
                <w:rFonts w:ascii="Arial" w:hAnsi="Arial" w:cs="Arial"/>
                <w:color w:val="000000"/>
                <w:sz w:val="20"/>
              </w:rPr>
              <w:br/>
            </w:r>
            <w:r w:rsidRPr="00DD16F4">
              <w:rPr>
                <w:rFonts w:ascii="Arial" w:hAnsi="Arial" w:cs="Arial"/>
                <w:color w:val="000000"/>
                <w:sz w:val="20"/>
              </w:rPr>
              <w:lastRenderedPageBreak/>
              <w:t>UPRAVA Područni ured</w:t>
            </w:r>
            <w:r w:rsidRPr="00DD16F4">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lastRenderedPageBreak/>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ZAGREB, Avenija</w:t>
            </w:r>
            <w:r w:rsidRPr="00DD16F4">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 viši</w:t>
            </w:r>
            <w:r w:rsidRPr="00DD16F4">
              <w:rPr>
                <w:rFonts w:ascii="Arial" w:hAnsi="Arial" w:cs="Arial"/>
                <w:color w:val="000000"/>
                <w:sz w:val="20"/>
              </w:rPr>
              <w:br/>
              <w:t>isplatni</w:t>
            </w:r>
            <w:r w:rsidRPr="00DD16F4">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259.656,15</w:t>
            </w:r>
          </w:p>
        </w:tc>
      </w:tr>
      <w:tr w:rsidRPr="00DD16F4"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lastRenderedPageBreak/>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ZLATKO KONČIĆ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79101103299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ZAGREB,</w:t>
            </w:r>
            <w:r w:rsidRPr="00DD16F4">
              <w:rPr>
                <w:rFonts w:ascii="Arial" w:hAnsi="Arial" w:cs="Arial"/>
                <w:color w:val="000000"/>
                <w:sz w:val="20"/>
              </w:rPr>
              <w:br/>
              <w:t>Amerikanska 6</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 viši</w:t>
            </w:r>
            <w:r w:rsidRPr="00DD16F4">
              <w:rPr>
                <w:rFonts w:ascii="Arial" w:hAnsi="Arial" w:cs="Arial"/>
                <w:color w:val="000000"/>
                <w:sz w:val="20"/>
              </w:rPr>
              <w:br/>
              <w:t>isplatni</w:t>
            </w:r>
            <w:r w:rsidRPr="00DD16F4">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165.610,47</w:t>
            </w:r>
          </w:p>
        </w:tc>
      </w:tr>
      <w:tr w:rsidRPr="00DD16F4"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4C33EE">
            <w:pPr>
              <w:widowControl/>
              <w:overflowPunct/>
              <w:autoSpaceDE/>
              <w:autoSpaceDN/>
              <w:adjustRightInd/>
              <w:textAlignment w:val="auto"/>
              <w:rPr>
                <w:rFonts w:ascii="Arial" w:hAnsi="Arial" w:cs="Arial"/>
                <w:sz w:val="20"/>
              </w:rPr>
            </w:pPr>
            <w:r w:rsidRPr="00DD16F4">
              <w:rPr>
                <w:rFonts w:ascii="Arial" w:hAnsi="Arial" w:cs="Arial"/>
                <w:bCs/>
                <w:color w:val="000000"/>
                <w:sz w:val="20"/>
              </w:rPr>
              <w:t>UKUPNO</w:t>
            </w:r>
          </w:p>
        </w:tc>
        <w:tc>
          <w:tcPr>
            <w:tcW w:w="0" w:type="auto"/>
            <w:vAlign w:val="center"/>
            <w:hideMark/>
          </w:tcPr>
          <w:p w:rsidRPr="00DD16F4"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D16F4"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D16F4"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D16F4" w:rsidR="00DB1773" w:rsidP="00DB1773" w:rsidRDefault="004C33EE">
            <w:pPr>
              <w:widowControl/>
              <w:overflowPunct/>
              <w:autoSpaceDE/>
              <w:autoSpaceDN/>
              <w:adjustRightInd/>
              <w:textAlignment w:val="auto"/>
              <w:rPr>
                <w:rFonts w:ascii="Arial" w:hAnsi="Arial" w:cs="Arial"/>
                <w:sz w:val="20"/>
              </w:rPr>
            </w:pPr>
            <w:r w:rsidRPr="00DD16F4">
              <w:rPr>
                <w:rFonts w:ascii="Arial" w:hAnsi="Arial" w:cs="Arial"/>
                <w:color w:val="000000"/>
                <w:sz w:val="20"/>
              </w:rPr>
              <w:t>425.266,47</w:t>
            </w:r>
          </w:p>
        </w:tc>
      </w:tr>
    </w:tbl>
    <w:p w:rsidR="00DD16F4" w:rsidP="00DB1773" w:rsidRDefault="00DD16F4">
      <w:pPr>
        <w:widowControl/>
        <w:overflowPunct/>
        <w:autoSpaceDE/>
        <w:autoSpaceDN/>
        <w:adjustRightInd/>
        <w:textAlignment w:val="auto"/>
        <w:rPr>
          <w:rFonts w:ascii="Arial" w:hAnsi="Arial" w:cs="Arial"/>
          <w:color w:val="000000"/>
          <w:sz w:val="24"/>
          <w:szCs w:val="24"/>
        </w:rPr>
      </w:pPr>
    </w:p>
    <w:p w:rsidRPr="00DB1773" w:rsidR="00DB1773" w:rsidP="00DB1773" w:rsidRDefault="00DB1773">
      <w:pPr>
        <w:widowControl/>
        <w:overflowPunct/>
        <w:autoSpaceDE/>
        <w:autoSpaceDN/>
        <w:adjustRightInd/>
        <w:textAlignment w:val="auto"/>
        <w:rPr>
          <w:rFonts w:ascii="Arial" w:hAnsi="Arial" w:cs="Arial"/>
          <w:sz w:val="24"/>
          <w:szCs w:val="24"/>
        </w:rPr>
      </w:pPr>
      <w:r w:rsidRPr="00DB1773">
        <w:rPr>
          <w:rFonts w:ascii="Arial" w:hAnsi="Arial" w:cs="Arial"/>
          <w:color w:val="000000"/>
          <w:sz w:val="24"/>
          <w:szCs w:val="24"/>
        </w:rPr>
        <w:t>b)</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D16F4" w:rsidR="00DB1773" w:rsidTr="00DD16F4">
        <w:tc>
          <w:tcPr>
            <w:tcW w:w="500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4"/>
                <w:szCs w:val="24"/>
              </w:rPr>
            </w:pPr>
            <w:r w:rsidRPr="00DD16F4">
              <w:rPr>
                <w:rFonts w:ascii="Arial" w:hAnsi="Arial" w:cs="Arial"/>
                <w:bCs/>
                <w:color w:val="000000"/>
                <w:sz w:val="24"/>
                <w:szCs w:val="24"/>
              </w:rPr>
              <w:t>UTVRĐENE TRAŽBINE II VIŠI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57"/>
        <w:gridCol w:w="1772"/>
        <w:gridCol w:w="1558"/>
        <w:gridCol w:w="1617"/>
        <w:gridCol w:w="1558"/>
        <w:gridCol w:w="1558"/>
      </w:tblGrid>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Red. br.</w:t>
            </w:r>
            <w:r w:rsidRPr="00DD16F4">
              <w:rPr>
                <w:rFonts w:ascii="Arial" w:hAnsi="Arial" w:cs="Arial"/>
                <w:color w:val="000000"/>
                <w:sz w:val="20"/>
              </w:rPr>
              <w:br/>
              <w:t xml:space="preserve">prijave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Naziv vjerovnika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OIB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Sjedište/Adresa</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vrsta</w:t>
            </w:r>
            <w:r w:rsidRPr="00DD16F4">
              <w:rPr>
                <w:rFonts w:ascii="Arial" w:hAnsi="Arial" w:cs="Arial"/>
                <w:color w:val="000000"/>
                <w:sz w:val="20"/>
              </w:rPr>
              <w:br/>
              <w:t xml:space="preserve">tražbine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Iznos prizn.</w:t>
            </w:r>
            <w:r w:rsidRPr="00DD16F4">
              <w:rPr>
                <w:rFonts w:ascii="Arial" w:hAnsi="Arial" w:cs="Arial"/>
                <w:color w:val="000000"/>
                <w:sz w:val="20"/>
              </w:rPr>
              <w:br/>
              <w:t>tražbine (kn)</w:t>
            </w:r>
          </w:p>
        </w:tc>
      </w:tr>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1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2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3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4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5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8</w:t>
            </w:r>
          </w:p>
        </w:tc>
      </w:tr>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1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HRVATSKI</w:t>
            </w:r>
            <w:r w:rsidRPr="00DD16F4">
              <w:rPr>
                <w:rFonts w:ascii="Arial" w:hAnsi="Arial" w:cs="Arial"/>
                <w:color w:val="000000"/>
                <w:sz w:val="20"/>
              </w:rPr>
              <w:br/>
              <w:t xml:space="preserve">TELEKOM DD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81793146560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ZAGREB, Radnička cesta 21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II viši isplatni red</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8.2014,16</w:t>
            </w:r>
          </w:p>
        </w:tc>
      </w:tr>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2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ZAGREBAČKI</w:t>
            </w:r>
            <w:r w:rsidRPr="00DD16F4">
              <w:rPr>
                <w:rFonts w:ascii="Arial" w:hAnsi="Arial" w:cs="Arial"/>
                <w:color w:val="000000"/>
                <w:sz w:val="20"/>
              </w:rPr>
              <w:br/>
              <w:t xml:space="preserve">HOLDING D.O.O.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85584865987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ZAGREB, Ulica grada Vukovara 41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II viši isplatni red</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447,49</w:t>
            </w:r>
          </w:p>
        </w:tc>
      </w:tr>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3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HRVATSKE</w:t>
            </w:r>
            <w:r w:rsidRPr="00DD16F4">
              <w:rPr>
                <w:rFonts w:ascii="Arial" w:hAnsi="Arial" w:cs="Arial"/>
                <w:color w:val="000000"/>
                <w:sz w:val="20"/>
              </w:rPr>
              <w:br/>
              <w:t xml:space="preserve">VODE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28921383001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ZAGREB, Ulica grada Vukovara 220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II viši isplatni red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2.662,38</w:t>
            </w:r>
          </w:p>
        </w:tc>
      </w:tr>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4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GRAD ZAGREB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61817894937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ZAGREB, Trg</w:t>
            </w:r>
            <w:r w:rsidRPr="00DD16F4">
              <w:rPr>
                <w:rFonts w:ascii="Arial" w:hAnsi="Arial" w:cs="Arial"/>
                <w:color w:val="000000"/>
                <w:sz w:val="20"/>
              </w:rPr>
              <w:br/>
              <w:t>Stjepana Radića 1</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II viši</w:t>
            </w:r>
            <w:r w:rsidRPr="00DD16F4">
              <w:rPr>
                <w:rFonts w:ascii="Arial" w:hAnsi="Arial" w:cs="Arial"/>
                <w:color w:val="000000"/>
                <w:sz w:val="20"/>
              </w:rPr>
              <w:br/>
              <w:t xml:space="preserve">isplatni red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5.894,77</w:t>
            </w:r>
          </w:p>
        </w:tc>
      </w:tr>
      <w:tr w:rsidRPr="00DD16F4" w:rsidR="00DB1773" w:rsidTr="00AD42F5">
        <w:tc>
          <w:tcPr>
            <w:tcW w:w="809"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5 </w:t>
            </w:r>
          </w:p>
        </w:tc>
        <w:tc>
          <w:tcPr>
            <w:tcW w:w="921"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EKO-FLOR D.O.O.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50730247993 </w:t>
            </w:r>
          </w:p>
        </w:tc>
        <w:tc>
          <w:tcPr>
            <w:tcW w:w="84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OROSLAVJE</w:t>
            </w:r>
            <w:r w:rsidRPr="00DD16F4">
              <w:rPr>
                <w:rFonts w:ascii="Arial" w:hAnsi="Arial" w:cs="Arial"/>
                <w:color w:val="000000"/>
                <w:sz w:val="20"/>
              </w:rPr>
              <w:br/>
              <w:t>Mokrice 180/C</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II viši</w:t>
            </w:r>
            <w:r w:rsidRPr="00DD16F4">
              <w:rPr>
                <w:rFonts w:ascii="Arial" w:hAnsi="Arial" w:cs="Arial"/>
                <w:color w:val="000000"/>
                <w:sz w:val="20"/>
              </w:rPr>
              <w:br/>
              <w:t xml:space="preserve">isplatni red </w:t>
            </w:r>
          </w:p>
        </w:tc>
        <w:tc>
          <w:tcPr>
            <w:tcW w:w="810" w:type="pct"/>
            <w:tcBorders>
              <w:top w:val="single" w:color="auto" w:sz="4" w:space="0"/>
              <w:left w:val="single" w:color="auto" w:sz="4" w:space="0"/>
              <w:bottom w:val="single" w:color="auto" w:sz="4" w:space="0"/>
              <w:right w:val="single" w:color="auto" w:sz="4" w:space="0"/>
            </w:tcBorders>
            <w:vAlign w:val="center"/>
            <w:hideMark/>
          </w:tcPr>
          <w:p w:rsidRPr="00DD16F4" w:rsidR="00DB1773" w:rsidP="00DB1773" w:rsidRDefault="00DB1773">
            <w:pPr>
              <w:widowControl/>
              <w:overflowPunct/>
              <w:autoSpaceDE/>
              <w:autoSpaceDN/>
              <w:adjustRightInd/>
              <w:textAlignment w:val="auto"/>
              <w:rPr>
                <w:rFonts w:ascii="Arial" w:hAnsi="Arial" w:cs="Arial"/>
                <w:sz w:val="20"/>
              </w:rPr>
            </w:pPr>
            <w:r w:rsidRPr="00DD16F4">
              <w:rPr>
                <w:rFonts w:ascii="Arial" w:hAnsi="Arial" w:cs="Arial"/>
                <w:color w:val="000000"/>
                <w:sz w:val="20"/>
              </w:rPr>
              <w:t>1.263,74</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6 </w:t>
            </w:r>
          </w:p>
        </w:tc>
        <w:tc>
          <w:tcPr>
            <w:tcW w:w="921"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GRAD ZAGREB </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61817894937</w:t>
            </w: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ZAGREB, Trg</w:t>
            </w:r>
            <w:r w:rsidRPr="00DD16F4">
              <w:rPr>
                <w:rFonts w:ascii="Arial" w:hAnsi="Arial" w:cs="Arial"/>
                <w:color w:val="000000"/>
                <w:sz w:val="20"/>
              </w:rPr>
              <w:br/>
              <w:t>Stjepana Radića 1</w:t>
            </w:r>
            <w:r w:rsidRPr="00DD16F4">
              <w:rPr>
                <w:rFonts w:ascii="Arial" w:hAnsi="Arial" w:cs="Arial"/>
                <w:color w:val="000000"/>
                <w:sz w:val="20"/>
              </w:rPr>
              <w:br/>
              <w:t>.</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II viši</w:t>
            </w:r>
            <w:r w:rsidRPr="00DD16F4">
              <w:rPr>
                <w:rFonts w:ascii="Arial" w:hAnsi="Arial" w:cs="Arial"/>
                <w:color w:val="000000"/>
                <w:sz w:val="20"/>
              </w:rPr>
              <w:br/>
              <w:t>isplatni red</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8.039,44</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7</w:t>
            </w:r>
          </w:p>
        </w:tc>
        <w:tc>
          <w:tcPr>
            <w:tcW w:w="921"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GRADSKA</w:t>
            </w:r>
            <w:r w:rsidRPr="00DD16F4">
              <w:rPr>
                <w:rFonts w:ascii="Arial" w:hAnsi="Arial" w:cs="Arial"/>
                <w:color w:val="000000"/>
                <w:sz w:val="20"/>
              </w:rPr>
              <w:br/>
              <w:t>PLINARA</w:t>
            </w:r>
            <w:r w:rsidRPr="00DD16F4">
              <w:rPr>
                <w:rFonts w:ascii="Arial" w:hAnsi="Arial" w:cs="Arial"/>
                <w:color w:val="000000"/>
                <w:sz w:val="20"/>
              </w:rPr>
              <w:br/>
              <w:t>ZAGREB</w:t>
            </w:r>
            <w:r w:rsidRPr="00DD16F4">
              <w:rPr>
                <w:rFonts w:ascii="Arial" w:hAnsi="Arial" w:cs="Arial"/>
                <w:color w:val="000000"/>
                <w:sz w:val="20"/>
              </w:rPr>
              <w:br/>
              <w:t>OPSKRBA D.O.O.</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74364571096 </w:t>
            </w: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ZAGREB, Radnička</w:t>
            </w:r>
            <w:r w:rsidRPr="00DD16F4">
              <w:rPr>
                <w:rFonts w:ascii="Arial" w:hAnsi="Arial" w:cs="Arial"/>
                <w:color w:val="000000"/>
                <w:sz w:val="20"/>
              </w:rPr>
              <w:br/>
              <w:t>cesta 1</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II viši</w:t>
            </w:r>
            <w:r w:rsidRPr="00DD16F4">
              <w:rPr>
                <w:rFonts w:ascii="Arial" w:hAnsi="Arial" w:cs="Arial"/>
                <w:color w:val="000000"/>
                <w:sz w:val="20"/>
              </w:rPr>
              <w:br/>
              <w:t>isplatni red</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2.860,94</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8 </w:t>
            </w:r>
          </w:p>
        </w:tc>
        <w:tc>
          <w:tcPr>
            <w:tcW w:w="921"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HEP ELEKTRA</w:t>
            </w:r>
            <w:r w:rsidRPr="00DD16F4">
              <w:rPr>
                <w:rFonts w:ascii="Arial" w:hAnsi="Arial" w:cs="Arial"/>
                <w:color w:val="000000"/>
                <w:sz w:val="20"/>
              </w:rPr>
              <w:br/>
              <w:t xml:space="preserve">D.O.O. </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43965974818 </w:t>
            </w: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ZAGREB, Savska cesta 41 </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II viši isplatni red</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2.155,89</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9</w:t>
            </w:r>
          </w:p>
        </w:tc>
        <w:tc>
          <w:tcPr>
            <w:tcW w:w="921"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VODOOPSKRBA I</w:t>
            </w:r>
            <w:r w:rsidRPr="00DD16F4">
              <w:rPr>
                <w:rFonts w:ascii="Arial" w:hAnsi="Arial" w:cs="Arial"/>
                <w:color w:val="000000"/>
                <w:sz w:val="20"/>
              </w:rPr>
              <w:br/>
              <w:t>ODVODNJA</w:t>
            </w:r>
            <w:r w:rsidRPr="00DD16F4">
              <w:rPr>
                <w:rFonts w:ascii="Arial" w:hAnsi="Arial" w:cs="Arial"/>
                <w:color w:val="000000"/>
                <w:sz w:val="20"/>
              </w:rPr>
              <w:br/>
              <w:t>D.O.O.</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83416546499 </w:t>
            </w: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ZAGREB,</w:t>
            </w:r>
            <w:r w:rsidRPr="00DD16F4">
              <w:rPr>
                <w:rFonts w:ascii="Arial" w:hAnsi="Arial" w:cs="Arial"/>
                <w:color w:val="000000"/>
                <w:sz w:val="20"/>
              </w:rPr>
              <w:br/>
              <w:t>Folnegovićeva 1</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II viši</w:t>
            </w:r>
            <w:r w:rsidRPr="00DD16F4">
              <w:rPr>
                <w:rFonts w:ascii="Arial" w:hAnsi="Arial" w:cs="Arial"/>
                <w:color w:val="000000"/>
                <w:sz w:val="20"/>
              </w:rPr>
              <w:br/>
              <w:t>isplatni red</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9.342,22</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10 </w:t>
            </w:r>
          </w:p>
        </w:tc>
        <w:tc>
          <w:tcPr>
            <w:tcW w:w="921"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HRVATSKE</w:t>
            </w:r>
            <w:r w:rsidRPr="00DD16F4">
              <w:rPr>
                <w:rFonts w:ascii="Arial" w:hAnsi="Arial" w:cs="Arial"/>
                <w:color w:val="000000"/>
                <w:sz w:val="20"/>
              </w:rPr>
              <w:br/>
              <w:t xml:space="preserve">ŠUME d.o.o. </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69693144506 </w:t>
            </w: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ZAGREB </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II viši isplatni red</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9.229,72</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11</w:t>
            </w:r>
          </w:p>
        </w:tc>
        <w:tc>
          <w:tcPr>
            <w:tcW w:w="921"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REPUBLIKA</w:t>
            </w:r>
            <w:r w:rsidRPr="00DD16F4">
              <w:rPr>
                <w:rFonts w:ascii="Arial" w:hAnsi="Arial" w:cs="Arial"/>
                <w:color w:val="000000"/>
                <w:sz w:val="20"/>
              </w:rPr>
              <w:br/>
              <w:t>HRVATSKA</w:t>
            </w:r>
            <w:r w:rsidRPr="00DD16F4">
              <w:rPr>
                <w:rFonts w:ascii="Arial" w:hAnsi="Arial" w:cs="Arial"/>
                <w:color w:val="000000"/>
                <w:sz w:val="20"/>
              </w:rPr>
              <w:br/>
              <w:t>MINISTARSTVO</w:t>
            </w:r>
            <w:r w:rsidRPr="00DD16F4">
              <w:rPr>
                <w:rFonts w:ascii="Arial" w:hAnsi="Arial" w:cs="Arial"/>
                <w:color w:val="000000"/>
                <w:sz w:val="20"/>
              </w:rPr>
              <w:br/>
              <w:t>FINANCIJA</w:t>
            </w:r>
            <w:r w:rsidRPr="00DD16F4">
              <w:rPr>
                <w:rFonts w:ascii="Arial" w:hAnsi="Arial" w:cs="Arial"/>
                <w:color w:val="000000"/>
                <w:sz w:val="20"/>
              </w:rPr>
              <w:br/>
              <w:t>POREZNA</w:t>
            </w:r>
            <w:r w:rsidRPr="00DD16F4">
              <w:rPr>
                <w:rFonts w:ascii="Arial" w:hAnsi="Arial" w:cs="Arial"/>
                <w:color w:val="000000"/>
                <w:sz w:val="20"/>
              </w:rPr>
              <w:br/>
              <w:t>UPRAVA Područni</w:t>
            </w:r>
            <w:r w:rsidRPr="00DD16F4">
              <w:rPr>
                <w:rFonts w:ascii="Arial" w:hAnsi="Arial" w:cs="Arial"/>
                <w:color w:val="000000"/>
                <w:sz w:val="20"/>
              </w:rPr>
              <w:br/>
              <w:t>ured Zagreb</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 xml:space="preserve">18683136487 </w:t>
            </w: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ZAGREB, Avenija</w:t>
            </w:r>
            <w:r w:rsidRPr="00DD16F4">
              <w:rPr>
                <w:rFonts w:ascii="Arial" w:hAnsi="Arial" w:cs="Arial"/>
                <w:color w:val="000000"/>
                <w:sz w:val="20"/>
              </w:rPr>
              <w:br/>
              <w:t>Dubrovnik 32</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II viši</w:t>
            </w:r>
            <w:r w:rsidRPr="00DD16F4">
              <w:rPr>
                <w:rFonts w:ascii="Arial" w:hAnsi="Arial" w:cs="Arial"/>
                <w:color w:val="000000"/>
                <w:sz w:val="20"/>
              </w:rPr>
              <w:br/>
              <w:t>isplatni red</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r w:rsidRPr="00DD16F4">
              <w:rPr>
                <w:rFonts w:ascii="Arial" w:hAnsi="Arial" w:cs="Arial"/>
                <w:color w:val="000000"/>
                <w:sz w:val="20"/>
              </w:rPr>
              <w:t>573.973,47</w:t>
            </w:r>
          </w:p>
        </w:tc>
      </w:tr>
      <w:tr w:rsidRPr="00DD16F4" w:rsidR="00AD42F5" w:rsidTr="00AD42F5">
        <w:tc>
          <w:tcPr>
            <w:tcW w:w="809"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color w:val="000000"/>
                <w:sz w:val="20"/>
              </w:rPr>
            </w:pPr>
          </w:p>
        </w:tc>
        <w:tc>
          <w:tcPr>
            <w:tcW w:w="921" w:type="pct"/>
            <w:tcBorders>
              <w:top w:val="single" w:color="auto" w:sz="4" w:space="0"/>
              <w:left w:val="single" w:color="auto" w:sz="4" w:space="0"/>
              <w:bottom w:val="single" w:color="auto" w:sz="4" w:space="0"/>
              <w:right w:val="single" w:color="auto" w:sz="4" w:space="0"/>
            </w:tcBorders>
            <w:vAlign w:val="center"/>
          </w:tcPr>
          <w:p w:rsidRPr="00AD42F5" w:rsidR="00AD42F5" w:rsidP="002A2681" w:rsidRDefault="00AD42F5">
            <w:pPr>
              <w:widowControl/>
              <w:overflowPunct/>
              <w:autoSpaceDE/>
              <w:autoSpaceDN/>
              <w:adjustRightInd/>
              <w:textAlignment w:val="auto"/>
              <w:rPr>
                <w:rFonts w:ascii="Arial" w:hAnsi="Arial" w:cs="Arial"/>
                <w:sz w:val="20"/>
              </w:rPr>
            </w:pPr>
            <w:r w:rsidRPr="00AD42F5">
              <w:rPr>
                <w:rFonts w:ascii="Arial" w:hAnsi="Arial" w:cs="Arial"/>
                <w:bCs/>
                <w:color w:val="000000"/>
                <w:sz w:val="20"/>
              </w:rPr>
              <w:t xml:space="preserve">UKUPNO </w:t>
            </w: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sz w:val="20"/>
              </w:rPr>
            </w:pPr>
          </w:p>
        </w:tc>
        <w:tc>
          <w:tcPr>
            <w:tcW w:w="84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color w:val="000000"/>
                <w:sz w:val="20"/>
              </w:rPr>
            </w:pP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color w:val="000000"/>
                <w:sz w:val="20"/>
              </w:rPr>
            </w:pPr>
          </w:p>
        </w:tc>
        <w:tc>
          <w:tcPr>
            <w:tcW w:w="810" w:type="pct"/>
            <w:tcBorders>
              <w:top w:val="single" w:color="auto" w:sz="4" w:space="0"/>
              <w:left w:val="single" w:color="auto" w:sz="4" w:space="0"/>
              <w:bottom w:val="single" w:color="auto" w:sz="4" w:space="0"/>
              <w:right w:val="single" w:color="auto" w:sz="4" w:space="0"/>
            </w:tcBorders>
            <w:vAlign w:val="center"/>
          </w:tcPr>
          <w:p w:rsidRPr="00DD16F4" w:rsidR="00AD42F5" w:rsidP="002A2681" w:rsidRDefault="00AD42F5">
            <w:pPr>
              <w:widowControl/>
              <w:overflowPunct/>
              <w:autoSpaceDE/>
              <w:autoSpaceDN/>
              <w:adjustRightInd/>
              <w:textAlignment w:val="auto"/>
              <w:rPr>
                <w:rFonts w:ascii="Arial" w:hAnsi="Arial" w:cs="Arial"/>
                <w:color w:val="000000"/>
                <w:sz w:val="20"/>
              </w:rPr>
            </w:pPr>
            <w:r w:rsidRPr="00DD16F4">
              <w:rPr>
                <w:rFonts w:ascii="Arial" w:hAnsi="Arial" w:cs="Arial"/>
                <w:color w:val="000000"/>
                <w:sz w:val="20"/>
              </w:rPr>
              <w:t>624.074,42</w:t>
            </w:r>
          </w:p>
        </w:tc>
      </w:tr>
    </w:tbl>
    <w:p w:rsidRPr="00DB1773" w:rsidR="00DB1773" w:rsidP="00DB1773" w:rsidRDefault="00DB1773">
      <w:pPr>
        <w:widowControl/>
        <w:overflowPunct/>
        <w:autoSpaceDE/>
        <w:autoSpaceDN/>
        <w:adjustRightInd/>
        <w:textAlignment w:val="auto"/>
        <w:rPr>
          <w:rFonts w:ascii="Arial" w:hAnsi="Arial" w:cs="Arial"/>
          <w:sz w:val="24"/>
          <w:szCs w:val="24"/>
        </w:rPr>
      </w:pPr>
    </w:p>
    <w:p w:rsidR="00DB1773" w:rsidP="00DB1773" w:rsidRDefault="00DB1773">
      <w:pPr>
        <w:widowControl/>
        <w:overflowPunct/>
        <w:autoSpaceDE/>
        <w:autoSpaceDN/>
        <w:adjustRightInd/>
        <w:textAlignment w:val="auto"/>
        <w:rPr>
          <w:rFonts w:ascii="Arial" w:hAnsi="Arial" w:cs="Arial"/>
          <w:bCs/>
          <w:color w:val="000000"/>
          <w:sz w:val="24"/>
          <w:szCs w:val="24"/>
        </w:rPr>
      </w:pPr>
      <w:r w:rsidRPr="00DB1773">
        <w:rPr>
          <w:rFonts w:ascii="Arial" w:hAnsi="Arial" w:cs="Arial"/>
          <w:color w:val="000000"/>
          <w:sz w:val="24"/>
          <w:szCs w:val="24"/>
        </w:rPr>
        <w:t>Ukupno potraživanje I i II višeg isplatnog reda iznosi1.049.341,04 kn.</w:t>
      </w:r>
      <w:r w:rsidRPr="00DB1773">
        <w:rPr>
          <w:rFonts w:ascii="Arial" w:hAnsi="Arial" w:cs="Arial"/>
          <w:color w:val="000000"/>
          <w:sz w:val="24"/>
          <w:szCs w:val="24"/>
        </w:rPr>
        <w:br/>
        <w:t>b)</w:t>
      </w:r>
      <w:r w:rsidRPr="00DB1773">
        <w:rPr>
          <w:rFonts w:ascii="Arial" w:hAnsi="Arial" w:cs="Arial"/>
          <w:color w:val="000000"/>
          <w:sz w:val="24"/>
          <w:szCs w:val="24"/>
        </w:rPr>
        <w:br/>
        <w:t>Prikazano stanje tražbina pod a) bi se u slučaju neprihvaćanj</w:t>
      </w:r>
      <w:r w:rsidR="00100B7F">
        <w:rPr>
          <w:rFonts w:ascii="Arial" w:hAnsi="Arial" w:cs="Arial"/>
          <w:color w:val="000000"/>
          <w:sz w:val="24"/>
          <w:szCs w:val="24"/>
        </w:rPr>
        <w:t xml:space="preserve">a stečajnog plana, još povećalo </w:t>
      </w:r>
      <w:r w:rsidRPr="00DB1773">
        <w:rPr>
          <w:rFonts w:ascii="Arial" w:hAnsi="Arial" w:cs="Arial"/>
          <w:color w:val="000000"/>
          <w:sz w:val="24"/>
          <w:szCs w:val="24"/>
        </w:rPr>
        <w:t>za iznos uspjeha u parnici Zlatka Končića tj za iznos od 93.289</w:t>
      </w:r>
      <w:r w:rsidR="00100B7F">
        <w:rPr>
          <w:rFonts w:ascii="Arial" w:hAnsi="Arial" w:cs="Arial"/>
          <w:color w:val="000000"/>
          <w:sz w:val="24"/>
          <w:szCs w:val="24"/>
        </w:rPr>
        <w:t xml:space="preserve">,91 kn. te bi utvrđene tražbine </w:t>
      </w:r>
      <w:r w:rsidRPr="00DB1773">
        <w:rPr>
          <w:rFonts w:ascii="Arial" w:hAnsi="Arial" w:cs="Arial"/>
          <w:color w:val="000000"/>
          <w:sz w:val="24"/>
          <w:szCs w:val="24"/>
        </w:rPr>
        <w:t xml:space="preserve">I i II višeg isplatnog reda iznosile </w:t>
      </w:r>
      <w:r w:rsidRPr="00100B7F">
        <w:rPr>
          <w:rFonts w:ascii="Arial" w:hAnsi="Arial" w:cs="Arial"/>
          <w:bCs/>
          <w:color w:val="000000"/>
          <w:sz w:val="24"/>
          <w:szCs w:val="24"/>
        </w:rPr>
        <w:t>1.142.630,95 kn i tablica I višeg isplatnog reda izgledala</w:t>
      </w:r>
      <w:r w:rsidRPr="00DB1773">
        <w:rPr>
          <w:rFonts w:ascii="Arial" w:hAnsi="Arial" w:cs="Arial"/>
          <w:b/>
          <w:bCs/>
          <w:color w:val="000000"/>
          <w:sz w:val="24"/>
          <w:szCs w:val="24"/>
        </w:rPr>
        <w:br/>
      </w:r>
      <w:r w:rsidRPr="00100B7F">
        <w:rPr>
          <w:rFonts w:ascii="Arial" w:hAnsi="Arial" w:cs="Arial"/>
          <w:bCs/>
          <w:color w:val="000000"/>
          <w:sz w:val="24"/>
          <w:szCs w:val="24"/>
        </w:rPr>
        <w:t>B</w:t>
      </w:r>
      <w:r w:rsidR="00100B7F">
        <w:rPr>
          <w:rFonts w:ascii="Arial" w:hAnsi="Arial" w:cs="Arial"/>
          <w:bCs/>
          <w:color w:val="000000"/>
          <w:sz w:val="24"/>
          <w:szCs w:val="24"/>
        </w:rPr>
        <w:t xml:space="preserve"> </w:t>
      </w:r>
      <w:r w:rsidRPr="00100B7F">
        <w:rPr>
          <w:rFonts w:ascii="Arial" w:hAnsi="Arial" w:cs="Arial"/>
          <w:bCs/>
          <w:color w:val="000000"/>
          <w:sz w:val="24"/>
          <w:szCs w:val="24"/>
        </w:rPr>
        <w:t>i kako se niže navodi a II viši isplatni red bi ostao isti.</w:t>
      </w:r>
    </w:p>
    <w:p w:rsidRPr="00DB1773" w:rsidR="00C05A55" w:rsidP="00DB1773" w:rsidRDefault="00C05A55">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100B7F" w:rsidR="00DB1773" w:rsidTr="00100B7F">
        <w:tc>
          <w:tcPr>
            <w:tcW w:w="5000" w:type="pct"/>
            <w:tcBorders>
              <w:top w:val="single" w:color="auto" w:sz="4" w:space="0"/>
              <w:left w:val="single" w:color="auto" w:sz="4" w:space="0"/>
              <w:bottom w:val="single" w:color="auto" w:sz="4" w:space="0"/>
              <w:right w:val="single" w:color="auto" w:sz="4" w:space="0"/>
            </w:tcBorders>
            <w:vAlign w:val="center"/>
            <w:hideMark/>
          </w:tcPr>
          <w:p w:rsidRPr="00100B7F" w:rsidR="00DB1773" w:rsidP="00DB1773" w:rsidRDefault="00DB1773">
            <w:pPr>
              <w:widowControl/>
              <w:overflowPunct/>
              <w:autoSpaceDE/>
              <w:autoSpaceDN/>
              <w:adjustRightInd/>
              <w:textAlignment w:val="auto"/>
              <w:rPr>
                <w:rFonts w:ascii="Arial" w:hAnsi="Arial" w:cs="Arial"/>
                <w:sz w:val="24"/>
                <w:szCs w:val="24"/>
              </w:rPr>
            </w:pPr>
            <w:r w:rsidRPr="00100B7F">
              <w:rPr>
                <w:rFonts w:ascii="Arial" w:hAnsi="Arial" w:cs="Arial"/>
                <w:bCs/>
                <w:color w:val="000000"/>
                <w:sz w:val="24"/>
                <w:szCs w:val="24"/>
              </w:rPr>
              <w:t>UTVRĐENE TRAŽBINE I VIŠI ISPLATNI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319"/>
        <w:gridCol w:w="2038"/>
        <w:gridCol w:w="1724"/>
        <w:gridCol w:w="1924"/>
        <w:gridCol w:w="1143"/>
        <w:gridCol w:w="1472"/>
      </w:tblGrid>
      <w:tr w:rsidRPr="00C05A55" w:rsidR="00DB1773" w:rsidTr="00C05A55">
        <w:tc>
          <w:tcPr>
            <w:tcW w:w="68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Red.</w:t>
            </w:r>
            <w:r w:rsidRPr="00C05A55">
              <w:rPr>
                <w:rFonts w:ascii="Arial" w:hAnsi="Arial" w:cs="Arial"/>
                <w:color w:val="000000"/>
                <w:sz w:val="20"/>
              </w:rPr>
              <w:br/>
              <w:t>br.</w:t>
            </w:r>
            <w:r w:rsidRPr="00C05A55">
              <w:rPr>
                <w:rFonts w:ascii="Arial" w:hAnsi="Arial" w:cs="Arial"/>
                <w:color w:val="000000"/>
                <w:sz w:val="20"/>
              </w:rPr>
              <w:br/>
              <w:t>prijave</w:t>
            </w:r>
          </w:p>
        </w:tc>
        <w:tc>
          <w:tcPr>
            <w:tcW w:w="1059"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Naziv vjerovnika </w:t>
            </w:r>
          </w:p>
        </w:tc>
        <w:tc>
          <w:tcPr>
            <w:tcW w:w="89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OIB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Sjedište/Adresa</w:t>
            </w:r>
          </w:p>
        </w:tc>
        <w:tc>
          <w:tcPr>
            <w:tcW w:w="594"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Vrsta</w:t>
            </w:r>
            <w:r w:rsidRPr="00C05A55">
              <w:rPr>
                <w:rFonts w:ascii="Arial" w:hAnsi="Arial" w:cs="Arial"/>
                <w:color w:val="000000"/>
                <w:sz w:val="20"/>
              </w:rPr>
              <w:br/>
              <w:t>tražbine</w:t>
            </w:r>
          </w:p>
        </w:tc>
        <w:tc>
          <w:tcPr>
            <w:tcW w:w="765"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Iznos priznat.</w:t>
            </w:r>
            <w:r w:rsidRPr="00C05A55">
              <w:rPr>
                <w:rFonts w:ascii="Arial" w:hAnsi="Arial" w:cs="Arial"/>
                <w:color w:val="000000"/>
                <w:sz w:val="20"/>
              </w:rPr>
              <w:br/>
              <w:t>tražbine</w:t>
            </w:r>
            <w:r w:rsidRPr="00C05A55">
              <w:rPr>
                <w:rFonts w:ascii="Arial" w:hAnsi="Arial" w:cs="Arial"/>
                <w:color w:val="000000"/>
                <w:sz w:val="20"/>
              </w:rPr>
              <w:br/>
              <w:t>( kn)</w:t>
            </w:r>
          </w:p>
        </w:tc>
      </w:tr>
      <w:tr w:rsidRPr="00C05A55" w:rsidR="00DB1773" w:rsidTr="00C05A55">
        <w:tc>
          <w:tcPr>
            <w:tcW w:w="68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1 </w:t>
            </w:r>
          </w:p>
        </w:tc>
        <w:tc>
          <w:tcPr>
            <w:tcW w:w="1059"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2 </w:t>
            </w:r>
          </w:p>
        </w:tc>
        <w:tc>
          <w:tcPr>
            <w:tcW w:w="89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3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4 </w:t>
            </w:r>
          </w:p>
        </w:tc>
        <w:tc>
          <w:tcPr>
            <w:tcW w:w="594"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5 </w:t>
            </w:r>
          </w:p>
        </w:tc>
        <w:tc>
          <w:tcPr>
            <w:tcW w:w="765"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8</w:t>
            </w:r>
          </w:p>
        </w:tc>
      </w:tr>
      <w:tr w:rsidRPr="00C05A55" w:rsidR="00DB1773" w:rsidTr="00C05A55">
        <w:tc>
          <w:tcPr>
            <w:tcW w:w="68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1</w:t>
            </w:r>
          </w:p>
        </w:tc>
        <w:tc>
          <w:tcPr>
            <w:tcW w:w="1059"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REPUBLIKA</w:t>
            </w:r>
            <w:r w:rsidRPr="00C05A55">
              <w:rPr>
                <w:rFonts w:ascii="Arial" w:hAnsi="Arial" w:cs="Arial"/>
                <w:color w:val="000000"/>
                <w:sz w:val="20"/>
              </w:rPr>
              <w:br/>
              <w:t>HRVATSKA</w:t>
            </w:r>
            <w:r w:rsidRPr="00C05A55">
              <w:rPr>
                <w:rFonts w:ascii="Arial" w:hAnsi="Arial" w:cs="Arial"/>
                <w:color w:val="000000"/>
                <w:sz w:val="20"/>
              </w:rPr>
              <w:br/>
              <w:t>MINISTARSTVO</w:t>
            </w:r>
            <w:r w:rsidRPr="00C05A55">
              <w:rPr>
                <w:rFonts w:ascii="Arial" w:hAnsi="Arial" w:cs="Arial"/>
                <w:color w:val="000000"/>
                <w:sz w:val="20"/>
              </w:rPr>
              <w:br/>
              <w:t>FINANCIJA POREZNA</w:t>
            </w:r>
            <w:r w:rsidRPr="00C05A55">
              <w:rPr>
                <w:rFonts w:ascii="Arial" w:hAnsi="Arial" w:cs="Arial"/>
                <w:color w:val="000000"/>
                <w:sz w:val="20"/>
              </w:rPr>
              <w:br/>
              <w:t>UPRAVA Područni ured</w:t>
            </w:r>
            <w:r w:rsidRPr="00C05A55">
              <w:rPr>
                <w:rFonts w:ascii="Arial" w:hAnsi="Arial" w:cs="Arial"/>
                <w:color w:val="000000"/>
                <w:sz w:val="20"/>
              </w:rPr>
              <w:br/>
              <w:t>Zagreb</w:t>
            </w:r>
          </w:p>
        </w:tc>
        <w:tc>
          <w:tcPr>
            <w:tcW w:w="89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18683136487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ZAGREB, Avenija</w:t>
            </w:r>
            <w:r w:rsidRPr="00C05A55">
              <w:rPr>
                <w:rFonts w:ascii="Arial" w:hAnsi="Arial" w:cs="Arial"/>
                <w:color w:val="000000"/>
                <w:sz w:val="20"/>
              </w:rPr>
              <w:br/>
              <w:t>Dubrovnik 32</w:t>
            </w:r>
          </w:p>
        </w:tc>
        <w:tc>
          <w:tcPr>
            <w:tcW w:w="594"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I viši</w:t>
            </w:r>
            <w:r w:rsidRPr="00C05A55">
              <w:rPr>
                <w:rFonts w:ascii="Arial" w:hAnsi="Arial" w:cs="Arial"/>
                <w:color w:val="000000"/>
                <w:sz w:val="20"/>
              </w:rPr>
              <w:br/>
              <w:t>isplatni</w:t>
            </w:r>
            <w:r w:rsidRPr="00C05A55">
              <w:rPr>
                <w:rFonts w:ascii="Arial" w:hAnsi="Arial" w:cs="Arial"/>
                <w:color w:val="000000"/>
                <w:sz w:val="20"/>
              </w:rPr>
              <w:br/>
              <w:t>red</w:t>
            </w:r>
          </w:p>
        </w:tc>
        <w:tc>
          <w:tcPr>
            <w:tcW w:w="765"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259.656,15</w:t>
            </w:r>
          </w:p>
        </w:tc>
      </w:tr>
      <w:tr w:rsidRPr="00C05A55" w:rsidR="00DB1773" w:rsidTr="00C05A55">
        <w:tc>
          <w:tcPr>
            <w:tcW w:w="68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2 </w:t>
            </w:r>
          </w:p>
        </w:tc>
        <w:tc>
          <w:tcPr>
            <w:tcW w:w="1059"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ZLATKO KONČIĆ </w:t>
            </w:r>
          </w:p>
        </w:tc>
        <w:tc>
          <w:tcPr>
            <w:tcW w:w="89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 xml:space="preserve">79101103299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ZAGREB,</w:t>
            </w:r>
            <w:r w:rsidRPr="00C05A55">
              <w:rPr>
                <w:rFonts w:ascii="Arial" w:hAnsi="Arial" w:cs="Arial"/>
                <w:color w:val="000000"/>
                <w:sz w:val="20"/>
              </w:rPr>
              <w:br/>
              <w:t>Amerikanska 6</w:t>
            </w:r>
          </w:p>
        </w:tc>
        <w:tc>
          <w:tcPr>
            <w:tcW w:w="594"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I viši</w:t>
            </w:r>
            <w:r w:rsidRPr="00C05A55">
              <w:rPr>
                <w:rFonts w:ascii="Arial" w:hAnsi="Arial" w:cs="Arial"/>
                <w:color w:val="000000"/>
                <w:sz w:val="20"/>
              </w:rPr>
              <w:br/>
              <w:t>isplatni</w:t>
            </w:r>
            <w:r w:rsidRPr="00C05A55">
              <w:rPr>
                <w:rFonts w:ascii="Arial" w:hAnsi="Arial" w:cs="Arial"/>
                <w:color w:val="000000"/>
                <w:sz w:val="20"/>
              </w:rPr>
              <w:br/>
              <w:t>red</w:t>
            </w:r>
          </w:p>
        </w:tc>
        <w:tc>
          <w:tcPr>
            <w:tcW w:w="765"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r w:rsidRPr="00C05A55">
              <w:rPr>
                <w:rFonts w:ascii="Arial" w:hAnsi="Arial" w:cs="Arial"/>
                <w:color w:val="000000"/>
                <w:sz w:val="20"/>
              </w:rPr>
              <w:t>258.900,38</w:t>
            </w:r>
          </w:p>
        </w:tc>
      </w:tr>
      <w:tr w:rsidRPr="00C05A55" w:rsidR="00DB1773" w:rsidTr="00C05A55">
        <w:tc>
          <w:tcPr>
            <w:tcW w:w="686"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0"/>
              </w:rPr>
            </w:pPr>
          </w:p>
        </w:tc>
        <w:tc>
          <w:tcPr>
            <w:tcW w:w="1059"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C05A55">
            <w:pPr>
              <w:widowControl/>
              <w:overflowPunct/>
              <w:autoSpaceDE/>
              <w:autoSpaceDN/>
              <w:adjustRightInd/>
              <w:textAlignment w:val="auto"/>
              <w:rPr>
                <w:rFonts w:ascii="Arial" w:hAnsi="Arial" w:cs="Arial"/>
                <w:sz w:val="20"/>
              </w:rPr>
            </w:pPr>
            <w:r w:rsidRPr="00C05A55">
              <w:rPr>
                <w:rFonts w:ascii="Arial" w:hAnsi="Arial" w:cs="Arial"/>
                <w:bCs/>
                <w:color w:val="000000"/>
                <w:sz w:val="20"/>
              </w:rPr>
              <w:t>UKUPNO</w:t>
            </w:r>
          </w:p>
        </w:tc>
        <w:tc>
          <w:tcPr>
            <w:tcW w:w="896" w:type="pct"/>
            <w:vAlign w:val="center"/>
            <w:hideMark/>
          </w:tcPr>
          <w:p w:rsidRPr="00C05A55" w:rsidR="00DB1773" w:rsidP="00DB1773" w:rsidRDefault="00DB1773">
            <w:pPr>
              <w:widowControl/>
              <w:overflowPunct/>
              <w:autoSpaceDE/>
              <w:autoSpaceDN/>
              <w:adjustRightInd/>
              <w:textAlignment w:val="auto"/>
              <w:rPr>
                <w:rFonts w:ascii="Arial" w:hAnsi="Arial" w:cs="Arial"/>
                <w:sz w:val="20"/>
              </w:rPr>
            </w:pPr>
          </w:p>
        </w:tc>
        <w:tc>
          <w:tcPr>
            <w:tcW w:w="1000" w:type="pct"/>
            <w:vAlign w:val="center"/>
            <w:hideMark/>
          </w:tcPr>
          <w:p w:rsidRPr="00C05A55" w:rsidR="00DB1773" w:rsidP="00DB1773" w:rsidRDefault="00DB1773">
            <w:pPr>
              <w:widowControl/>
              <w:overflowPunct/>
              <w:autoSpaceDE/>
              <w:autoSpaceDN/>
              <w:adjustRightInd/>
              <w:textAlignment w:val="auto"/>
              <w:rPr>
                <w:rFonts w:ascii="Arial" w:hAnsi="Arial" w:cs="Arial"/>
                <w:sz w:val="20"/>
              </w:rPr>
            </w:pPr>
          </w:p>
        </w:tc>
        <w:tc>
          <w:tcPr>
            <w:tcW w:w="594" w:type="pct"/>
            <w:vAlign w:val="center"/>
            <w:hideMark/>
          </w:tcPr>
          <w:p w:rsidRPr="00C05A55" w:rsidR="00DB1773" w:rsidP="00DB1773" w:rsidRDefault="00DB1773">
            <w:pPr>
              <w:widowControl/>
              <w:overflowPunct/>
              <w:autoSpaceDE/>
              <w:autoSpaceDN/>
              <w:adjustRightInd/>
              <w:textAlignment w:val="auto"/>
              <w:rPr>
                <w:rFonts w:ascii="Arial" w:hAnsi="Arial" w:cs="Arial"/>
                <w:sz w:val="20"/>
              </w:rPr>
            </w:pPr>
          </w:p>
        </w:tc>
        <w:tc>
          <w:tcPr>
            <w:tcW w:w="765" w:type="pct"/>
            <w:vAlign w:val="center"/>
            <w:hideMark/>
          </w:tcPr>
          <w:p w:rsidRPr="00C05A55" w:rsidR="00DB1773" w:rsidP="00DB1773" w:rsidRDefault="00C05A55">
            <w:pPr>
              <w:widowControl/>
              <w:overflowPunct/>
              <w:autoSpaceDE/>
              <w:autoSpaceDN/>
              <w:adjustRightInd/>
              <w:textAlignment w:val="auto"/>
              <w:rPr>
                <w:rFonts w:ascii="Arial" w:hAnsi="Arial" w:cs="Arial"/>
                <w:sz w:val="20"/>
              </w:rPr>
            </w:pPr>
            <w:r w:rsidRPr="00C05A55">
              <w:rPr>
                <w:rFonts w:ascii="Arial" w:hAnsi="Arial" w:cs="Arial"/>
                <w:color w:val="000000"/>
                <w:sz w:val="20"/>
              </w:rPr>
              <w:t>518.556,53</w:t>
            </w:r>
          </w:p>
        </w:tc>
      </w:tr>
    </w:tbl>
    <w:p w:rsidR="00C05A55" w:rsidP="00DB1773" w:rsidRDefault="00C05A55">
      <w:pPr>
        <w:widowControl/>
        <w:overflowPunct/>
        <w:autoSpaceDE/>
        <w:autoSpaceDN/>
        <w:adjustRightInd/>
        <w:textAlignment w:val="auto"/>
        <w:rPr>
          <w:rFonts w:ascii="Arial" w:hAnsi="Arial" w:cs="Arial"/>
          <w:color w:val="000000"/>
          <w:sz w:val="24"/>
          <w:szCs w:val="24"/>
        </w:rPr>
      </w:pPr>
    </w:p>
    <w:p w:rsidR="00EB511C"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c)</w:t>
      </w:r>
      <w:r w:rsidRPr="00DB1773">
        <w:rPr>
          <w:rFonts w:ascii="Arial" w:hAnsi="Arial" w:cs="Arial"/>
          <w:color w:val="000000"/>
          <w:sz w:val="24"/>
          <w:szCs w:val="24"/>
        </w:rPr>
        <w:br/>
        <w:t xml:space="preserve">Prikazano stanje pod a) bi se u slučaju prihvaćanja stečajnog plana smanjilo na </w:t>
      </w:r>
      <w:r w:rsidRPr="00C05A55">
        <w:rPr>
          <w:rFonts w:ascii="Arial" w:hAnsi="Arial" w:cs="Arial"/>
          <w:bCs/>
          <w:color w:val="000000"/>
          <w:sz w:val="24"/>
          <w:szCs w:val="24"/>
        </w:rPr>
        <w:t>883.730,57 kn</w:t>
      </w:r>
      <w:r w:rsidR="00C05A55">
        <w:rPr>
          <w:rFonts w:ascii="Arial" w:hAnsi="Arial" w:cs="Arial"/>
          <w:b/>
          <w:bCs/>
          <w:color w:val="000000"/>
          <w:sz w:val="24"/>
          <w:szCs w:val="24"/>
        </w:rPr>
        <w:t xml:space="preserve"> </w:t>
      </w:r>
      <w:r w:rsidRPr="00DB1773">
        <w:rPr>
          <w:rFonts w:ascii="Arial" w:hAnsi="Arial" w:cs="Arial"/>
          <w:color w:val="000000"/>
          <w:sz w:val="24"/>
          <w:szCs w:val="24"/>
        </w:rPr>
        <w:t>i tablica bi I višeg isplatnog reda izgledala ovako:</w:t>
      </w:r>
    </w:p>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C05A55" w:rsidR="00DB1773" w:rsidTr="00C05A55">
        <w:tc>
          <w:tcPr>
            <w:tcW w:w="5000" w:type="pct"/>
            <w:tcBorders>
              <w:top w:val="single" w:color="auto" w:sz="4" w:space="0"/>
              <w:left w:val="single" w:color="auto" w:sz="4" w:space="0"/>
              <w:bottom w:val="single" w:color="auto" w:sz="4" w:space="0"/>
              <w:right w:val="single" w:color="auto" w:sz="4" w:space="0"/>
            </w:tcBorders>
            <w:vAlign w:val="center"/>
            <w:hideMark/>
          </w:tcPr>
          <w:p w:rsidRPr="00C05A55" w:rsidR="00DB1773" w:rsidP="00DB1773" w:rsidRDefault="00DB1773">
            <w:pPr>
              <w:widowControl/>
              <w:overflowPunct/>
              <w:autoSpaceDE/>
              <w:autoSpaceDN/>
              <w:adjustRightInd/>
              <w:textAlignment w:val="auto"/>
              <w:rPr>
                <w:rFonts w:ascii="Arial" w:hAnsi="Arial" w:cs="Arial"/>
                <w:sz w:val="24"/>
                <w:szCs w:val="24"/>
              </w:rPr>
            </w:pPr>
            <w:r w:rsidRPr="00C05A55">
              <w:rPr>
                <w:rFonts w:ascii="Arial" w:hAnsi="Arial" w:cs="Arial"/>
                <w:bCs/>
                <w:color w:val="000000"/>
                <w:sz w:val="24"/>
                <w:szCs w:val="24"/>
              </w:rPr>
              <w:t>UTVRĐENE TRAŽBINE I VIŠI ISPLATNI RED</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58"/>
        <w:gridCol w:w="1855"/>
        <w:gridCol w:w="1553"/>
        <w:gridCol w:w="1745"/>
        <w:gridCol w:w="993"/>
        <w:gridCol w:w="1308"/>
        <w:gridCol w:w="1308"/>
      </w:tblGrid>
      <w:tr w:rsidRPr="00EB511C" w:rsidR="00DB1773" w:rsidTr="00EB511C">
        <w:tc>
          <w:tcPr>
            <w:tcW w:w="446"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Red.</w:t>
            </w:r>
            <w:r w:rsidRPr="00EB511C">
              <w:rPr>
                <w:rFonts w:ascii="Arial" w:hAnsi="Arial" w:cs="Arial"/>
                <w:color w:val="000000"/>
                <w:sz w:val="20"/>
              </w:rPr>
              <w:br/>
              <w:t>br.</w:t>
            </w:r>
            <w:r w:rsidRPr="00EB511C">
              <w:rPr>
                <w:rFonts w:ascii="Arial" w:hAnsi="Arial" w:cs="Arial"/>
                <w:color w:val="000000"/>
                <w:sz w:val="20"/>
              </w:rPr>
              <w:br/>
              <w:t>prijave</w:t>
            </w:r>
          </w:p>
        </w:tc>
        <w:tc>
          <w:tcPr>
            <w:tcW w:w="964"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Naziv vjerovnika </w:t>
            </w:r>
          </w:p>
        </w:tc>
        <w:tc>
          <w:tcPr>
            <w:tcW w:w="807"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OIB </w:t>
            </w:r>
          </w:p>
        </w:tc>
        <w:tc>
          <w:tcPr>
            <w:tcW w:w="907"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Sjedište/Adresa</w:t>
            </w:r>
          </w:p>
        </w:tc>
        <w:tc>
          <w:tcPr>
            <w:tcW w:w="516"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Vrsta</w:t>
            </w:r>
            <w:r w:rsidRPr="00EB511C">
              <w:rPr>
                <w:rFonts w:ascii="Arial" w:hAnsi="Arial" w:cs="Arial"/>
                <w:color w:val="000000"/>
                <w:sz w:val="20"/>
              </w:rPr>
              <w:br/>
              <w:t>tražbine</w:t>
            </w:r>
          </w:p>
        </w:tc>
        <w:tc>
          <w:tcPr>
            <w:tcW w:w="680"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Iznos prizn.</w:t>
            </w:r>
            <w:r w:rsidRPr="00EB511C">
              <w:rPr>
                <w:rFonts w:ascii="Arial" w:hAnsi="Arial" w:cs="Arial"/>
                <w:color w:val="000000"/>
                <w:sz w:val="20"/>
              </w:rPr>
              <w:br/>
              <w:t>tražbine</w:t>
            </w:r>
            <w:r w:rsidRPr="00EB511C">
              <w:rPr>
                <w:rFonts w:ascii="Arial" w:hAnsi="Arial" w:cs="Arial"/>
                <w:color w:val="000000"/>
                <w:sz w:val="20"/>
              </w:rPr>
              <w:br/>
              <w:t>( kn)</w:t>
            </w:r>
          </w:p>
        </w:tc>
        <w:tc>
          <w:tcPr>
            <w:tcW w:w="680"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Razlučno</w:t>
            </w:r>
            <w:r w:rsidRPr="00EB511C">
              <w:rPr>
                <w:rFonts w:ascii="Arial" w:hAnsi="Arial" w:cs="Arial"/>
                <w:color w:val="000000"/>
                <w:sz w:val="20"/>
              </w:rPr>
              <w:br/>
              <w:t>pravo</w:t>
            </w:r>
          </w:p>
        </w:tc>
      </w:tr>
      <w:tr w:rsidRPr="00EB511C" w:rsidR="00DB1773" w:rsidTr="00EB511C">
        <w:tc>
          <w:tcPr>
            <w:tcW w:w="446"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1 </w:t>
            </w:r>
          </w:p>
        </w:tc>
        <w:tc>
          <w:tcPr>
            <w:tcW w:w="964"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2 </w:t>
            </w:r>
          </w:p>
        </w:tc>
        <w:tc>
          <w:tcPr>
            <w:tcW w:w="807"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3 </w:t>
            </w:r>
          </w:p>
        </w:tc>
        <w:tc>
          <w:tcPr>
            <w:tcW w:w="907"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4 </w:t>
            </w:r>
          </w:p>
        </w:tc>
        <w:tc>
          <w:tcPr>
            <w:tcW w:w="516"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5 </w:t>
            </w:r>
          </w:p>
        </w:tc>
        <w:tc>
          <w:tcPr>
            <w:tcW w:w="680"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8</w:t>
            </w:r>
          </w:p>
        </w:tc>
        <w:tc>
          <w:tcPr>
            <w:tcW w:w="680" w:type="pct"/>
            <w:vAlign w:val="center"/>
            <w:hideMark/>
          </w:tcPr>
          <w:p w:rsidRPr="00EB511C" w:rsidR="00DB1773" w:rsidP="00DB1773" w:rsidRDefault="00DB1773">
            <w:pPr>
              <w:widowControl/>
              <w:overflowPunct/>
              <w:autoSpaceDE/>
              <w:autoSpaceDN/>
              <w:adjustRightInd/>
              <w:textAlignment w:val="auto"/>
              <w:rPr>
                <w:rFonts w:ascii="Arial" w:hAnsi="Arial" w:cs="Arial"/>
                <w:sz w:val="20"/>
              </w:rPr>
            </w:pPr>
          </w:p>
        </w:tc>
      </w:tr>
      <w:tr w:rsidRPr="00EB511C" w:rsidR="00DB1773" w:rsidTr="00EB511C">
        <w:tc>
          <w:tcPr>
            <w:tcW w:w="446"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1</w:t>
            </w:r>
          </w:p>
        </w:tc>
        <w:tc>
          <w:tcPr>
            <w:tcW w:w="964"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REPUBLIKA</w:t>
            </w:r>
            <w:r w:rsidRPr="00EB511C">
              <w:rPr>
                <w:rFonts w:ascii="Arial" w:hAnsi="Arial" w:cs="Arial"/>
                <w:color w:val="000000"/>
                <w:sz w:val="20"/>
              </w:rPr>
              <w:br/>
              <w:t>HRVATSKA</w:t>
            </w:r>
            <w:r w:rsidRPr="00EB511C">
              <w:rPr>
                <w:rFonts w:ascii="Arial" w:hAnsi="Arial" w:cs="Arial"/>
                <w:color w:val="000000"/>
                <w:sz w:val="20"/>
              </w:rPr>
              <w:br/>
              <w:t>MINISTARSTVO</w:t>
            </w:r>
            <w:r w:rsidRPr="00EB511C">
              <w:rPr>
                <w:rFonts w:ascii="Arial" w:hAnsi="Arial" w:cs="Arial"/>
                <w:color w:val="000000"/>
                <w:sz w:val="20"/>
              </w:rPr>
              <w:br/>
              <w:t>FINANCIJA POREZNA</w:t>
            </w:r>
            <w:r w:rsidRPr="00EB511C">
              <w:rPr>
                <w:rFonts w:ascii="Arial" w:hAnsi="Arial" w:cs="Arial"/>
                <w:color w:val="000000"/>
                <w:sz w:val="20"/>
              </w:rPr>
              <w:br/>
              <w:t>UPRAVA Područni ured</w:t>
            </w:r>
            <w:r w:rsidRPr="00EB511C">
              <w:rPr>
                <w:rFonts w:ascii="Arial" w:hAnsi="Arial" w:cs="Arial"/>
                <w:color w:val="000000"/>
                <w:sz w:val="20"/>
              </w:rPr>
              <w:br/>
              <w:t>Zagreb</w:t>
            </w:r>
          </w:p>
        </w:tc>
        <w:tc>
          <w:tcPr>
            <w:tcW w:w="807"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18683136487 </w:t>
            </w:r>
          </w:p>
        </w:tc>
        <w:tc>
          <w:tcPr>
            <w:tcW w:w="907"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ZAGREB, Avenija</w:t>
            </w:r>
            <w:r w:rsidRPr="00EB511C">
              <w:rPr>
                <w:rFonts w:ascii="Arial" w:hAnsi="Arial" w:cs="Arial"/>
                <w:color w:val="000000"/>
                <w:sz w:val="20"/>
              </w:rPr>
              <w:br/>
              <w:t>Dubrovnik 32</w:t>
            </w:r>
          </w:p>
        </w:tc>
        <w:tc>
          <w:tcPr>
            <w:tcW w:w="516"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I viši</w:t>
            </w:r>
            <w:r w:rsidRPr="00EB511C">
              <w:rPr>
                <w:rFonts w:ascii="Arial" w:hAnsi="Arial" w:cs="Arial"/>
                <w:color w:val="000000"/>
                <w:sz w:val="20"/>
              </w:rPr>
              <w:br/>
              <w:t>isplatni</w:t>
            </w:r>
            <w:r w:rsidRPr="00EB511C">
              <w:rPr>
                <w:rFonts w:ascii="Arial" w:hAnsi="Arial" w:cs="Arial"/>
                <w:color w:val="000000"/>
                <w:sz w:val="20"/>
              </w:rPr>
              <w:br/>
              <w:t>red</w:t>
            </w:r>
          </w:p>
        </w:tc>
        <w:tc>
          <w:tcPr>
            <w:tcW w:w="680"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 xml:space="preserve">259.656,15 </w:t>
            </w:r>
          </w:p>
        </w:tc>
        <w:tc>
          <w:tcPr>
            <w:tcW w:w="680" w:type="pct"/>
            <w:tcBorders>
              <w:top w:val="single" w:color="auto" w:sz="4" w:space="0"/>
              <w:left w:val="single" w:color="auto" w:sz="4" w:space="0"/>
              <w:bottom w:val="single" w:color="auto" w:sz="4" w:space="0"/>
              <w:right w:val="single" w:color="auto" w:sz="4" w:space="0"/>
            </w:tcBorders>
            <w:vAlign w:val="center"/>
            <w:hideMark/>
          </w:tcPr>
          <w:p w:rsidRPr="00EB511C" w:rsidR="00DB1773" w:rsidP="00DB1773" w:rsidRDefault="00DB1773">
            <w:pPr>
              <w:widowControl/>
              <w:overflowPunct/>
              <w:autoSpaceDE/>
              <w:autoSpaceDN/>
              <w:adjustRightInd/>
              <w:textAlignment w:val="auto"/>
              <w:rPr>
                <w:rFonts w:ascii="Arial" w:hAnsi="Arial" w:cs="Arial"/>
                <w:sz w:val="20"/>
              </w:rPr>
            </w:pPr>
            <w:r w:rsidRPr="00EB511C">
              <w:rPr>
                <w:rFonts w:ascii="Arial" w:hAnsi="Arial" w:cs="Arial"/>
                <w:color w:val="000000"/>
                <w:sz w:val="20"/>
              </w:rPr>
              <w:t>259.656,15</w:t>
            </w:r>
          </w:p>
        </w:tc>
      </w:tr>
    </w:tbl>
    <w:p w:rsidR="00EB511C" w:rsidP="00DB1773" w:rsidRDefault="00EB511C">
      <w:pPr>
        <w:widowControl/>
        <w:overflowPunct/>
        <w:autoSpaceDE/>
        <w:autoSpaceDN/>
        <w:adjustRightInd/>
        <w:textAlignment w:val="auto"/>
        <w:rPr>
          <w:rFonts w:ascii="Arial" w:hAnsi="Arial" w:cs="Arial"/>
          <w:color w:val="000000"/>
          <w:sz w:val="24"/>
          <w:szCs w:val="24"/>
        </w:rPr>
      </w:pPr>
    </w:p>
    <w:p w:rsidRPr="002F68CD" w:rsidR="00DB17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Ovdje je opetovano za napomenuti da u slučaju prihvaćanja ste</w:t>
      </w:r>
      <w:r w:rsidR="00EB511C">
        <w:rPr>
          <w:rFonts w:ascii="Arial" w:hAnsi="Arial" w:cs="Arial"/>
          <w:color w:val="000000"/>
          <w:sz w:val="24"/>
          <w:szCs w:val="24"/>
        </w:rPr>
        <w:t xml:space="preserve">čajnog plana stečajni vjerovnik </w:t>
      </w:r>
      <w:r w:rsidRPr="00DB1773">
        <w:rPr>
          <w:rFonts w:ascii="Arial" w:hAnsi="Arial" w:cs="Arial"/>
          <w:color w:val="000000"/>
          <w:sz w:val="24"/>
          <w:szCs w:val="24"/>
        </w:rPr>
        <w:t xml:space="preserve">I višeg isplatnog reda pod 2. bi odustao od priznatog i utuženog iznosa, pa </w:t>
      </w:r>
      <w:r w:rsidRPr="00EB511C" w:rsidR="00EB511C">
        <w:rPr>
          <w:rFonts w:ascii="Arial" w:hAnsi="Arial" w:cs="Arial"/>
          <w:bCs/>
          <w:color w:val="000000"/>
          <w:sz w:val="24"/>
          <w:szCs w:val="24"/>
        </w:rPr>
        <w:t xml:space="preserve">kao </w:t>
      </w:r>
      <w:r w:rsidRPr="00EB511C" w:rsidR="00EB511C">
        <w:rPr>
          <w:rFonts w:ascii="Arial" w:hAnsi="Arial" w:cs="Arial"/>
          <w:bCs/>
          <w:color w:val="000000"/>
          <w:sz w:val="24"/>
          <w:szCs w:val="24"/>
        </w:rPr>
        <w:lastRenderedPageBreak/>
        <w:t xml:space="preserve">vjerovnik I </w:t>
      </w:r>
      <w:r w:rsidRPr="00EB511C">
        <w:rPr>
          <w:rFonts w:ascii="Arial" w:hAnsi="Arial" w:cs="Arial"/>
          <w:bCs/>
          <w:color w:val="000000"/>
          <w:sz w:val="24"/>
          <w:szCs w:val="24"/>
        </w:rPr>
        <w:t>višeg isplatnog reda ostaje samo RH MF Porezna</w:t>
      </w:r>
      <w:r w:rsidRPr="00EB511C" w:rsidR="00EB511C">
        <w:rPr>
          <w:rFonts w:ascii="Arial" w:hAnsi="Arial" w:cs="Arial"/>
          <w:bCs/>
          <w:color w:val="000000"/>
          <w:sz w:val="24"/>
          <w:szCs w:val="24"/>
        </w:rPr>
        <w:t xml:space="preserve"> uprava, kako se prikazuje pa i </w:t>
      </w:r>
      <w:r w:rsidRPr="00EB511C">
        <w:rPr>
          <w:rFonts w:ascii="Arial" w:hAnsi="Arial" w:cs="Arial"/>
          <w:bCs/>
          <w:color w:val="000000"/>
          <w:sz w:val="24"/>
          <w:szCs w:val="24"/>
        </w:rPr>
        <w:t>ponavlja.</w:t>
      </w:r>
      <w:r w:rsidRPr="00EB511C">
        <w:rPr>
          <w:rFonts w:ascii="Arial" w:hAnsi="Arial" w:cs="Arial"/>
          <w:bCs/>
          <w:color w:val="000000"/>
          <w:sz w:val="24"/>
          <w:szCs w:val="24"/>
        </w:rPr>
        <w:br/>
        <w:t>Kod II višeg isplatnog reda se opet ništa ne mijenja.</w:t>
      </w:r>
      <w:r w:rsidRPr="00DB1773">
        <w:rPr>
          <w:rFonts w:ascii="Arial" w:hAnsi="Arial" w:cs="Arial"/>
          <w:b/>
          <w:bCs/>
          <w:color w:val="000000"/>
          <w:sz w:val="24"/>
          <w:szCs w:val="24"/>
        </w:rPr>
        <w:br/>
      </w:r>
      <w:r w:rsidRPr="00DB1773">
        <w:rPr>
          <w:rFonts w:ascii="Arial" w:hAnsi="Arial" w:cs="Arial"/>
          <w:color w:val="000000"/>
          <w:sz w:val="24"/>
          <w:szCs w:val="24"/>
        </w:rPr>
        <w:t>U stečajnom postupku utvrđene su kroz I i II viši isplatni red kao stečajnom vjerovn</w:t>
      </w:r>
      <w:r w:rsidR="00EB511C">
        <w:rPr>
          <w:rFonts w:ascii="Arial" w:hAnsi="Arial" w:cs="Arial"/>
          <w:color w:val="000000"/>
          <w:sz w:val="24"/>
          <w:szCs w:val="24"/>
        </w:rPr>
        <w:t xml:space="preserve">iku RH </w:t>
      </w:r>
      <w:r w:rsidRPr="00DB1773">
        <w:rPr>
          <w:rFonts w:ascii="Arial" w:hAnsi="Arial" w:cs="Arial"/>
          <w:color w:val="000000"/>
          <w:sz w:val="24"/>
          <w:szCs w:val="24"/>
        </w:rPr>
        <w:t>MF Porezna uprava, i dio tražbine koju ima kao razlučni vj</w:t>
      </w:r>
      <w:r w:rsidR="00EB511C">
        <w:rPr>
          <w:rFonts w:ascii="Arial" w:hAnsi="Arial" w:cs="Arial"/>
          <w:color w:val="000000"/>
          <w:sz w:val="24"/>
          <w:szCs w:val="24"/>
        </w:rPr>
        <w:t xml:space="preserve">erovnik, koji ima založno pravo </w:t>
      </w:r>
      <w:r w:rsidRPr="00DB1773">
        <w:rPr>
          <w:rFonts w:ascii="Arial" w:hAnsi="Arial" w:cs="Arial"/>
          <w:color w:val="000000"/>
          <w:sz w:val="24"/>
          <w:szCs w:val="24"/>
        </w:rPr>
        <w:t>na svim nekretninama stečajnog dužnika ali bi se sukladno s</w:t>
      </w:r>
      <w:r w:rsidR="00EB511C">
        <w:rPr>
          <w:rFonts w:ascii="Arial" w:hAnsi="Arial" w:cs="Arial"/>
          <w:color w:val="000000"/>
          <w:sz w:val="24"/>
          <w:szCs w:val="24"/>
        </w:rPr>
        <w:t xml:space="preserve">porazumu namirivao kao stečajni </w:t>
      </w:r>
      <w:r w:rsidRPr="00DB1773">
        <w:rPr>
          <w:rFonts w:ascii="Arial" w:hAnsi="Arial" w:cs="Arial"/>
          <w:color w:val="000000"/>
          <w:sz w:val="24"/>
          <w:szCs w:val="24"/>
        </w:rPr>
        <w:t>vjerovnik u cijelosti s tim da bi zadržao razlučno pravo za dio kta kako je predviđeno planom.</w:t>
      </w:r>
      <w:r w:rsidRPr="00DB1773">
        <w:rPr>
          <w:rFonts w:ascii="Arial" w:hAnsi="Arial" w:cs="Arial"/>
          <w:color w:val="000000"/>
          <w:sz w:val="24"/>
          <w:szCs w:val="24"/>
        </w:rPr>
        <w:br/>
        <w:t>Pri izradi ovog stečajnog plana pri dogovoru oko p</w:t>
      </w:r>
      <w:r w:rsidR="00EB511C">
        <w:rPr>
          <w:rFonts w:ascii="Arial" w:hAnsi="Arial" w:cs="Arial"/>
          <w:color w:val="000000"/>
          <w:sz w:val="24"/>
          <w:szCs w:val="24"/>
        </w:rPr>
        <w:t xml:space="preserve">ravila koja određuju vjerovnici </w:t>
      </w:r>
      <w:r w:rsidRPr="00DB1773">
        <w:rPr>
          <w:rFonts w:ascii="Arial" w:hAnsi="Arial" w:cs="Arial"/>
          <w:color w:val="000000"/>
          <w:sz w:val="24"/>
          <w:szCs w:val="24"/>
        </w:rPr>
        <w:t>i stečajni dužnik zaključilo se da se stečajni</w:t>
      </w:r>
      <w:r w:rsidR="00C30099">
        <w:rPr>
          <w:rFonts w:ascii="Arial" w:hAnsi="Arial" w:cs="Arial"/>
          <w:color w:val="000000"/>
          <w:sz w:val="24"/>
          <w:szCs w:val="24"/>
        </w:rPr>
        <w:t xml:space="preserve">m planom dijelom zadire u prava </w:t>
      </w:r>
      <w:r w:rsidRPr="00DB1773">
        <w:rPr>
          <w:rFonts w:ascii="Arial" w:hAnsi="Arial" w:cs="Arial"/>
          <w:color w:val="000000"/>
          <w:sz w:val="24"/>
          <w:szCs w:val="24"/>
        </w:rPr>
        <w:t>razlučnog vjerovnika s osnova djela kta., te da će se on namiriti kao</w:t>
      </w:r>
      <w:r w:rsidR="00C30099">
        <w:rPr>
          <w:rFonts w:ascii="Arial" w:hAnsi="Arial" w:cs="Arial"/>
          <w:color w:val="000000"/>
          <w:sz w:val="24"/>
          <w:szCs w:val="24"/>
        </w:rPr>
        <w:t xml:space="preserve"> stečajni </w:t>
      </w:r>
      <w:r w:rsidRPr="00DB1773">
        <w:rPr>
          <w:rFonts w:ascii="Arial" w:hAnsi="Arial" w:cs="Arial"/>
          <w:color w:val="000000"/>
          <w:sz w:val="24"/>
          <w:szCs w:val="24"/>
        </w:rPr>
        <w:t>vjerovnik sukladno postignutoj nagodbi kroz I</w:t>
      </w:r>
      <w:r w:rsidR="00C30099">
        <w:rPr>
          <w:rFonts w:ascii="Arial" w:hAnsi="Arial" w:cs="Arial"/>
          <w:color w:val="000000"/>
          <w:sz w:val="24"/>
          <w:szCs w:val="24"/>
        </w:rPr>
        <w:t xml:space="preserve"> i II skupinu u cijelosti ( kao </w:t>
      </w:r>
      <w:r w:rsidRPr="00DB1773">
        <w:rPr>
          <w:rFonts w:ascii="Arial" w:hAnsi="Arial" w:cs="Arial"/>
          <w:color w:val="000000"/>
          <w:sz w:val="24"/>
          <w:szCs w:val="24"/>
        </w:rPr>
        <w:t>vjerovnik I i II višeg isplatnog reda) te djelomič</w:t>
      </w:r>
      <w:r w:rsidR="00C30099">
        <w:rPr>
          <w:rFonts w:ascii="Arial" w:hAnsi="Arial" w:cs="Arial"/>
          <w:color w:val="000000"/>
          <w:sz w:val="24"/>
          <w:szCs w:val="24"/>
        </w:rPr>
        <w:t xml:space="preserve">no kao razlučni s osnova dijela </w:t>
      </w:r>
      <w:r w:rsidRPr="00DB1773">
        <w:rPr>
          <w:rFonts w:ascii="Arial" w:hAnsi="Arial" w:cs="Arial"/>
          <w:color w:val="000000"/>
          <w:sz w:val="24"/>
          <w:szCs w:val="24"/>
        </w:rPr>
        <w:t>kta, te da sve vrijeme dok se namiruje u rokovima i</w:t>
      </w:r>
      <w:r w:rsidR="00C30099">
        <w:rPr>
          <w:rFonts w:ascii="Arial" w:hAnsi="Arial" w:cs="Arial"/>
          <w:color w:val="000000"/>
          <w:sz w:val="24"/>
          <w:szCs w:val="24"/>
        </w:rPr>
        <w:t xml:space="preserve"> na način kako je to predviđeno </w:t>
      </w:r>
      <w:r w:rsidRPr="00DB1773">
        <w:rPr>
          <w:rFonts w:ascii="Arial" w:hAnsi="Arial" w:cs="Arial"/>
          <w:color w:val="000000"/>
          <w:sz w:val="24"/>
          <w:szCs w:val="24"/>
        </w:rPr>
        <w:t>stečajnim planom neće pokretati ovrhu na ne</w:t>
      </w:r>
      <w:r w:rsidR="00C30099">
        <w:rPr>
          <w:rFonts w:ascii="Arial" w:hAnsi="Arial" w:cs="Arial"/>
          <w:color w:val="000000"/>
          <w:sz w:val="24"/>
          <w:szCs w:val="24"/>
        </w:rPr>
        <w:t xml:space="preserve">kretninama na kojima je založni </w:t>
      </w:r>
      <w:r w:rsidRPr="00DB1773">
        <w:rPr>
          <w:rFonts w:ascii="Arial" w:hAnsi="Arial" w:cs="Arial"/>
          <w:color w:val="000000"/>
          <w:sz w:val="24"/>
          <w:szCs w:val="24"/>
        </w:rPr>
        <w:t>vjerovnik, a o čemu će dati izjavu.</w:t>
      </w:r>
      <w:r w:rsidRPr="00DB1773">
        <w:rPr>
          <w:rFonts w:ascii="Arial" w:hAnsi="Arial" w:cs="Arial"/>
          <w:color w:val="000000"/>
          <w:sz w:val="24"/>
          <w:szCs w:val="24"/>
        </w:rPr>
        <w:br/>
        <w:t>Iz svega gore navedenog kao i gornjeg prikaza utvrđenih tražbina</w:t>
      </w:r>
      <w:r w:rsidR="00C30099">
        <w:rPr>
          <w:rFonts w:ascii="Arial" w:hAnsi="Arial" w:cs="Arial"/>
          <w:color w:val="000000"/>
          <w:sz w:val="24"/>
          <w:szCs w:val="24"/>
        </w:rPr>
        <w:t xml:space="preserve"> vidljivo je da stečajni dužnik </w:t>
      </w:r>
      <w:r w:rsidRPr="00DB1773">
        <w:rPr>
          <w:rFonts w:ascii="Arial" w:hAnsi="Arial" w:cs="Arial"/>
          <w:color w:val="000000"/>
          <w:sz w:val="24"/>
          <w:szCs w:val="24"/>
        </w:rPr>
        <w:t>ima najvećim dijelom u cijelosti priznatu tražbinu vjerovni</w:t>
      </w:r>
      <w:r w:rsidR="00C30099">
        <w:rPr>
          <w:rFonts w:ascii="Arial" w:hAnsi="Arial" w:cs="Arial"/>
          <w:color w:val="000000"/>
          <w:sz w:val="24"/>
          <w:szCs w:val="24"/>
        </w:rPr>
        <w:t xml:space="preserve">ku RH MF Porezna uprava, dok su </w:t>
      </w:r>
      <w:r w:rsidRPr="00DB1773">
        <w:rPr>
          <w:rFonts w:ascii="Arial" w:hAnsi="Arial" w:cs="Arial"/>
          <w:color w:val="000000"/>
          <w:sz w:val="24"/>
          <w:szCs w:val="24"/>
        </w:rPr>
        <w:t>sve tražbine ostalih vjerovnika iako priznate u cijelosti, neznatne</w:t>
      </w:r>
      <w:r w:rsidR="00C30099">
        <w:rPr>
          <w:rFonts w:ascii="Arial" w:hAnsi="Arial" w:cs="Arial"/>
          <w:color w:val="000000"/>
          <w:sz w:val="24"/>
          <w:szCs w:val="24"/>
        </w:rPr>
        <w:t xml:space="preserve">. Kroz I i II viši isplatni red </w:t>
      </w:r>
      <w:r w:rsidRPr="00DB1773">
        <w:rPr>
          <w:rFonts w:ascii="Arial" w:hAnsi="Arial" w:cs="Arial"/>
          <w:color w:val="000000"/>
          <w:sz w:val="24"/>
          <w:szCs w:val="24"/>
        </w:rPr>
        <w:t>vjerovniku RH MF Porezne uprave, je u cijelosti priznata tražb</w:t>
      </w:r>
      <w:r w:rsidR="00C30099">
        <w:rPr>
          <w:rFonts w:ascii="Arial" w:hAnsi="Arial" w:cs="Arial"/>
          <w:color w:val="000000"/>
          <w:sz w:val="24"/>
          <w:szCs w:val="24"/>
        </w:rPr>
        <w:t xml:space="preserve">ina jer mu je stečajni dužnik i </w:t>
      </w:r>
      <w:r w:rsidRPr="00DB1773">
        <w:rPr>
          <w:rFonts w:ascii="Arial" w:hAnsi="Arial" w:cs="Arial"/>
          <w:color w:val="000000"/>
          <w:sz w:val="24"/>
          <w:szCs w:val="24"/>
        </w:rPr>
        <w:t>osobno odgovoran a u istim priznatim tražbinama je i</w:t>
      </w:r>
      <w:r w:rsidR="00C30099">
        <w:rPr>
          <w:rFonts w:ascii="Arial" w:hAnsi="Arial" w:cs="Arial"/>
          <w:color w:val="000000"/>
          <w:sz w:val="24"/>
          <w:szCs w:val="24"/>
        </w:rPr>
        <w:t xml:space="preserve"> njegovo potraživanje osigurano </w:t>
      </w:r>
      <w:r w:rsidRPr="00DB1773">
        <w:rPr>
          <w:rFonts w:ascii="Arial" w:hAnsi="Arial" w:cs="Arial"/>
          <w:color w:val="000000"/>
          <w:sz w:val="24"/>
          <w:szCs w:val="24"/>
        </w:rPr>
        <w:t>razlučnim pravom ( od čega zadržava samo pravo na dio kta,</w:t>
      </w:r>
      <w:r w:rsidR="00C30099">
        <w:rPr>
          <w:rFonts w:ascii="Arial" w:hAnsi="Arial" w:cs="Arial"/>
          <w:color w:val="000000"/>
          <w:sz w:val="24"/>
          <w:szCs w:val="24"/>
        </w:rPr>
        <w:t xml:space="preserve"> prema ovom stečajnom planu) te </w:t>
      </w:r>
      <w:r w:rsidRPr="00DB1773">
        <w:rPr>
          <w:rFonts w:ascii="Arial" w:hAnsi="Arial" w:cs="Arial"/>
          <w:color w:val="000000"/>
          <w:sz w:val="24"/>
          <w:szCs w:val="24"/>
        </w:rPr>
        <w:t>se isti kako je i naprijed navedeno u cijelosti namiruje kao stečajni vjerovnik.</w:t>
      </w:r>
      <w:r w:rsidRPr="00DB1773">
        <w:rPr>
          <w:rFonts w:ascii="Arial" w:hAnsi="Arial" w:cs="Arial"/>
          <w:color w:val="000000"/>
          <w:sz w:val="24"/>
          <w:szCs w:val="24"/>
        </w:rPr>
        <w:br/>
      </w:r>
      <w:r w:rsidRPr="00C30099">
        <w:rPr>
          <w:rFonts w:ascii="Arial" w:hAnsi="Arial" w:cs="Arial"/>
          <w:bCs/>
          <w:color w:val="000000"/>
          <w:sz w:val="24"/>
          <w:szCs w:val="24"/>
        </w:rPr>
        <w:t>5.8. Obveze stečajnog dužnika po osnovi poreza doprinosa i sličnih davanja</w:t>
      </w:r>
      <w:r w:rsidRPr="00DB1773">
        <w:rPr>
          <w:rFonts w:ascii="Arial" w:hAnsi="Arial" w:cs="Arial"/>
          <w:b/>
          <w:bCs/>
          <w:color w:val="000000"/>
          <w:sz w:val="24"/>
          <w:szCs w:val="24"/>
        </w:rPr>
        <w:br/>
      </w:r>
      <w:r w:rsidRPr="00DB1773">
        <w:rPr>
          <w:rFonts w:ascii="Arial" w:hAnsi="Arial" w:cs="Arial"/>
          <w:color w:val="000000"/>
          <w:sz w:val="24"/>
          <w:szCs w:val="24"/>
        </w:rPr>
        <w:t>Tekuće obveze za poreze i druga javna davanja stečajni dužnik</w:t>
      </w:r>
      <w:r w:rsidR="00C30099">
        <w:rPr>
          <w:rFonts w:ascii="Arial" w:hAnsi="Arial" w:cs="Arial"/>
          <w:color w:val="000000"/>
          <w:sz w:val="24"/>
          <w:szCs w:val="24"/>
        </w:rPr>
        <w:t xml:space="preserve"> uredno podmiruje pa stoga nema </w:t>
      </w:r>
      <w:r w:rsidRPr="00DB1773">
        <w:rPr>
          <w:rFonts w:ascii="Arial" w:hAnsi="Arial" w:cs="Arial"/>
          <w:color w:val="000000"/>
          <w:sz w:val="24"/>
          <w:szCs w:val="24"/>
        </w:rPr>
        <w:t>dospjelih a nepodmirenih obveza stečajne mase te vrste u stečajnom postupku.</w:t>
      </w:r>
      <w:r w:rsidRPr="00DB1773">
        <w:rPr>
          <w:rFonts w:ascii="Arial" w:hAnsi="Arial" w:cs="Arial"/>
          <w:color w:val="000000"/>
          <w:sz w:val="24"/>
          <w:szCs w:val="24"/>
        </w:rPr>
        <w:br/>
      </w:r>
      <w:r w:rsidRPr="00C30099">
        <w:rPr>
          <w:rFonts w:ascii="Arial" w:hAnsi="Arial" w:cs="Arial"/>
          <w:bCs/>
          <w:color w:val="000000"/>
          <w:sz w:val="24"/>
          <w:szCs w:val="24"/>
        </w:rPr>
        <w:t>6. PRAVNE RADNJE STEČAJNOG DUŽNIKA</w:t>
      </w:r>
      <w:r w:rsidR="00C30099">
        <w:rPr>
          <w:rFonts w:ascii="Arial" w:hAnsi="Arial" w:cs="Arial"/>
          <w:bCs/>
          <w:color w:val="000000"/>
          <w:sz w:val="24"/>
          <w:szCs w:val="24"/>
        </w:rPr>
        <w:t xml:space="preserve"> PODUZETE PRIJE </w:t>
      </w:r>
      <w:r w:rsidRPr="00C30099">
        <w:rPr>
          <w:rFonts w:ascii="Arial" w:hAnsi="Arial" w:cs="Arial"/>
          <w:bCs/>
          <w:color w:val="000000"/>
          <w:sz w:val="24"/>
          <w:szCs w:val="24"/>
        </w:rPr>
        <w:t>OTVARANJA STEČAJN</w:t>
      </w:r>
      <w:r w:rsidR="00C30099">
        <w:rPr>
          <w:rFonts w:ascii="Arial" w:hAnsi="Arial" w:cs="Arial"/>
          <w:bCs/>
          <w:color w:val="000000"/>
          <w:sz w:val="24"/>
          <w:szCs w:val="24"/>
        </w:rPr>
        <w:t xml:space="preserve">OG POSTUPKA KOJE SU ILI KOJE BI </w:t>
      </w:r>
      <w:r w:rsidRPr="00C30099">
        <w:rPr>
          <w:rFonts w:ascii="Arial" w:hAnsi="Arial" w:cs="Arial"/>
          <w:bCs/>
          <w:color w:val="000000"/>
          <w:sz w:val="24"/>
          <w:szCs w:val="24"/>
        </w:rPr>
        <w:t>MOGLE BITI PREDMET POBIJANJA</w:t>
      </w:r>
      <w:r w:rsidRPr="00DB1773">
        <w:rPr>
          <w:rFonts w:ascii="Arial" w:hAnsi="Arial" w:cs="Arial"/>
          <w:b/>
          <w:bCs/>
          <w:color w:val="000000"/>
          <w:sz w:val="24"/>
          <w:szCs w:val="24"/>
        </w:rPr>
        <w:br/>
      </w:r>
      <w:r w:rsidRPr="00DB1773">
        <w:rPr>
          <w:rFonts w:ascii="Arial" w:hAnsi="Arial" w:cs="Arial"/>
          <w:color w:val="000000"/>
          <w:sz w:val="24"/>
          <w:szCs w:val="24"/>
        </w:rPr>
        <w:t>Stečajna upraviteljica nije nakon preuzimanja stečajno-upravit</w:t>
      </w:r>
      <w:r w:rsidR="00C30099">
        <w:rPr>
          <w:rFonts w:ascii="Arial" w:hAnsi="Arial" w:cs="Arial"/>
          <w:color w:val="000000"/>
          <w:sz w:val="24"/>
          <w:szCs w:val="24"/>
        </w:rPr>
        <w:t xml:space="preserve">eljskih ovlasti a ni nakon toga </w:t>
      </w:r>
      <w:r w:rsidRPr="00DB1773">
        <w:rPr>
          <w:rFonts w:ascii="Arial" w:hAnsi="Arial" w:cs="Arial"/>
          <w:color w:val="000000"/>
          <w:sz w:val="24"/>
          <w:szCs w:val="24"/>
        </w:rPr>
        <w:t>tijekom trajanja stečajnog postupka utvrdila postojanje radnji steča</w:t>
      </w:r>
      <w:r w:rsidR="00C30099">
        <w:rPr>
          <w:rFonts w:ascii="Arial" w:hAnsi="Arial" w:cs="Arial"/>
          <w:color w:val="000000"/>
          <w:sz w:val="24"/>
          <w:szCs w:val="24"/>
        </w:rPr>
        <w:t xml:space="preserve">jnog dužnika, poduzetih </w:t>
      </w:r>
      <w:r w:rsidRPr="00DB1773">
        <w:rPr>
          <w:rFonts w:ascii="Arial" w:hAnsi="Arial" w:cs="Arial"/>
          <w:color w:val="000000"/>
          <w:sz w:val="24"/>
          <w:szCs w:val="24"/>
        </w:rPr>
        <w:t>prije otvaranja stečajnog postupka , koje bi mogle biti predmetom pobijanja.</w:t>
      </w:r>
      <w:r w:rsidRPr="00DB1773">
        <w:rPr>
          <w:rFonts w:ascii="Arial" w:hAnsi="Arial" w:cs="Arial"/>
          <w:color w:val="000000"/>
          <w:sz w:val="24"/>
          <w:szCs w:val="24"/>
        </w:rPr>
        <w:br/>
        <w:t>Također tijekom dosadašnjeg trajanja stečajnog postupka nit</w:t>
      </w:r>
      <w:r w:rsidR="00C30099">
        <w:rPr>
          <w:rFonts w:ascii="Arial" w:hAnsi="Arial" w:cs="Arial"/>
          <w:color w:val="000000"/>
          <w:sz w:val="24"/>
          <w:szCs w:val="24"/>
        </w:rPr>
        <w:t xml:space="preserve">i jedan od stečajnih vjerovnika </w:t>
      </w:r>
      <w:r w:rsidRPr="00DB1773">
        <w:rPr>
          <w:rFonts w:ascii="Arial" w:hAnsi="Arial" w:cs="Arial"/>
          <w:color w:val="000000"/>
          <w:sz w:val="24"/>
          <w:szCs w:val="24"/>
        </w:rPr>
        <w:t>nije pokrenuo postupak radi pobijanja neke radnje stečajnog dužn</w:t>
      </w:r>
      <w:r w:rsidR="00C30099">
        <w:rPr>
          <w:rFonts w:ascii="Arial" w:hAnsi="Arial" w:cs="Arial"/>
          <w:color w:val="000000"/>
          <w:sz w:val="24"/>
          <w:szCs w:val="24"/>
        </w:rPr>
        <w:t xml:space="preserve">ika poduzete prije otvaranja </w:t>
      </w:r>
      <w:r w:rsidRPr="00DB1773">
        <w:rPr>
          <w:rFonts w:ascii="Arial" w:hAnsi="Arial" w:cs="Arial"/>
          <w:color w:val="000000"/>
          <w:sz w:val="24"/>
          <w:szCs w:val="24"/>
        </w:rPr>
        <w:t>stečajnog postupka prema pravilima o pobijanju pravnih radnji iz stečajnog postupka.</w:t>
      </w:r>
      <w:r w:rsidRPr="00DB1773">
        <w:rPr>
          <w:rFonts w:ascii="Arial" w:hAnsi="Arial" w:cs="Arial"/>
          <w:color w:val="000000"/>
          <w:sz w:val="24"/>
          <w:szCs w:val="24"/>
        </w:rPr>
        <w:br/>
      </w:r>
      <w:r w:rsidRPr="00C30099">
        <w:rPr>
          <w:rFonts w:ascii="Arial" w:hAnsi="Arial" w:cs="Arial"/>
          <w:bCs/>
          <w:color w:val="000000"/>
          <w:sz w:val="24"/>
          <w:szCs w:val="24"/>
        </w:rPr>
        <w:t>7. OBVEZE STEČAJNE MASE ( čl.85-87a SZ-a, NN 71/15, i čl.95.s, t.3 SZ)</w:t>
      </w:r>
      <w:r w:rsidRPr="00DB1773">
        <w:rPr>
          <w:rFonts w:ascii="Arial" w:hAnsi="Arial" w:cs="Arial"/>
          <w:b/>
          <w:bCs/>
          <w:color w:val="000000"/>
          <w:sz w:val="24"/>
          <w:szCs w:val="24"/>
        </w:rPr>
        <w:br/>
      </w:r>
      <w:r w:rsidRPr="00DB1773">
        <w:rPr>
          <w:rFonts w:ascii="Arial" w:hAnsi="Arial" w:cs="Arial"/>
          <w:color w:val="000000"/>
          <w:sz w:val="24"/>
          <w:szCs w:val="24"/>
        </w:rPr>
        <w:t xml:space="preserve">Obveze stečajne mase namiruju se prije tražbina stečajnih vjerovnika , </w:t>
      </w:r>
      <w:r w:rsidR="00A771D4">
        <w:rPr>
          <w:rFonts w:ascii="Arial" w:hAnsi="Arial" w:cs="Arial"/>
          <w:color w:val="000000"/>
          <w:sz w:val="24"/>
          <w:szCs w:val="24"/>
        </w:rPr>
        <w:t xml:space="preserve">tako da je za uspjeh </w:t>
      </w:r>
      <w:r w:rsidRPr="00DB1773">
        <w:rPr>
          <w:rFonts w:ascii="Arial" w:hAnsi="Arial" w:cs="Arial"/>
          <w:color w:val="000000"/>
          <w:sz w:val="24"/>
          <w:szCs w:val="24"/>
        </w:rPr>
        <w:t>stečajnog plana važno ispitati može li stečajni dužnik u ro</w:t>
      </w:r>
      <w:r w:rsidR="00A771D4">
        <w:rPr>
          <w:rFonts w:ascii="Arial" w:hAnsi="Arial" w:cs="Arial"/>
          <w:color w:val="000000"/>
          <w:sz w:val="24"/>
          <w:szCs w:val="24"/>
        </w:rPr>
        <w:t xml:space="preserve">kovima dospijeća, podmiriti ili </w:t>
      </w:r>
      <w:r w:rsidRPr="00DB1773">
        <w:rPr>
          <w:rFonts w:ascii="Arial" w:hAnsi="Arial" w:cs="Arial"/>
          <w:color w:val="000000"/>
          <w:sz w:val="24"/>
          <w:szCs w:val="24"/>
        </w:rPr>
        <w:t>podmirivati sve postojeće obveze i do predvidivog okončanja</w:t>
      </w:r>
      <w:r w:rsidR="00A771D4">
        <w:rPr>
          <w:rFonts w:ascii="Arial" w:hAnsi="Arial" w:cs="Arial"/>
          <w:color w:val="000000"/>
          <w:sz w:val="24"/>
          <w:szCs w:val="24"/>
        </w:rPr>
        <w:t xml:space="preserve"> stečajnog postupka nastupajuće </w:t>
      </w:r>
      <w:r w:rsidRPr="00DB1773">
        <w:rPr>
          <w:rFonts w:ascii="Arial" w:hAnsi="Arial" w:cs="Arial"/>
          <w:color w:val="000000"/>
          <w:sz w:val="24"/>
          <w:szCs w:val="24"/>
        </w:rPr>
        <w:t xml:space="preserve">obveze stečajne mase. A to se u situaciji prihvaćanja stečajnog plana </w:t>
      </w:r>
      <w:r w:rsidRPr="00A771D4">
        <w:rPr>
          <w:rFonts w:ascii="Arial" w:hAnsi="Arial" w:cs="Arial"/>
          <w:bCs/>
          <w:color w:val="000000"/>
          <w:sz w:val="24"/>
          <w:szCs w:val="24"/>
        </w:rPr>
        <w:t>MOŽE.</w:t>
      </w:r>
      <w:r w:rsidRPr="00DB1773">
        <w:rPr>
          <w:rFonts w:ascii="Arial" w:hAnsi="Arial" w:cs="Arial"/>
          <w:b/>
          <w:bCs/>
          <w:color w:val="000000"/>
          <w:sz w:val="24"/>
          <w:szCs w:val="24"/>
        </w:rPr>
        <w:br/>
      </w:r>
      <w:r w:rsidRPr="00A771D4">
        <w:rPr>
          <w:rFonts w:ascii="Arial" w:hAnsi="Arial" w:cs="Arial"/>
          <w:bCs/>
          <w:color w:val="000000"/>
          <w:sz w:val="24"/>
          <w:szCs w:val="24"/>
        </w:rPr>
        <w:t>7.1. Obveze iz tekućeg poslovanja u uvjetima stečajnog postupka</w:t>
      </w:r>
      <w:r w:rsidRPr="00DB1773">
        <w:rPr>
          <w:rFonts w:ascii="Arial" w:hAnsi="Arial" w:cs="Arial"/>
          <w:b/>
          <w:bCs/>
          <w:color w:val="000000"/>
          <w:sz w:val="24"/>
          <w:szCs w:val="24"/>
        </w:rPr>
        <w:br/>
      </w:r>
      <w:r w:rsidRPr="00DB1773">
        <w:rPr>
          <w:rFonts w:ascii="Arial" w:hAnsi="Arial" w:cs="Arial"/>
          <w:color w:val="000000"/>
          <w:sz w:val="24"/>
          <w:szCs w:val="24"/>
        </w:rPr>
        <w:t>Stečajni dužnik ni od otvaranja stečajnog postupka kao ni tijeko</w:t>
      </w:r>
      <w:r w:rsidR="00A771D4">
        <w:rPr>
          <w:rFonts w:ascii="Arial" w:hAnsi="Arial" w:cs="Arial"/>
          <w:color w:val="000000"/>
          <w:sz w:val="24"/>
          <w:szCs w:val="24"/>
        </w:rPr>
        <w:t xml:space="preserve">m preostalog trajanja stečajnog </w:t>
      </w:r>
      <w:r w:rsidRPr="00DB1773">
        <w:rPr>
          <w:rFonts w:ascii="Arial" w:hAnsi="Arial" w:cs="Arial"/>
          <w:color w:val="000000"/>
          <w:sz w:val="24"/>
          <w:szCs w:val="24"/>
        </w:rPr>
        <w:t>postupka do njegova zaključenja koje će uslijediti nakon pravomoćnosti st</w:t>
      </w:r>
      <w:r w:rsidR="00A771D4">
        <w:rPr>
          <w:rFonts w:ascii="Arial" w:hAnsi="Arial" w:cs="Arial"/>
          <w:color w:val="000000"/>
          <w:sz w:val="24"/>
          <w:szCs w:val="24"/>
        </w:rPr>
        <w:t xml:space="preserve">ečajnog plana nije </w:t>
      </w:r>
      <w:r w:rsidRPr="00DB1773">
        <w:rPr>
          <w:rFonts w:ascii="Arial" w:hAnsi="Arial" w:cs="Arial"/>
          <w:color w:val="000000"/>
          <w:sz w:val="24"/>
          <w:szCs w:val="24"/>
        </w:rPr>
        <w:t xml:space="preserve">i neće obavljati nikakvu djelatnost pa s te osnove neće nastati ni </w:t>
      </w:r>
      <w:r w:rsidRPr="00DB1773">
        <w:rPr>
          <w:rFonts w:ascii="Arial" w:hAnsi="Arial" w:cs="Arial"/>
          <w:color w:val="000000"/>
          <w:sz w:val="24"/>
          <w:szCs w:val="24"/>
        </w:rPr>
        <w:lastRenderedPageBreak/>
        <w:t>o</w:t>
      </w:r>
      <w:r w:rsidR="00A771D4">
        <w:rPr>
          <w:rFonts w:ascii="Arial" w:hAnsi="Arial" w:cs="Arial"/>
          <w:color w:val="000000"/>
          <w:sz w:val="24"/>
          <w:szCs w:val="24"/>
        </w:rPr>
        <w:t xml:space="preserve">bveze koje bi teretile stečajnu </w:t>
      </w:r>
      <w:r w:rsidRPr="00DB1773">
        <w:rPr>
          <w:rFonts w:ascii="Arial" w:hAnsi="Arial" w:cs="Arial"/>
          <w:color w:val="000000"/>
          <w:sz w:val="24"/>
          <w:szCs w:val="24"/>
        </w:rPr>
        <w:t>masu.</w:t>
      </w:r>
      <w:r w:rsidRPr="00DB1773">
        <w:rPr>
          <w:rFonts w:ascii="Arial" w:hAnsi="Arial" w:cs="Arial"/>
          <w:color w:val="000000"/>
          <w:sz w:val="24"/>
          <w:szCs w:val="24"/>
        </w:rPr>
        <w:br/>
        <w:t>Tijekom trajanja stečajnog postupka, sve tražbine nastale nako</w:t>
      </w:r>
      <w:r w:rsidR="00A771D4">
        <w:rPr>
          <w:rFonts w:ascii="Arial" w:hAnsi="Arial" w:cs="Arial"/>
          <w:color w:val="000000"/>
          <w:sz w:val="24"/>
          <w:szCs w:val="24"/>
        </w:rPr>
        <w:t xml:space="preserve">n otvaranja uredno se podmiruju </w:t>
      </w:r>
      <w:r w:rsidRPr="00DB1773">
        <w:rPr>
          <w:rFonts w:ascii="Arial" w:hAnsi="Arial" w:cs="Arial"/>
          <w:color w:val="000000"/>
          <w:sz w:val="24"/>
          <w:szCs w:val="24"/>
        </w:rPr>
        <w:t>u rokovima dospijeća tako da stečajna masa nije opterećena z</w:t>
      </w:r>
      <w:r w:rsidR="00A771D4">
        <w:rPr>
          <w:rFonts w:ascii="Arial" w:hAnsi="Arial" w:cs="Arial"/>
          <w:color w:val="000000"/>
          <w:sz w:val="24"/>
          <w:szCs w:val="24"/>
        </w:rPr>
        <w:t xml:space="preserve">aostacima u isplati te vrste iz </w:t>
      </w:r>
      <w:r w:rsidRPr="00DB1773">
        <w:rPr>
          <w:rFonts w:ascii="Arial" w:hAnsi="Arial" w:cs="Arial"/>
          <w:color w:val="000000"/>
          <w:sz w:val="24"/>
          <w:szCs w:val="24"/>
        </w:rPr>
        <w:t>stečajne mase.</w:t>
      </w:r>
      <w:r w:rsidRPr="00DB1773">
        <w:rPr>
          <w:rFonts w:ascii="Arial" w:hAnsi="Arial" w:cs="Arial"/>
          <w:color w:val="000000"/>
          <w:sz w:val="24"/>
          <w:szCs w:val="24"/>
        </w:rPr>
        <w:br/>
        <w:t>Svi troškovi stečajnog postupka i ostale obveze stečajne m</w:t>
      </w:r>
      <w:r w:rsidR="00A771D4">
        <w:rPr>
          <w:rFonts w:ascii="Arial" w:hAnsi="Arial" w:cs="Arial"/>
          <w:color w:val="000000"/>
          <w:sz w:val="24"/>
          <w:szCs w:val="24"/>
        </w:rPr>
        <w:t xml:space="preserve">ase dospjeli do podnošenja ovog </w:t>
      </w:r>
      <w:r w:rsidRPr="00DB1773">
        <w:rPr>
          <w:rFonts w:ascii="Arial" w:hAnsi="Arial" w:cs="Arial"/>
          <w:color w:val="000000"/>
          <w:sz w:val="24"/>
          <w:szCs w:val="24"/>
        </w:rPr>
        <w:t xml:space="preserve">stečajnog plana, plaćeni su i plaćaju se u dosadašnjem </w:t>
      </w:r>
      <w:r w:rsidR="00A771D4">
        <w:rPr>
          <w:rFonts w:ascii="Arial" w:hAnsi="Arial" w:cs="Arial"/>
          <w:color w:val="000000"/>
          <w:sz w:val="24"/>
          <w:szCs w:val="24"/>
        </w:rPr>
        <w:t xml:space="preserve">tijeku stečajnog postupka prema </w:t>
      </w:r>
      <w:r w:rsidRPr="00DB1773">
        <w:rPr>
          <w:rFonts w:ascii="Arial" w:hAnsi="Arial" w:cs="Arial"/>
          <w:color w:val="000000"/>
          <w:sz w:val="24"/>
          <w:szCs w:val="24"/>
        </w:rPr>
        <w:t>njihovom dospijeću.</w:t>
      </w:r>
      <w:r w:rsidRPr="00DB1773">
        <w:rPr>
          <w:rFonts w:ascii="Arial" w:hAnsi="Arial" w:cs="Arial"/>
          <w:color w:val="000000"/>
          <w:sz w:val="24"/>
          <w:szCs w:val="24"/>
        </w:rPr>
        <w:br/>
      </w:r>
      <w:r w:rsidRPr="00A771D4">
        <w:rPr>
          <w:rFonts w:ascii="Arial" w:hAnsi="Arial" w:cs="Arial"/>
          <w:bCs/>
          <w:color w:val="000000"/>
          <w:sz w:val="24"/>
          <w:szCs w:val="24"/>
        </w:rPr>
        <w:t>7.2. Ostale obveze stečajne mase</w:t>
      </w:r>
      <w:r w:rsidRPr="00A771D4">
        <w:rPr>
          <w:rFonts w:ascii="Arial" w:hAnsi="Arial" w:cs="Arial"/>
          <w:bCs/>
          <w:color w:val="000000"/>
          <w:sz w:val="24"/>
          <w:szCs w:val="24"/>
        </w:rPr>
        <w:br/>
        <w:t>Ostale predvidive obveze stečajne mase do istog dana tj. podnošenja st.plana čine:</w:t>
      </w:r>
      <w:r w:rsidRPr="00DB1773">
        <w:rPr>
          <w:rFonts w:ascii="Arial" w:hAnsi="Arial" w:cs="Arial"/>
          <w:b/>
          <w:bCs/>
          <w:color w:val="000000"/>
          <w:sz w:val="24"/>
          <w:szCs w:val="24"/>
        </w:rPr>
        <w:br/>
      </w:r>
      <w:r w:rsidRPr="00DB1773">
        <w:rPr>
          <w:rFonts w:ascii="Arial" w:hAnsi="Arial" w:cs="Arial"/>
          <w:color w:val="000000"/>
          <w:sz w:val="24"/>
          <w:szCs w:val="24"/>
        </w:rPr>
        <w:t>1. Trošak vođenja knjiga i završnih knjiženja……………………….. 7.500,00 kn</w:t>
      </w:r>
      <w:r w:rsidRPr="00DB1773">
        <w:rPr>
          <w:rFonts w:ascii="Arial" w:hAnsi="Arial" w:cs="Arial"/>
          <w:color w:val="000000"/>
          <w:sz w:val="24"/>
          <w:szCs w:val="24"/>
        </w:rPr>
        <w:br/>
        <w:t>2. Troškovi platnog prometa i zatv. rač..……………………………….2.000,00 kn</w:t>
      </w:r>
      <w:r w:rsidRPr="00DB1773">
        <w:rPr>
          <w:rFonts w:ascii="Arial" w:hAnsi="Arial" w:cs="Arial"/>
          <w:color w:val="000000"/>
          <w:sz w:val="24"/>
          <w:szCs w:val="24"/>
        </w:rPr>
        <w:br/>
        <w:t>3. PDV za najam…………………………………………………….. 15.000,00 kn</w:t>
      </w:r>
      <w:r w:rsidRPr="00DB1773">
        <w:rPr>
          <w:rFonts w:ascii="Arial" w:hAnsi="Arial" w:cs="Arial"/>
          <w:color w:val="000000"/>
          <w:sz w:val="24"/>
          <w:szCs w:val="24"/>
        </w:rPr>
        <w:br/>
        <w:t xml:space="preserve">Ukupno </w:t>
      </w:r>
      <w:r w:rsidRPr="00A771D4">
        <w:rPr>
          <w:rFonts w:ascii="Arial" w:hAnsi="Arial" w:cs="Arial"/>
          <w:bCs/>
          <w:color w:val="000000"/>
          <w:sz w:val="24"/>
          <w:szCs w:val="24"/>
        </w:rPr>
        <w:t>predvidive buduće ostale obveze stečajne mase</w:t>
      </w:r>
      <w:r w:rsidRPr="00A771D4">
        <w:rPr>
          <w:rFonts w:ascii="Arial" w:hAnsi="Arial" w:cs="Arial"/>
          <w:color w:val="000000"/>
          <w:sz w:val="24"/>
          <w:szCs w:val="24"/>
        </w:rPr>
        <w:t>……………… 24.500,00 kn</w:t>
      </w:r>
      <w:r w:rsidRPr="00A771D4">
        <w:rPr>
          <w:rFonts w:ascii="Arial" w:hAnsi="Arial" w:cs="Arial"/>
          <w:color w:val="000000"/>
          <w:sz w:val="24"/>
          <w:szCs w:val="24"/>
        </w:rPr>
        <w:br/>
      </w:r>
      <w:r w:rsidRPr="00A771D4">
        <w:rPr>
          <w:rFonts w:ascii="Arial" w:hAnsi="Arial" w:cs="Arial"/>
          <w:bCs/>
          <w:color w:val="000000"/>
          <w:sz w:val="24"/>
          <w:szCs w:val="24"/>
        </w:rPr>
        <w:t>7.3. Troškovi stečajnog postupka</w:t>
      </w:r>
      <w:r w:rsidRPr="00DB1773">
        <w:rPr>
          <w:rFonts w:ascii="Arial" w:hAnsi="Arial" w:cs="Arial"/>
          <w:b/>
          <w:bCs/>
          <w:color w:val="000000"/>
          <w:sz w:val="24"/>
          <w:szCs w:val="24"/>
        </w:rPr>
        <w:br/>
      </w:r>
      <w:r w:rsidRPr="00DB1773">
        <w:rPr>
          <w:rFonts w:ascii="Arial" w:hAnsi="Arial" w:cs="Arial"/>
          <w:color w:val="000000"/>
          <w:sz w:val="24"/>
          <w:szCs w:val="24"/>
        </w:rPr>
        <w:t>Predvidive buduće troškove stečajnog postupka do očekivanja</w:t>
      </w:r>
      <w:r w:rsidR="00A771D4">
        <w:rPr>
          <w:rFonts w:ascii="Arial" w:hAnsi="Arial" w:cs="Arial"/>
          <w:color w:val="000000"/>
          <w:sz w:val="24"/>
          <w:szCs w:val="24"/>
        </w:rPr>
        <w:t xml:space="preserve"> datuma potvrde stečajnog plana </w:t>
      </w:r>
      <w:r w:rsidRPr="00DB1773">
        <w:rPr>
          <w:rFonts w:ascii="Arial" w:hAnsi="Arial" w:cs="Arial"/>
          <w:color w:val="000000"/>
          <w:sz w:val="24"/>
          <w:szCs w:val="24"/>
        </w:rPr>
        <w:t>čine:</w:t>
      </w:r>
      <w:r w:rsidRPr="00DB1773">
        <w:rPr>
          <w:rFonts w:ascii="Arial" w:hAnsi="Arial" w:cs="Arial"/>
          <w:color w:val="000000"/>
          <w:sz w:val="24"/>
          <w:szCs w:val="24"/>
        </w:rPr>
        <w:br/>
        <w:t xml:space="preserve">Nagrada stečajnom upravitelju u bruto iznosu od 197.555,22 </w:t>
      </w:r>
      <w:r w:rsidR="00A771D4">
        <w:rPr>
          <w:rFonts w:ascii="Arial" w:hAnsi="Arial" w:cs="Arial"/>
          <w:color w:val="000000"/>
          <w:sz w:val="24"/>
          <w:szCs w:val="24"/>
        </w:rPr>
        <w:t xml:space="preserve">kn na što je po zakonu obavezan </w:t>
      </w:r>
      <w:r w:rsidRPr="00DB1773">
        <w:rPr>
          <w:rFonts w:ascii="Arial" w:hAnsi="Arial" w:cs="Arial"/>
          <w:color w:val="000000"/>
          <w:sz w:val="24"/>
          <w:szCs w:val="24"/>
        </w:rPr>
        <w:t xml:space="preserve">doprinos od 7,5 % na zdravstveno osiguranje a izračunava </w:t>
      </w:r>
      <w:r w:rsidR="00A771D4">
        <w:rPr>
          <w:rFonts w:ascii="Arial" w:hAnsi="Arial" w:cs="Arial"/>
          <w:color w:val="000000"/>
          <w:sz w:val="24"/>
          <w:szCs w:val="24"/>
        </w:rPr>
        <w:t xml:space="preserve">se sukladno vrijednosti imovine </w:t>
      </w:r>
      <w:r w:rsidRPr="00DB1773">
        <w:rPr>
          <w:rFonts w:ascii="Arial" w:hAnsi="Arial" w:cs="Arial"/>
          <w:color w:val="000000"/>
          <w:sz w:val="24"/>
          <w:szCs w:val="24"/>
        </w:rPr>
        <w:t>prema Uredbi o kriterijima i načinu obračuna i plaćanja nagrade stečaj</w:t>
      </w:r>
      <w:r w:rsidR="00A771D4">
        <w:rPr>
          <w:rFonts w:ascii="Arial" w:hAnsi="Arial" w:cs="Arial"/>
          <w:color w:val="000000"/>
          <w:sz w:val="24"/>
          <w:szCs w:val="24"/>
        </w:rPr>
        <w:t xml:space="preserve">nim upraviteljima ( čl. </w:t>
      </w:r>
      <w:r w:rsidRPr="00DB1773">
        <w:rPr>
          <w:rFonts w:ascii="Arial" w:hAnsi="Arial" w:cs="Arial"/>
          <w:color w:val="000000"/>
          <w:sz w:val="24"/>
          <w:szCs w:val="24"/>
        </w:rPr>
        <w:t>11), te radnjama koje je stečajni upravitelj poduzimao u tijek</w:t>
      </w:r>
      <w:r w:rsidR="00A771D4">
        <w:rPr>
          <w:rFonts w:ascii="Arial" w:hAnsi="Arial" w:cs="Arial"/>
          <w:color w:val="000000"/>
          <w:sz w:val="24"/>
          <w:szCs w:val="24"/>
        </w:rPr>
        <w:t xml:space="preserve">u trajanja stečajnog postupka a </w:t>
      </w:r>
      <w:r w:rsidRPr="00DB1773">
        <w:rPr>
          <w:rFonts w:ascii="Arial" w:hAnsi="Arial" w:cs="Arial"/>
          <w:color w:val="000000"/>
          <w:sz w:val="24"/>
          <w:szCs w:val="24"/>
        </w:rPr>
        <w:t>koji razlozi će pored Uredbe biti obrazloženi kao prilog obr</w:t>
      </w:r>
      <w:r w:rsidR="00A771D4">
        <w:rPr>
          <w:rFonts w:ascii="Arial" w:hAnsi="Arial" w:cs="Arial"/>
          <w:color w:val="000000"/>
          <w:sz w:val="24"/>
          <w:szCs w:val="24"/>
        </w:rPr>
        <w:t xml:space="preserve">ačunu nagrade za podlogu odluci </w:t>
      </w:r>
      <w:r w:rsidRPr="00DB1773">
        <w:rPr>
          <w:rFonts w:ascii="Arial" w:hAnsi="Arial" w:cs="Arial"/>
          <w:color w:val="000000"/>
          <w:sz w:val="24"/>
          <w:szCs w:val="24"/>
        </w:rPr>
        <w:t>stečajnog suca koji ju određuje a koja se u slučaju prihvaćan</w:t>
      </w:r>
      <w:r w:rsidR="00A771D4">
        <w:rPr>
          <w:rFonts w:ascii="Arial" w:hAnsi="Arial" w:cs="Arial"/>
          <w:color w:val="000000"/>
          <w:sz w:val="24"/>
          <w:szCs w:val="24"/>
        </w:rPr>
        <w:t xml:space="preserve">ja stečajnog plana podmiruje sa </w:t>
      </w:r>
      <w:r w:rsidRPr="00DB1773">
        <w:rPr>
          <w:rFonts w:ascii="Arial" w:hAnsi="Arial" w:cs="Arial"/>
          <w:color w:val="000000"/>
          <w:sz w:val="24"/>
          <w:szCs w:val="24"/>
        </w:rPr>
        <w:t>računa stečajnog dužnika.</w:t>
      </w:r>
      <w:r w:rsidRPr="00DB1773">
        <w:rPr>
          <w:rFonts w:ascii="Arial" w:hAnsi="Arial" w:cs="Arial"/>
          <w:color w:val="000000"/>
          <w:sz w:val="24"/>
          <w:szCs w:val="24"/>
        </w:rPr>
        <w:br/>
      </w:r>
      <w:r w:rsidRPr="00A771D4">
        <w:rPr>
          <w:rFonts w:ascii="Arial" w:hAnsi="Arial" w:cs="Arial"/>
          <w:bCs/>
          <w:color w:val="000000"/>
          <w:sz w:val="24"/>
          <w:szCs w:val="24"/>
        </w:rPr>
        <w:t>8. LIKVIDACIJSKA VRIJEDNOST IMOVINE STEČAJNOG DUŽNIKA I</w:t>
      </w:r>
      <w:r w:rsidRPr="00A771D4">
        <w:rPr>
          <w:rFonts w:ascii="Arial" w:hAnsi="Arial" w:cs="Arial"/>
          <w:bCs/>
          <w:color w:val="000000"/>
          <w:sz w:val="24"/>
          <w:szCs w:val="24"/>
        </w:rPr>
        <w:br/>
        <w:t>NAMIRENJE VJEROVNIKA IZ TE VRIJEDNOSTI BEZ NASTAVKA</w:t>
      </w:r>
      <w:r w:rsidRPr="00A771D4">
        <w:rPr>
          <w:rFonts w:ascii="Arial" w:hAnsi="Arial" w:cs="Arial"/>
          <w:bCs/>
          <w:color w:val="000000"/>
          <w:sz w:val="24"/>
          <w:szCs w:val="24"/>
        </w:rPr>
        <w:br/>
        <w:t>POSLOVNJA</w:t>
      </w:r>
      <w:r w:rsidRPr="00A771D4">
        <w:rPr>
          <w:rFonts w:ascii="Arial" w:hAnsi="Arial" w:cs="Arial"/>
          <w:bCs/>
          <w:color w:val="000000"/>
          <w:sz w:val="24"/>
          <w:szCs w:val="24"/>
        </w:rPr>
        <w:br/>
        <w:t>U ovom stečajnom postupku imamo specifičnu situaciju u slučaju pr</w:t>
      </w:r>
      <w:r w:rsidR="00A771D4">
        <w:rPr>
          <w:rFonts w:ascii="Arial" w:hAnsi="Arial" w:cs="Arial"/>
          <w:bCs/>
          <w:color w:val="000000"/>
          <w:sz w:val="24"/>
          <w:szCs w:val="24"/>
        </w:rPr>
        <w:t xml:space="preserve">ovedbe likvidacijskog </w:t>
      </w:r>
      <w:r w:rsidRPr="00A771D4">
        <w:rPr>
          <w:rFonts w:ascii="Arial" w:hAnsi="Arial" w:cs="Arial"/>
          <w:bCs/>
          <w:color w:val="000000"/>
          <w:sz w:val="24"/>
          <w:szCs w:val="24"/>
        </w:rPr>
        <w:t>modela stečajnog postupka, u odnosu na namirenje prema predloženom stečajnom planu.</w:t>
      </w:r>
      <w:r w:rsidRPr="00DB1773">
        <w:rPr>
          <w:rFonts w:ascii="Arial" w:hAnsi="Arial" w:cs="Arial"/>
          <w:b/>
          <w:bCs/>
          <w:color w:val="000000"/>
          <w:sz w:val="24"/>
          <w:szCs w:val="24"/>
        </w:rPr>
        <w:br/>
      </w:r>
      <w:r w:rsidRPr="00DB1773">
        <w:rPr>
          <w:rFonts w:ascii="Arial" w:hAnsi="Arial" w:cs="Arial"/>
          <w:color w:val="000000"/>
          <w:sz w:val="24"/>
          <w:szCs w:val="24"/>
        </w:rPr>
        <w:t>Naime stečajni plan predložen je iz razloga što se radi o društvu</w:t>
      </w:r>
      <w:r w:rsidR="00A771D4">
        <w:rPr>
          <w:rFonts w:ascii="Arial" w:hAnsi="Arial" w:cs="Arial"/>
          <w:color w:val="000000"/>
          <w:sz w:val="24"/>
          <w:szCs w:val="24"/>
        </w:rPr>
        <w:t xml:space="preserve"> sa dugom tradicijom poslovanja </w:t>
      </w:r>
      <w:r w:rsidRPr="00DB1773">
        <w:rPr>
          <w:rFonts w:ascii="Arial" w:hAnsi="Arial" w:cs="Arial"/>
          <w:color w:val="000000"/>
          <w:sz w:val="24"/>
          <w:szCs w:val="24"/>
        </w:rPr>
        <w:t>od gotovo trideset godina u kojem razdoblju je najveći dio Društ</w:t>
      </w:r>
      <w:r w:rsidR="00A771D4">
        <w:rPr>
          <w:rFonts w:ascii="Arial" w:hAnsi="Arial" w:cs="Arial"/>
          <w:color w:val="000000"/>
          <w:sz w:val="24"/>
          <w:szCs w:val="24"/>
        </w:rPr>
        <w:t xml:space="preserve">vo dobro poslovalo pa je glavni </w:t>
      </w:r>
      <w:r w:rsidRPr="00DB1773">
        <w:rPr>
          <w:rFonts w:ascii="Arial" w:hAnsi="Arial" w:cs="Arial"/>
          <w:color w:val="000000"/>
          <w:sz w:val="24"/>
          <w:szCs w:val="24"/>
        </w:rPr>
        <w:t>cilj ovog stečajnog plana upravo njegov nastavak poslovan</w:t>
      </w:r>
      <w:r w:rsidR="00AF5FB4">
        <w:rPr>
          <w:rFonts w:ascii="Arial" w:hAnsi="Arial" w:cs="Arial"/>
          <w:color w:val="000000"/>
          <w:sz w:val="24"/>
          <w:szCs w:val="24"/>
        </w:rPr>
        <w:t xml:space="preserve">ja i maksimalno očuvanje radnih </w:t>
      </w:r>
      <w:r w:rsidRPr="00DB1773">
        <w:rPr>
          <w:rFonts w:ascii="Arial" w:hAnsi="Arial" w:cs="Arial"/>
          <w:color w:val="000000"/>
          <w:sz w:val="24"/>
          <w:szCs w:val="24"/>
        </w:rPr>
        <w:t>mjesta i imovine, koja bi u slučaju unovčenja u uvjetima t</w:t>
      </w:r>
      <w:r w:rsidR="00AF5FB4">
        <w:rPr>
          <w:rFonts w:ascii="Arial" w:hAnsi="Arial" w:cs="Arial"/>
          <w:color w:val="000000"/>
          <w:sz w:val="24"/>
          <w:szCs w:val="24"/>
        </w:rPr>
        <w:t xml:space="preserve">rajanja i zaključenja stečajnog </w:t>
      </w:r>
      <w:r w:rsidRPr="00DB1773">
        <w:rPr>
          <w:rFonts w:ascii="Arial" w:hAnsi="Arial" w:cs="Arial"/>
          <w:color w:val="000000"/>
          <w:sz w:val="24"/>
          <w:szCs w:val="24"/>
        </w:rPr>
        <w:t>postupka najvjerojatnije bila unovčena za znatnije manju vrije</w:t>
      </w:r>
      <w:r w:rsidR="00AF5FB4">
        <w:rPr>
          <w:rFonts w:ascii="Arial" w:hAnsi="Arial" w:cs="Arial"/>
          <w:color w:val="000000"/>
          <w:sz w:val="24"/>
          <w:szCs w:val="24"/>
        </w:rPr>
        <w:t xml:space="preserve">dnost od procijenjene, a što bi </w:t>
      </w:r>
      <w:r w:rsidRPr="00DB1773">
        <w:rPr>
          <w:rFonts w:ascii="Arial" w:hAnsi="Arial" w:cs="Arial"/>
          <w:color w:val="000000"/>
          <w:sz w:val="24"/>
          <w:szCs w:val="24"/>
        </w:rPr>
        <w:t>dovelo do teških životnih posljedica za osnivače.</w:t>
      </w:r>
      <w:r w:rsidRPr="00DB1773">
        <w:rPr>
          <w:rFonts w:ascii="Arial" w:hAnsi="Arial" w:cs="Arial"/>
          <w:color w:val="000000"/>
          <w:sz w:val="24"/>
          <w:szCs w:val="24"/>
        </w:rPr>
        <w:br/>
        <w:t>Za potrebe usporedbe namirenja vjerovnika za slučaj provedbe likvidacijskog modela</w:t>
      </w:r>
      <w:r w:rsidRPr="00DB1773">
        <w:rPr>
          <w:rFonts w:ascii="Arial" w:hAnsi="Arial" w:cs="Arial"/>
          <w:color w:val="000000"/>
          <w:sz w:val="24"/>
          <w:szCs w:val="24"/>
        </w:rPr>
        <w:br/>
        <w:t xml:space="preserve">stečajnog postupka u odnosu na namirenje prema stečajnom planu </w:t>
      </w:r>
      <w:r w:rsidR="00AF5FB4">
        <w:rPr>
          <w:rFonts w:ascii="Arial" w:hAnsi="Arial" w:cs="Arial"/>
          <w:color w:val="000000"/>
          <w:sz w:val="24"/>
          <w:szCs w:val="24"/>
        </w:rPr>
        <w:t xml:space="preserve">potrebno je prvo prići </w:t>
      </w:r>
      <w:r w:rsidRPr="00DB1773">
        <w:rPr>
          <w:rFonts w:ascii="Arial" w:hAnsi="Arial" w:cs="Arial"/>
          <w:color w:val="000000"/>
          <w:sz w:val="24"/>
          <w:szCs w:val="24"/>
        </w:rPr>
        <w:t xml:space="preserve">utvrđenju likvidacijske vrijednosti imovine a potom koliko se </w:t>
      </w:r>
      <w:r w:rsidR="00AF5FB4">
        <w:rPr>
          <w:rFonts w:ascii="Arial" w:hAnsi="Arial" w:cs="Arial"/>
          <w:color w:val="000000"/>
          <w:sz w:val="24"/>
          <w:szCs w:val="24"/>
        </w:rPr>
        <w:t xml:space="preserve">može postići stvarna vrijednost </w:t>
      </w:r>
      <w:r w:rsidRPr="00DB1773">
        <w:rPr>
          <w:rFonts w:ascii="Arial" w:hAnsi="Arial" w:cs="Arial"/>
          <w:color w:val="000000"/>
          <w:sz w:val="24"/>
          <w:szCs w:val="24"/>
        </w:rPr>
        <w:t>imovine u slučaju unovčenja imovine stečajnog dužnik</w:t>
      </w:r>
      <w:r w:rsidR="00AF5FB4">
        <w:rPr>
          <w:rFonts w:ascii="Arial" w:hAnsi="Arial" w:cs="Arial"/>
          <w:color w:val="000000"/>
          <w:sz w:val="24"/>
          <w:szCs w:val="24"/>
        </w:rPr>
        <w:t xml:space="preserve">a u uvjetima trajanja stečajnog </w:t>
      </w:r>
      <w:r w:rsidRPr="00DB1773">
        <w:rPr>
          <w:rFonts w:ascii="Arial" w:hAnsi="Arial" w:cs="Arial"/>
          <w:color w:val="000000"/>
          <w:sz w:val="24"/>
          <w:szCs w:val="24"/>
        </w:rPr>
        <w:t>postupka.</w:t>
      </w:r>
      <w:r w:rsidRPr="00DB1773">
        <w:rPr>
          <w:rFonts w:ascii="Arial" w:hAnsi="Arial" w:cs="Arial"/>
          <w:color w:val="000000"/>
          <w:sz w:val="24"/>
          <w:szCs w:val="24"/>
        </w:rPr>
        <w:br/>
        <w:t>Likvidacijska vrijednost imovine u nastavku se izražava polazeći od njezine procijenjene</w:t>
      </w:r>
      <w:r w:rsidRPr="00DB1773">
        <w:rPr>
          <w:rFonts w:ascii="Arial" w:hAnsi="Arial" w:cs="Arial"/>
          <w:color w:val="000000"/>
          <w:sz w:val="24"/>
          <w:szCs w:val="24"/>
        </w:rPr>
        <w:br/>
        <w:t>vrijednosti koja je iskazana i u poslovnim knjigama kao i od ostvarenog prihoda tijekom</w:t>
      </w:r>
      <w:r w:rsidRPr="00DB1773">
        <w:rPr>
          <w:rFonts w:ascii="Arial" w:hAnsi="Arial" w:cs="Arial"/>
          <w:color w:val="000000"/>
          <w:sz w:val="24"/>
          <w:szCs w:val="24"/>
        </w:rPr>
        <w:br/>
        <w:t>trajanja stečajnog postupka.</w:t>
      </w:r>
      <w:r w:rsidRPr="00DB1773">
        <w:rPr>
          <w:rFonts w:ascii="Arial" w:hAnsi="Arial" w:cs="Arial"/>
          <w:color w:val="000000"/>
          <w:sz w:val="24"/>
          <w:szCs w:val="24"/>
        </w:rPr>
        <w:br/>
        <w:t>Radi se o slijedećoj imovini:</w:t>
      </w:r>
      <w:r w:rsidRPr="00DB1773">
        <w:rPr>
          <w:rFonts w:ascii="Arial" w:hAnsi="Arial" w:cs="Arial"/>
          <w:color w:val="000000"/>
          <w:sz w:val="24"/>
          <w:szCs w:val="24"/>
        </w:rPr>
        <w:br/>
        <w:t>-Imovina stečajnog dužnika -nekretnine procijenjena je u iznosu dvostruko većem od utvrđenih</w:t>
      </w:r>
      <w:r w:rsidRPr="00DB1773">
        <w:rPr>
          <w:rFonts w:ascii="Arial" w:hAnsi="Arial" w:cs="Arial"/>
          <w:color w:val="000000"/>
          <w:sz w:val="24"/>
          <w:szCs w:val="24"/>
        </w:rPr>
        <w:br/>
      </w:r>
      <w:r w:rsidRPr="00DB1773">
        <w:rPr>
          <w:rFonts w:ascii="Arial" w:hAnsi="Arial" w:cs="Arial"/>
          <w:color w:val="000000"/>
          <w:sz w:val="24"/>
          <w:szCs w:val="24"/>
        </w:rPr>
        <w:lastRenderedPageBreak/>
        <w:t>i priznatih tražbina i iznosi 2.130.000,00 kn.</w:t>
      </w:r>
      <w:r w:rsidRPr="00DB1773">
        <w:rPr>
          <w:rFonts w:ascii="Arial" w:hAnsi="Arial" w:cs="Arial"/>
          <w:color w:val="000000"/>
          <w:sz w:val="24"/>
          <w:szCs w:val="24"/>
        </w:rPr>
        <w:br/>
        <w:t>-Procjena pokretnina iznosi 101.899, 00 kn.</w:t>
      </w:r>
      <w:r w:rsidRPr="00DB1773">
        <w:rPr>
          <w:rFonts w:ascii="Arial" w:hAnsi="Arial" w:cs="Arial"/>
          <w:color w:val="000000"/>
          <w:sz w:val="24"/>
          <w:szCs w:val="24"/>
        </w:rPr>
        <w:br/>
        <w:t>-prihod od zakupa sa zaključno 01.06.2022.g. iznosi 161.750,00 kn</w:t>
      </w:r>
      <w:r w:rsidRPr="00DB1773">
        <w:rPr>
          <w:rFonts w:ascii="Arial" w:hAnsi="Arial" w:cs="Arial"/>
          <w:color w:val="000000"/>
          <w:sz w:val="24"/>
          <w:szCs w:val="24"/>
        </w:rPr>
        <w:br/>
        <w:t>Ukupno : 2.393.649,00 kn</w:t>
      </w:r>
      <w:r w:rsidRPr="00DB1773">
        <w:rPr>
          <w:rFonts w:ascii="Arial" w:hAnsi="Arial" w:cs="Arial"/>
          <w:color w:val="000000"/>
          <w:sz w:val="24"/>
          <w:szCs w:val="24"/>
        </w:rPr>
        <w:br/>
      </w:r>
      <w:r w:rsidRPr="00AF5FB4">
        <w:rPr>
          <w:rFonts w:ascii="Arial" w:hAnsi="Arial" w:cs="Arial"/>
          <w:bCs/>
          <w:color w:val="000000"/>
          <w:sz w:val="24"/>
          <w:szCs w:val="24"/>
        </w:rPr>
        <w:t>Prikaz namirenja troškova stečajnog postupka, obveza stečajne mase i tražbina</w:t>
      </w:r>
      <w:r w:rsidRPr="00AF5FB4">
        <w:rPr>
          <w:rFonts w:ascii="Arial" w:hAnsi="Arial" w:cs="Arial"/>
          <w:bCs/>
          <w:color w:val="000000"/>
          <w:sz w:val="24"/>
          <w:szCs w:val="24"/>
        </w:rPr>
        <w:br/>
        <w:t>vjerovnika u slučaju likvidacijskog modela stečaja.</w:t>
      </w:r>
      <w:r w:rsidRPr="00DB1773">
        <w:rPr>
          <w:rFonts w:ascii="Arial" w:hAnsi="Arial" w:cs="Arial"/>
          <w:b/>
          <w:bCs/>
          <w:color w:val="000000"/>
          <w:sz w:val="24"/>
          <w:szCs w:val="24"/>
        </w:rPr>
        <w:br/>
      </w:r>
      <w:r w:rsidRPr="00DB1773">
        <w:rPr>
          <w:rFonts w:ascii="Arial" w:hAnsi="Arial" w:cs="Arial"/>
          <w:color w:val="000000"/>
          <w:sz w:val="24"/>
          <w:szCs w:val="24"/>
        </w:rPr>
        <w:t>Kako se radi o imovini većoj od utvrđenih tražbina potrebno je da</w:t>
      </w:r>
      <w:r w:rsidR="00AF5FB4">
        <w:rPr>
          <w:rFonts w:ascii="Arial" w:hAnsi="Arial" w:cs="Arial"/>
          <w:color w:val="000000"/>
          <w:sz w:val="24"/>
          <w:szCs w:val="24"/>
        </w:rPr>
        <w:t xml:space="preserve">ti varijante prodaje nekretnina </w:t>
      </w:r>
      <w:r w:rsidRPr="00DB1773">
        <w:rPr>
          <w:rFonts w:ascii="Arial" w:hAnsi="Arial" w:cs="Arial"/>
          <w:color w:val="000000"/>
          <w:sz w:val="24"/>
          <w:szCs w:val="24"/>
        </w:rPr>
        <w:t>i pokretnina kao i vrijeme u kojem se mogu prodati, te troškovi koji bi nas</w:t>
      </w:r>
      <w:r w:rsidR="00AF5FB4">
        <w:rPr>
          <w:rFonts w:ascii="Arial" w:hAnsi="Arial" w:cs="Arial"/>
          <w:color w:val="000000"/>
          <w:sz w:val="24"/>
          <w:szCs w:val="24"/>
        </w:rPr>
        <w:t xml:space="preserve">tali, kao i dio </w:t>
      </w:r>
      <w:r w:rsidRPr="00DB1773">
        <w:rPr>
          <w:rFonts w:ascii="Arial" w:hAnsi="Arial" w:cs="Arial"/>
          <w:color w:val="000000"/>
          <w:sz w:val="24"/>
          <w:szCs w:val="24"/>
        </w:rPr>
        <w:t>utvrđenih tražbina stečajnih vjerovnika u slučaju likvidacijskog modela stečaja:</w:t>
      </w:r>
      <w:r w:rsidRPr="00DB1773">
        <w:rPr>
          <w:rFonts w:ascii="Arial" w:hAnsi="Arial" w:cs="Arial"/>
          <w:color w:val="000000"/>
          <w:sz w:val="24"/>
          <w:szCs w:val="24"/>
        </w:rPr>
        <w:br/>
      </w:r>
      <w:r w:rsidRPr="00AF5FB4">
        <w:rPr>
          <w:rFonts w:ascii="Arial" w:hAnsi="Arial" w:cs="Arial"/>
          <w:bCs/>
          <w:color w:val="000000"/>
          <w:sz w:val="24"/>
          <w:szCs w:val="24"/>
        </w:rPr>
        <w:t>Prodaja imovine stečajnog dužnika ima tri varijante:</w:t>
      </w:r>
      <w:r w:rsidRPr="00AF5FB4">
        <w:rPr>
          <w:rFonts w:ascii="Arial" w:hAnsi="Arial" w:cs="Arial"/>
          <w:bCs/>
          <w:color w:val="000000"/>
          <w:sz w:val="24"/>
          <w:szCs w:val="24"/>
        </w:rPr>
        <w:br/>
      </w:r>
      <w:r w:rsidRPr="00DB1773">
        <w:rPr>
          <w:rFonts w:ascii="Arial" w:hAnsi="Arial" w:cs="Arial"/>
          <w:color w:val="000000"/>
          <w:sz w:val="24"/>
          <w:szCs w:val="24"/>
        </w:rPr>
        <w:t>1. Prodaja imovine – nekretnina po procijenjenoj vrijednosti odnosno po 25% nižoj</w:t>
      </w:r>
      <w:r w:rsidRPr="00DB1773">
        <w:rPr>
          <w:rFonts w:ascii="Arial" w:hAnsi="Arial" w:cs="Arial"/>
          <w:color w:val="000000"/>
          <w:sz w:val="24"/>
          <w:szCs w:val="24"/>
        </w:rPr>
        <w:br/>
        <w:t>vrijednosti od procijenjene objektivno nije moguća.</w:t>
      </w:r>
      <w:r w:rsidRPr="00DB1773">
        <w:rPr>
          <w:rFonts w:ascii="Arial" w:hAnsi="Arial" w:cs="Arial"/>
          <w:color w:val="000000"/>
          <w:sz w:val="24"/>
          <w:szCs w:val="24"/>
        </w:rPr>
        <w:br/>
        <w:t>To stoga što se radi o jednoj nekretnini u kojoj se u donjem dijelu nalaze II etažna dijela</w:t>
      </w:r>
      <w:r w:rsidRPr="00DB1773">
        <w:rPr>
          <w:rFonts w:ascii="Arial" w:hAnsi="Arial" w:cs="Arial"/>
          <w:color w:val="000000"/>
          <w:sz w:val="24"/>
          <w:szCs w:val="24"/>
        </w:rPr>
        <w:br/>
        <w:t xml:space="preserve">radione za popravak vozila, </w:t>
      </w:r>
      <w:r w:rsidRPr="000B7FEC">
        <w:rPr>
          <w:rFonts w:ascii="Arial" w:hAnsi="Arial" w:cs="Arial"/>
          <w:bCs/>
          <w:color w:val="000000"/>
          <w:sz w:val="24"/>
          <w:szCs w:val="24"/>
        </w:rPr>
        <w:t>a na prvom katu je kao III etažni dio obiteljska kućastan u kojem živi dvoje osnivača i to jedan sa djecom</w:t>
      </w:r>
      <w:r w:rsidR="000B7FEC">
        <w:rPr>
          <w:rFonts w:ascii="Arial" w:hAnsi="Arial" w:cs="Arial"/>
          <w:bCs/>
          <w:color w:val="000000"/>
          <w:sz w:val="24"/>
          <w:szCs w:val="24"/>
        </w:rPr>
        <w:t xml:space="preserve"> te njegovi roditelji koji su u </w:t>
      </w:r>
      <w:r w:rsidRPr="000B7FEC">
        <w:rPr>
          <w:rFonts w:ascii="Arial" w:hAnsi="Arial" w:cs="Arial"/>
          <w:bCs/>
          <w:color w:val="000000"/>
          <w:sz w:val="24"/>
          <w:szCs w:val="24"/>
        </w:rPr>
        <w:t>poodmakloj životnoj dobi.</w:t>
      </w:r>
      <w:r w:rsidRPr="000B7FEC">
        <w:rPr>
          <w:rFonts w:ascii="Arial" w:hAnsi="Arial" w:cs="Arial"/>
          <w:bCs/>
          <w:color w:val="000000"/>
          <w:sz w:val="24"/>
          <w:szCs w:val="24"/>
        </w:rPr>
        <w:br/>
        <w:t>Uvjet za prodaju uvijek je prazna nekretnina dok kupci nekretninu u kojoj</w:t>
      </w:r>
      <w:r w:rsidRPr="000B7FEC">
        <w:rPr>
          <w:rFonts w:ascii="Arial" w:hAnsi="Arial" w:cs="Arial"/>
          <w:bCs/>
          <w:color w:val="000000"/>
          <w:sz w:val="24"/>
          <w:szCs w:val="24"/>
        </w:rPr>
        <w:br/>
        <w:t>stanuju osnivači ili treće osobe puno slabije kupuju i za nižu cijenu zbog kasnijeg</w:t>
      </w:r>
      <w:r w:rsidRPr="000B7FEC">
        <w:rPr>
          <w:rFonts w:ascii="Arial" w:hAnsi="Arial" w:cs="Arial"/>
          <w:bCs/>
          <w:color w:val="000000"/>
          <w:sz w:val="24"/>
          <w:szCs w:val="24"/>
        </w:rPr>
        <w:br/>
        <w:t>postupka ispražnjenja, komplikacija i dugotrajnosti</w:t>
      </w:r>
      <w:r w:rsidRPr="000B7FEC">
        <w:rPr>
          <w:rFonts w:ascii="Arial" w:hAnsi="Arial" w:cs="Arial"/>
          <w:color w:val="000000"/>
          <w:sz w:val="24"/>
          <w:szCs w:val="24"/>
        </w:rPr>
        <w:t>.</w:t>
      </w:r>
      <w:r w:rsidRPr="00DB1773">
        <w:rPr>
          <w:rFonts w:ascii="Arial" w:hAnsi="Arial" w:cs="Arial"/>
          <w:color w:val="000000"/>
          <w:sz w:val="24"/>
          <w:szCs w:val="24"/>
        </w:rPr>
        <w:t xml:space="preserve"> Naime nekretnina je tako</w:t>
      </w:r>
      <w:r w:rsidRPr="00DB1773">
        <w:rPr>
          <w:rFonts w:ascii="Arial" w:hAnsi="Arial" w:cs="Arial"/>
          <w:color w:val="000000"/>
          <w:sz w:val="24"/>
          <w:szCs w:val="24"/>
        </w:rPr>
        <w:br/>
        <w:t>koncipirana da netko tko se bavi istom ili sličnom djelatnošću ako bi mogao ući u dio</w:t>
      </w:r>
      <w:r w:rsidRPr="00DB1773">
        <w:rPr>
          <w:rFonts w:ascii="Arial" w:hAnsi="Arial" w:cs="Arial"/>
          <w:color w:val="000000"/>
          <w:sz w:val="24"/>
          <w:szCs w:val="24"/>
        </w:rPr>
        <w:br/>
        <w:t>koji predstavlja radionu, stan iznad morao bi ispražnjavati što iz prakse vidim da je</w:t>
      </w:r>
      <w:r w:rsidRPr="00DB1773">
        <w:rPr>
          <w:rFonts w:ascii="Arial" w:hAnsi="Arial" w:cs="Arial"/>
          <w:color w:val="000000"/>
          <w:sz w:val="24"/>
          <w:szCs w:val="24"/>
        </w:rPr>
        <w:br/>
        <w:t>skoro pa neprihvatljivo.</w:t>
      </w:r>
      <w:r w:rsidRPr="00DB1773">
        <w:rPr>
          <w:rFonts w:ascii="Arial" w:hAnsi="Arial" w:cs="Arial"/>
          <w:color w:val="000000"/>
          <w:sz w:val="24"/>
          <w:szCs w:val="24"/>
        </w:rPr>
        <w:br/>
        <w:t>Zbog toga razradu prihoda, troškova i namirenja razlučnog i drugih vjerovnika ne bi ni</w:t>
      </w:r>
      <w:r w:rsidRPr="00DB1773">
        <w:rPr>
          <w:rFonts w:ascii="Arial" w:hAnsi="Arial" w:cs="Arial"/>
          <w:color w:val="000000"/>
          <w:sz w:val="24"/>
          <w:szCs w:val="24"/>
        </w:rPr>
        <w:br/>
        <w:t>prezentirala kao mogućnost pri prvoj prodaji</w:t>
      </w:r>
      <w:r w:rsidRPr="00DB1773">
        <w:rPr>
          <w:rFonts w:ascii="Arial" w:hAnsi="Arial" w:cs="Arial"/>
          <w:color w:val="000000"/>
          <w:sz w:val="24"/>
          <w:szCs w:val="24"/>
        </w:rPr>
        <w:br/>
        <w:t>2. Drugu varijantu čini mogućnost:</w:t>
      </w:r>
      <w:r w:rsidRPr="00DB1773">
        <w:rPr>
          <w:rFonts w:ascii="Arial" w:hAnsi="Arial" w:cs="Arial"/>
          <w:color w:val="000000"/>
          <w:sz w:val="24"/>
          <w:szCs w:val="24"/>
        </w:rPr>
        <w:br/>
        <w:t>- da se nekretnine prodaju na II javnoj Dražbi po 50% od procijenjene vrijednosti</w:t>
      </w:r>
      <w:r w:rsidRPr="00DB1773">
        <w:rPr>
          <w:rFonts w:ascii="Arial" w:hAnsi="Arial" w:cs="Arial"/>
          <w:color w:val="000000"/>
          <w:sz w:val="24"/>
          <w:szCs w:val="24"/>
        </w:rPr>
        <w:br/>
        <w:t>-</w:t>
      </w:r>
      <w:r w:rsidR="000B7FEC">
        <w:rPr>
          <w:rFonts w:ascii="Arial" w:hAnsi="Arial" w:cs="Arial"/>
          <w:color w:val="000000"/>
          <w:sz w:val="24"/>
          <w:szCs w:val="24"/>
        </w:rPr>
        <w:t xml:space="preserve"> </w:t>
      </w:r>
      <w:r w:rsidRPr="00DB1773">
        <w:rPr>
          <w:rFonts w:ascii="Arial" w:hAnsi="Arial" w:cs="Arial"/>
          <w:color w:val="000000"/>
          <w:sz w:val="24"/>
          <w:szCs w:val="24"/>
        </w:rPr>
        <w:t>a prodaja pokretnina se može objektivno predvidjeti po vrijednosti od 30%( starije</w:t>
      </w:r>
      <w:r w:rsidRPr="00DB1773">
        <w:rPr>
          <w:rFonts w:ascii="Arial" w:hAnsi="Arial" w:cs="Arial"/>
          <w:color w:val="000000"/>
          <w:sz w:val="24"/>
          <w:szCs w:val="24"/>
        </w:rPr>
        <w:br/>
        <w:t>preko 20.g. i amortizirane).</w:t>
      </w:r>
      <w:r w:rsidRPr="000B7FEC">
        <w:rPr>
          <w:rFonts w:ascii="Arial" w:hAnsi="Arial" w:cs="Arial"/>
          <w:color w:val="000000"/>
          <w:sz w:val="24"/>
          <w:szCs w:val="24"/>
        </w:rPr>
        <w:br/>
        <w:t xml:space="preserve">U takvoj situaciji vrijednost dvije nekretnine iznosila bi </w:t>
      </w:r>
      <w:r w:rsidRPr="000B7FEC">
        <w:rPr>
          <w:rFonts w:ascii="Arial" w:hAnsi="Arial" w:cs="Arial"/>
          <w:bCs/>
          <w:color w:val="000000"/>
          <w:sz w:val="24"/>
          <w:szCs w:val="24"/>
        </w:rPr>
        <w:t>½ od procijenjene</w:t>
      </w:r>
      <w:r w:rsidRPr="00DB1773">
        <w:rPr>
          <w:rFonts w:ascii="Arial" w:hAnsi="Arial" w:cs="Arial"/>
          <w:b/>
          <w:bCs/>
          <w:color w:val="000000"/>
          <w:sz w:val="24"/>
          <w:szCs w:val="24"/>
        </w:rPr>
        <w:br/>
      </w:r>
      <w:r w:rsidRPr="00DB1773">
        <w:rPr>
          <w:rFonts w:ascii="Arial" w:hAnsi="Arial" w:cs="Arial"/>
          <w:color w:val="000000"/>
          <w:sz w:val="24"/>
          <w:szCs w:val="24"/>
        </w:rPr>
        <w:t>tj</w:t>
      </w:r>
      <w:r w:rsidRPr="000B7FEC">
        <w:rPr>
          <w:rFonts w:ascii="Arial" w:hAnsi="Arial" w:cs="Arial"/>
          <w:color w:val="000000"/>
          <w:sz w:val="24"/>
          <w:szCs w:val="24"/>
        </w:rPr>
        <w:t>.</w:t>
      </w:r>
      <w:r w:rsidRPr="000B7FEC">
        <w:rPr>
          <w:rFonts w:ascii="Arial" w:hAnsi="Arial" w:cs="Arial"/>
          <w:bCs/>
          <w:color w:val="000000"/>
          <w:sz w:val="24"/>
          <w:szCs w:val="24"/>
        </w:rPr>
        <w:t>1.065.000,00 kn</w:t>
      </w:r>
      <w:r w:rsidRPr="00DB1773">
        <w:rPr>
          <w:rFonts w:ascii="Arial" w:hAnsi="Arial" w:cs="Arial"/>
          <w:b/>
          <w:bCs/>
          <w:color w:val="000000"/>
          <w:sz w:val="24"/>
          <w:szCs w:val="24"/>
        </w:rPr>
        <w:t xml:space="preserve">. </w:t>
      </w:r>
      <w:r w:rsidRPr="00DB1773">
        <w:rPr>
          <w:rFonts w:ascii="Arial" w:hAnsi="Arial" w:cs="Arial"/>
          <w:color w:val="000000"/>
          <w:sz w:val="24"/>
          <w:szCs w:val="24"/>
        </w:rPr>
        <w:t>prodaja bi bila okončana možda tek krajem 2022.g. ili početkom</w:t>
      </w:r>
      <w:r w:rsidRPr="00DB1773">
        <w:rPr>
          <w:rFonts w:ascii="Arial" w:hAnsi="Arial" w:cs="Arial"/>
          <w:color w:val="000000"/>
          <w:sz w:val="24"/>
          <w:szCs w:val="24"/>
        </w:rPr>
        <w:br/>
        <w:t>2023.g.jer prodaja ide putem FINA-e.</w:t>
      </w:r>
      <w:r w:rsidRPr="00DB1773">
        <w:rPr>
          <w:rFonts w:ascii="Arial" w:hAnsi="Arial" w:cs="Arial"/>
          <w:color w:val="000000"/>
          <w:sz w:val="24"/>
          <w:szCs w:val="24"/>
        </w:rPr>
        <w:br/>
        <w:t>Prihod od prodaje pokretnina koje nisu opterećene razlučnim pravom a koje nisu nove</w:t>
      </w:r>
      <w:r w:rsidRPr="00DB1773">
        <w:rPr>
          <w:rFonts w:ascii="Arial" w:hAnsi="Arial" w:cs="Arial"/>
          <w:color w:val="000000"/>
          <w:sz w:val="24"/>
          <w:szCs w:val="24"/>
        </w:rPr>
        <w:br/>
        <w:t>i starost im je gotovo20 godina po procjeni</w:t>
      </w:r>
      <w:r w:rsidRPr="000B7FEC">
        <w:rPr>
          <w:rFonts w:ascii="Arial" w:hAnsi="Arial" w:cs="Arial"/>
          <w:color w:val="000000"/>
          <w:sz w:val="24"/>
          <w:szCs w:val="24"/>
        </w:rPr>
        <w:t xml:space="preserve"> </w:t>
      </w:r>
      <w:r w:rsidRPr="000B7FEC">
        <w:rPr>
          <w:rFonts w:ascii="Arial" w:hAnsi="Arial" w:cs="Arial"/>
          <w:bCs/>
          <w:color w:val="000000"/>
          <w:sz w:val="24"/>
          <w:szCs w:val="24"/>
        </w:rPr>
        <w:t xml:space="preserve">iznosi 101.899,00 kn </w:t>
      </w:r>
      <w:r w:rsidRPr="000B7FEC">
        <w:rPr>
          <w:rFonts w:ascii="Arial" w:hAnsi="Arial" w:cs="Arial"/>
          <w:color w:val="000000"/>
          <w:sz w:val="24"/>
          <w:szCs w:val="24"/>
        </w:rPr>
        <w:t>a očekivana prodaja</w:t>
      </w:r>
      <w:r w:rsidRPr="000B7FEC">
        <w:rPr>
          <w:rFonts w:ascii="Arial" w:hAnsi="Arial" w:cs="Arial"/>
          <w:color w:val="000000"/>
          <w:sz w:val="24"/>
          <w:szCs w:val="24"/>
        </w:rPr>
        <w:br/>
        <w:t xml:space="preserve">bi bila za cca 30% ili </w:t>
      </w:r>
      <w:r w:rsidRPr="000B7FEC">
        <w:rPr>
          <w:rFonts w:ascii="Arial" w:hAnsi="Arial" w:cs="Arial"/>
          <w:bCs/>
          <w:color w:val="000000"/>
          <w:sz w:val="24"/>
          <w:szCs w:val="24"/>
        </w:rPr>
        <w:t>31.000,00 kn</w:t>
      </w:r>
      <w:r w:rsidRPr="000B7FEC">
        <w:rPr>
          <w:rFonts w:ascii="Arial" w:hAnsi="Arial" w:cs="Arial"/>
          <w:color w:val="000000"/>
          <w:sz w:val="24"/>
          <w:szCs w:val="24"/>
        </w:rPr>
        <w:t>.</w:t>
      </w:r>
      <w:r w:rsidRPr="00DB1773">
        <w:rPr>
          <w:rFonts w:ascii="Arial" w:hAnsi="Arial" w:cs="Arial"/>
          <w:color w:val="000000"/>
          <w:sz w:val="24"/>
          <w:szCs w:val="24"/>
        </w:rPr>
        <w:br/>
        <w:t xml:space="preserve">Prihod od zakupa iznosio bi </w:t>
      </w:r>
      <w:r w:rsidRPr="000B7FEC">
        <w:rPr>
          <w:rFonts w:ascii="Arial" w:hAnsi="Arial" w:cs="Arial"/>
          <w:bCs/>
          <w:color w:val="000000"/>
          <w:sz w:val="24"/>
          <w:szCs w:val="24"/>
        </w:rPr>
        <w:t xml:space="preserve">161.750,00 kn </w:t>
      </w:r>
      <w:r w:rsidRPr="000B7FEC">
        <w:rPr>
          <w:rFonts w:ascii="Arial" w:hAnsi="Arial" w:cs="Arial"/>
          <w:color w:val="000000"/>
          <w:sz w:val="24"/>
          <w:szCs w:val="24"/>
        </w:rPr>
        <w:t>sa zaključno 01.06.2022.g. jer nadalje</w:t>
      </w:r>
      <w:r w:rsidRPr="000B7FEC">
        <w:rPr>
          <w:rFonts w:ascii="Arial" w:hAnsi="Arial" w:cs="Arial"/>
          <w:color w:val="000000"/>
          <w:sz w:val="24"/>
          <w:szCs w:val="24"/>
        </w:rPr>
        <w:br/>
        <w:t>zakup bi prestao</w:t>
      </w:r>
      <w:r w:rsidRPr="00DB1773">
        <w:rPr>
          <w:rFonts w:ascii="Arial" w:hAnsi="Arial" w:cs="Arial"/>
          <w:color w:val="000000"/>
          <w:sz w:val="24"/>
          <w:szCs w:val="24"/>
        </w:rPr>
        <w:t>.</w:t>
      </w:r>
      <w:r w:rsidRPr="00DB1773">
        <w:rPr>
          <w:rFonts w:ascii="Arial" w:hAnsi="Arial" w:cs="Arial"/>
          <w:color w:val="000000"/>
          <w:sz w:val="24"/>
          <w:szCs w:val="24"/>
        </w:rPr>
        <w:br/>
      </w:r>
      <w:r w:rsidRPr="000B7FEC">
        <w:rPr>
          <w:rFonts w:ascii="Arial" w:hAnsi="Arial" w:cs="Arial"/>
          <w:bCs/>
          <w:color w:val="000000"/>
          <w:sz w:val="24"/>
          <w:szCs w:val="24"/>
        </w:rPr>
        <w:t>Navedeno bi dalo ukupan prihod od 1.257.750,00 kn.</w:t>
      </w:r>
      <w:r w:rsidRPr="000B7FEC">
        <w:rPr>
          <w:rFonts w:ascii="Arial" w:hAnsi="Arial" w:cs="Arial"/>
          <w:bCs/>
          <w:color w:val="000000"/>
          <w:sz w:val="24"/>
          <w:szCs w:val="24"/>
        </w:rPr>
        <w:br/>
        <w:t>Troškovi i obveze stečajne mase u slučaju provođenja stečajnog postupka su :</w:t>
      </w:r>
      <w:r w:rsidRPr="00DB1773">
        <w:rPr>
          <w:rFonts w:ascii="Arial" w:hAnsi="Arial" w:cs="Arial"/>
          <w:b/>
          <w:bCs/>
          <w:color w:val="000000"/>
          <w:sz w:val="24"/>
          <w:szCs w:val="24"/>
        </w:rPr>
        <w:br/>
      </w:r>
      <w:r w:rsidRPr="00DB1773">
        <w:rPr>
          <w:rFonts w:ascii="Arial" w:hAnsi="Arial" w:cs="Arial"/>
          <w:color w:val="000000"/>
          <w:sz w:val="24"/>
          <w:szCs w:val="24"/>
        </w:rPr>
        <w:t>-ukupna nagrada stečajnoj upraviteljici iznosi bruto 126.895,69 ( prema postignutoj</w:t>
      </w:r>
      <w:r w:rsidRPr="00DB1773">
        <w:rPr>
          <w:rFonts w:ascii="Arial" w:hAnsi="Arial" w:cs="Arial"/>
          <w:color w:val="000000"/>
          <w:sz w:val="24"/>
          <w:szCs w:val="24"/>
        </w:rPr>
        <w:br/>
        <w:t>Cijeni od 50% i ostalim prihodima)</w:t>
      </w:r>
      <w:r w:rsidRPr="00DB1773">
        <w:rPr>
          <w:rFonts w:ascii="Arial" w:hAnsi="Arial" w:cs="Arial"/>
          <w:color w:val="000000"/>
          <w:sz w:val="24"/>
          <w:szCs w:val="24"/>
        </w:rPr>
        <w:br/>
        <w:t>- knjigovodstvene usluge kroz 22 mjeseca trajanja st. postupka iznose 33.000,00 kn</w:t>
      </w:r>
      <w:r w:rsidRPr="00DB1773">
        <w:rPr>
          <w:rFonts w:ascii="Arial" w:hAnsi="Arial" w:cs="Arial"/>
          <w:color w:val="000000"/>
          <w:sz w:val="24"/>
          <w:szCs w:val="24"/>
        </w:rPr>
        <w:br/>
        <w:t>-procjena nekretnina iznosi 3.800,00 kn</w:t>
      </w:r>
      <w:r w:rsidRPr="00DB1773">
        <w:rPr>
          <w:rFonts w:ascii="Arial" w:hAnsi="Arial" w:cs="Arial"/>
          <w:color w:val="000000"/>
          <w:sz w:val="24"/>
          <w:szCs w:val="24"/>
        </w:rPr>
        <w:br/>
        <w:t>-procjena pokretnina iznosi 7.080,00 kn</w:t>
      </w:r>
      <w:r w:rsidRPr="00DB1773">
        <w:rPr>
          <w:rFonts w:ascii="Arial" w:hAnsi="Arial" w:cs="Arial"/>
          <w:color w:val="000000"/>
          <w:sz w:val="24"/>
          <w:szCs w:val="24"/>
        </w:rPr>
        <w:br/>
        <w:t>-troškovi vođenja računa kod Banke kroz 24. mjeseca cca 4.000,00 kn</w:t>
      </w:r>
      <w:r w:rsidRPr="00DB1773">
        <w:rPr>
          <w:rFonts w:ascii="Arial" w:hAnsi="Arial" w:cs="Arial"/>
          <w:color w:val="000000"/>
          <w:sz w:val="24"/>
          <w:szCs w:val="24"/>
        </w:rPr>
        <w:br/>
        <w:t>-ostali troškovi 1.000,00 kn</w:t>
      </w:r>
      <w:r w:rsidRPr="00DB1773">
        <w:rPr>
          <w:rFonts w:ascii="Arial" w:hAnsi="Arial" w:cs="Arial"/>
          <w:color w:val="000000"/>
          <w:sz w:val="24"/>
          <w:szCs w:val="24"/>
        </w:rPr>
        <w:br/>
        <w:t>-troškovi objave javnih dražbi 8.400,00 kn</w:t>
      </w:r>
      <w:r w:rsidRPr="00DB1773">
        <w:rPr>
          <w:rFonts w:ascii="Arial" w:hAnsi="Arial" w:cs="Arial"/>
          <w:color w:val="000000"/>
          <w:sz w:val="24"/>
          <w:szCs w:val="24"/>
        </w:rPr>
        <w:br/>
      </w:r>
      <w:r w:rsidRPr="00DB1773">
        <w:rPr>
          <w:rFonts w:ascii="Arial" w:hAnsi="Arial" w:cs="Arial"/>
          <w:color w:val="000000"/>
          <w:sz w:val="24"/>
          <w:szCs w:val="24"/>
        </w:rPr>
        <w:lastRenderedPageBreak/>
        <w:t>-PDV iznosi 27.231,10 kn</w:t>
      </w:r>
      <w:r w:rsidRPr="00DB1773">
        <w:rPr>
          <w:rFonts w:ascii="Arial" w:hAnsi="Arial" w:cs="Arial"/>
          <w:color w:val="000000"/>
          <w:sz w:val="24"/>
          <w:szCs w:val="24"/>
        </w:rPr>
        <w:br/>
        <w:t xml:space="preserve">UKUPNO: kn </w:t>
      </w:r>
      <w:r w:rsidRPr="000B7FEC">
        <w:rPr>
          <w:rFonts w:ascii="Arial" w:hAnsi="Arial" w:cs="Arial"/>
          <w:bCs/>
          <w:color w:val="000000"/>
          <w:sz w:val="24"/>
          <w:szCs w:val="24"/>
        </w:rPr>
        <w:t>211.406,79 kn</w:t>
      </w:r>
      <w:r w:rsidRPr="00DB1773">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04"/>
        <w:gridCol w:w="1713"/>
        <w:gridCol w:w="1713"/>
        <w:gridCol w:w="1441"/>
        <w:gridCol w:w="1712"/>
        <w:gridCol w:w="1537"/>
      </w:tblGrid>
      <w:tr w:rsidRPr="000B7FEC" w:rsidR="00DB1773" w:rsidTr="000B7FEC">
        <w:tc>
          <w:tcPr>
            <w:tcW w:w="781"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Imovina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Procijenjena</w:t>
            </w:r>
            <w:r w:rsidRPr="000B7FEC">
              <w:rPr>
                <w:rFonts w:ascii="Arial" w:hAnsi="Arial" w:cs="Arial"/>
                <w:color w:val="000000"/>
                <w:sz w:val="20"/>
              </w:rPr>
              <w:br/>
              <w:t>vrijednost</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Likvidacijska</w:t>
            </w:r>
            <w:r w:rsidRPr="000B7FEC">
              <w:rPr>
                <w:rFonts w:ascii="Arial" w:hAnsi="Arial" w:cs="Arial"/>
                <w:color w:val="000000"/>
                <w:sz w:val="20"/>
              </w:rPr>
              <w:br/>
              <w:t>vrijednost</w:t>
            </w:r>
            <w:r w:rsidRPr="000B7FEC">
              <w:rPr>
                <w:rFonts w:ascii="Arial" w:hAnsi="Arial" w:cs="Arial"/>
                <w:color w:val="000000"/>
                <w:sz w:val="20"/>
              </w:rPr>
              <w:br/>
              <w:t>50%</w:t>
            </w:r>
          </w:p>
        </w:tc>
        <w:tc>
          <w:tcPr>
            <w:tcW w:w="74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Namirenje</w:t>
            </w:r>
            <w:r w:rsidRPr="000B7FEC">
              <w:rPr>
                <w:rFonts w:ascii="Arial" w:hAnsi="Arial" w:cs="Arial"/>
                <w:color w:val="000000"/>
                <w:sz w:val="20"/>
              </w:rPr>
              <w:br/>
              <w:t xml:space="preserve">vjerovnika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 iznos </w:t>
            </w:r>
          </w:p>
        </w:tc>
        <w:tc>
          <w:tcPr>
            <w:tcW w:w="79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Iznos</w:t>
            </w:r>
            <w:r w:rsidRPr="000B7FEC">
              <w:rPr>
                <w:rFonts w:ascii="Arial" w:hAnsi="Arial" w:cs="Arial"/>
                <w:color w:val="000000"/>
                <w:sz w:val="20"/>
              </w:rPr>
              <w:br/>
              <w:t>namirenja</w:t>
            </w:r>
          </w:p>
        </w:tc>
      </w:tr>
      <w:tr w:rsidRPr="000B7FEC" w:rsidR="00DB1773" w:rsidTr="000B7FEC">
        <w:tc>
          <w:tcPr>
            <w:tcW w:w="781"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Nekretnine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2.130000,00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50%</w:t>
            </w:r>
            <w:r w:rsidRPr="000B7FEC">
              <w:rPr>
                <w:rFonts w:ascii="Arial" w:hAnsi="Arial" w:cs="Arial"/>
                <w:color w:val="000000"/>
                <w:sz w:val="20"/>
              </w:rPr>
              <w:br/>
              <w:t>1.065,000,00</w:t>
            </w:r>
          </w:p>
        </w:tc>
        <w:tc>
          <w:tcPr>
            <w:tcW w:w="74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Troškovi i obveze</w:t>
            </w:r>
            <w:r w:rsidRPr="000B7FEC">
              <w:rPr>
                <w:rFonts w:ascii="Arial" w:hAnsi="Arial" w:cs="Arial"/>
                <w:color w:val="000000"/>
                <w:sz w:val="20"/>
              </w:rPr>
              <w:br/>
              <w:t>st. mase</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100% </w:t>
            </w:r>
          </w:p>
        </w:tc>
        <w:tc>
          <w:tcPr>
            <w:tcW w:w="79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211.406,79</w:t>
            </w:r>
          </w:p>
        </w:tc>
      </w:tr>
      <w:tr w:rsidRPr="000B7FEC" w:rsidR="00DB1773" w:rsidTr="000B7FEC">
        <w:tc>
          <w:tcPr>
            <w:tcW w:w="781"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Pokretnine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101.899,00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30%</w:t>
            </w:r>
            <w:r w:rsidRPr="000B7FEC">
              <w:rPr>
                <w:rFonts w:ascii="Arial" w:hAnsi="Arial" w:cs="Arial"/>
                <w:color w:val="000000"/>
                <w:sz w:val="20"/>
              </w:rPr>
              <w:br/>
              <w:t xml:space="preserve">31.000,00 </w:t>
            </w:r>
          </w:p>
        </w:tc>
        <w:tc>
          <w:tcPr>
            <w:tcW w:w="74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I viši isplatni red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100% </w:t>
            </w:r>
          </w:p>
        </w:tc>
        <w:tc>
          <w:tcPr>
            <w:tcW w:w="79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518.556,38</w:t>
            </w:r>
          </w:p>
        </w:tc>
      </w:tr>
      <w:tr w:rsidRPr="000B7FEC" w:rsidR="00DB1773" w:rsidTr="000B7FEC">
        <w:tc>
          <w:tcPr>
            <w:tcW w:w="781"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Zakup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121.250,00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161.750,00 </w:t>
            </w:r>
          </w:p>
        </w:tc>
        <w:tc>
          <w:tcPr>
            <w:tcW w:w="74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II viši isplatni red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84,57% </w:t>
            </w:r>
          </w:p>
        </w:tc>
        <w:tc>
          <w:tcPr>
            <w:tcW w:w="79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527.786,83</w:t>
            </w:r>
          </w:p>
        </w:tc>
      </w:tr>
      <w:tr w:rsidRPr="000B7FEC" w:rsidR="00DB1773" w:rsidTr="000B7FEC">
        <w:tc>
          <w:tcPr>
            <w:tcW w:w="781"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Ukupno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 xml:space="preserve">2.253.314,90 </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1.257.750,00</w:t>
            </w:r>
          </w:p>
        </w:tc>
        <w:tc>
          <w:tcPr>
            <w:tcW w:w="749"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B7FEC" w:rsidR="00DB1773" w:rsidP="00DB1773" w:rsidRDefault="00DB1773">
            <w:pPr>
              <w:widowControl/>
              <w:overflowPunct/>
              <w:autoSpaceDE/>
              <w:autoSpaceDN/>
              <w:adjustRightInd/>
              <w:textAlignment w:val="auto"/>
              <w:rPr>
                <w:rFonts w:ascii="Arial" w:hAnsi="Arial" w:cs="Arial"/>
                <w:sz w:val="20"/>
              </w:rPr>
            </w:pPr>
            <w:r w:rsidRPr="000B7FEC">
              <w:rPr>
                <w:rFonts w:ascii="Arial" w:hAnsi="Arial" w:cs="Arial"/>
                <w:color w:val="000000"/>
                <w:sz w:val="20"/>
              </w:rPr>
              <w:t>1.257.750,00</w:t>
            </w:r>
          </w:p>
        </w:tc>
        <w:tc>
          <w:tcPr>
            <w:tcW w:w="799" w:type="pct"/>
            <w:vAlign w:val="center"/>
            <w:hideMark/>
          </w:tcPr>
          <w:p w:rsidRPr="000B7FEC" w:rsidR="00DB1773" w:rsidP="00DB1773" w:rsidRDefault="00DB1773">
            <w:pPr>
              <w:widowControl/>
              <w:overflowPunct/>
              <w:autoSpaceDE/>
              <w:autoSpaceDN/>
              <w:adjustRightInd/>
              <w:textAlignment w:val="auto"/>
              <w:rPr>
                <w:rFonts w:ascii="Arial" w:hAnsi="Arial" w:cs="Arial"/>
                <w:sz w:val="20"/>
              </w:rPr>
            </w:pPr>
          </w:p>
        </w:tc>
      </w:tr>
    </w:tbl>
    <w:p w:rsidR="000B7FEC" w:rsidP="00DB1773" w:rsidRDefault="000B7FEC">
      <w:pPr>
        <w:widowControl/>
        <w:overflowPunct/>
        <w:autoSpaceDE/>
        <w:autoSpaceDN/>
        <w:adjustRightInd/>
        <w:textAlignment w:val="auto"/>
        <w:rPr>
          <w:rFonts w:ascii="Arial" w:hAnsi="Arial" w:cs="Arial"/>
          <w:color w:val="000000"/>
          <w:sz w:val="24"/>
          <w:szCs w:val="24"/>
        </w:rPr>
      </w:pPr>
    </w:p>
    <w:p w:rsidR="00DB1773" w:rsidP="00DB1773" w:rsidRDefault="00DB1773">
      <w:pPr>
        <w:widowControl/>
        <w:overflowPunct/>
        <w:autoSpaceDE/>
        <w:autoSpaceDN/>
        <w:adjustRightInd/>
        <w:textAlignment w:val="auto"/>
        <w:rPr>
          <w:rFonts w:ascii="Arial" w:hAnsi="Arial" w:cs="Arial"/>
          <w:bCs/>
          <w:color w:val="000000"/>
          <w:sz w:val="24"/>
          <w:szCs w:val="24"/>
        </w:rPr>
      </w:pPr>
      <w:r w:rsidRPr="00DB1773">
        <w:rPr>
          <w:rFonts w:ascii="Arial" w:hAnsi="Arial" w:cs="Arial"/>
          <w:color w:val="000000"/>
          <w:sz w:val="24"/>
          <w:szCs w:val="24"/>
        </w:rPr>
        <w:t xml:space="preserve">Do sada je zaključno s 31.12.2021.g. sve uredno podmireno </w:t>
      </w:r>
      <w:r w:rsidR="000B7FEC">
        <w:rPr>
          <w:rFonts w:ascii="Arial" w:hAnsi="Arial" w:cs="Arial"/>
          <w:color w:val="000000"/>
          <w:sz w:val="24"/>
          <w:szCs w:val="24"/>
        </w:rPr>
        <w:t xml:space="preserve">s osnova obveza stečajne mase a </w:t>
      </w:r>
      <w:r w:rsidRPr="00DB1773">
        <w:rPr>
          <w:rFonts w:ascii="Arial" w:hAnsi="Arial" w:cs="Arial"/>
          <w:color w:val="000000"/>
          <w:sz w:val="24"/>
          <w:szCs w:val="24"/>
        </w:rPr>
        <w:t>isto je moguće podmiriti u preostalom iznosu do Izglasavanja stečajnog plana.</w:t>
      </w:r>
      <w:r w:rsidRPr="00DB1773">
        <w:rPr>
          <w:rFonts w:ascii="Arial" w:hAnsi="Arial" w:cs="Arial"/>
          <w:color w:val="000000"/>
          <w:sz w:val="24"/>
          <w:szCs w:val="24"/>
        </w:rPr>
        <w:br/>
      </w:r>
      <w:r w:rsidRPr="000B7FEC">
        <w:rPr>
          <w:rFonts w:ascii="Arial" w:hAnsi="Arial" w:cs="Arial"/>
          <w:bCs/>
          <w:color w:val="000000"/>
          <w:sz w:val="24"/>
          <w:szCs w:val="24"/>
        </w:rPr>
        <w:t>Ukupno priznate tražbine na ispitnom i izvještajnom roči</w:t>
      </w:r>
      <w:r w:rsidRPr="000B7FEC" w:rsidR="000B7FEC">
        <w:rPr>
          <w:rFonts w:ascii="Arial" w:hAnsi="Arial" w:cs="Arial"/>
          <w:bCs/>
          <w:color w:val="000000"/>
          <w:sz w:val="24"/>
          <w:szCs w:val="24"/>
        </w:rPr>
        <w:t xml:space="preserve">štu iznose 1.049.341,04 uvećano </w:t>
      </w:r>
      <w:r w:rsidRPr="000B7FEC">
        <w:rPr>
          <w:rFonts w:ascii="Arial" w:hAnsi="Arial" w:cs="Arial"/>
          <w:bCs/>
          <w:color w:val="000000"/>
          <w:sz w:val="24"/>
          <w:szCs w:val="24"/>
        </w:rPr>
        <w:t xml:space="preserve">za 93.289,91 kn koliko stečajni vjerovnik Zlatko </w:t>
      </w:r>
      <w:r w:rsidRPr="000B7FEC" w:rsidR="000B7FEC">
        <w:rPr>
          <w:rFonts w:ascii="Arial" w:hAnsi="Arial" w:cs="Arial"/>
          <w:bCs/>
          <w:color w:val="000000"/>
          <w:sz w:val="24"/>
          <w:szCs w:val="24"/>
        </w:rPr>
        <w:t xml:space="preserve">Končić potražuje u parnici radi </w:t>
      </w:r>
      <w:r w:rsidRPr="000B7FEC">
        <w:rPr>
          <w:rFonts w:ascii="Arial" w:hAnsi="Arial" w:cs="Arial"/>
          <w:bCs/>
          <w:color w:val="000000"/>
          <w:sz w:val="24"/>
          <w:szCs w:val="24"/>
        </w:rPr>
        <w:t>utvrđenja osporene tražbine a koji zahtjev je osnovan te bi s</w:t>
      </w:r>
      <w:r w:rsidRPr="000B7FEC" w:rsidR="000B7FEC">
        <w:rPr>
          <w:rFonts w:ascii="Arial" w:hAnsi="Arial" w:cs="Arial"/>
          <w:bCs/>
          <w:color w:val="000000"/>
          <w:sz w:val="24"/>
          <w:szCs w:val="24"/>
        </w:rPr>
        <w:t xml:space="preserve">e tablice ispravile za navedeni </w:t>
      </w:r>
      <w:r w:rsidRPr="000B7FEC">
        <w:rPr>
          <w:rFonts w:ascii="Arial" w:hAnsi="Arial" w:cs="Arial"/>
          <w:bCs/>
          <w:color w:val="000000"/>
          <w:sz w:val="24"/>
          <w:szCs w:val="24"/>
        </w:rPr>
        <w:t>iznos i priznate tražbine I i II isplatnog reda bi iznosile bi 1.142.630,95 kn a k</w:t>
      </w:r>
      <w:r w:rsidRPr="000B7FEC" w:rsidR="000B7FEC">
        <w:rPr>
          <w:rFonts w:ascii="Arial" w:hAnsi="Arial" w:cs="Arial"/>
          <w:bCs/>
          <w:color w:val="000000"/>
          <w:sz w:val="24"/>
          <w:szCs w:val="24"/>
        </w:rPr>
        <w:t xml:space="preserve">ako je </w:t>
      </w:r>
      <w:r w:rsidRPr="000B7FEC">
        <w:rPr>
          <w:rFonts w:ascii="Arial" w:hAnsi="Arial" w:cs="Arial"/>
          <w:bCs/>
          <w:color w:val="000000"/>
          <w:sz w:val="24"/>
          <w:szCs w:val="24"/>
        </w:rPr>
        <w:t>naprijed navedeno te bi se stečajni vjerovnici I i II višeg</w:t>
      </w:r>
      <w:r w:rsidRPr="000B7FEC" w:rsidR="000B7FEC">
        <w:rPr>
          <w:rFonts w:ascii="Arial" w:hAnsi="Arial" w:cs="Arial"/>
          <w:bCs/>
          <w:color w:val="000000"/>
          <w:sz w:val="24"/>
          <w:szCs w:val="24"/>
        </w:rPr>
        <w:t xml:space="preserve"> isplatnog reda nakon namirenja </w:t>
      </w:r>
      <w:r w:rsidRPr="000B7FEC">
        <w:rPr>
          <w:rFonts w:ascii="Arial" w:hAnsi="Arial" w:cs="Arial"/>
          <w:bCs/>
          <w:color w:val="000000"/>
          <w:sz w:val="24"/>
          <w:szCs w:val="24"/>
        </w:rPr>
        <w:t>troškova i obveza stečajne mase srazmjerno prijavljenim tražbinama namirili u ukupnom</w:t>
      </w:r>
      <w:r w:rsidRPr="000B7FEC" w:rsidR="000B7FEC">
        <w:rPr>
          <w:rFonts w:ascii="Arial" w:hAnsi="Arial" w:cs="Arial"/>
          <w:bCs/>
          <w:color w:val="000000"/>
          <w:sz w:val="24"/>
          <w:szCs w:val="24"/>
        </w:rPr>
        <w:t xml:space="preserve"> </w:t>
      </w:r>
      <w:r w:rsidRPr="000B7FEC">
        <w:rPr>
          <w:rFonts w:ascii="Arial" w:hAnsi="Arial" w:cs="Arial"/>
          <w:bCs/>
          <w:color w:val="000000"/>
          <w:sz w:val="24"/>
          <w:szCs w:val="24"/>
        </w:rPr>
        <w:t xml:space="preserve">iznosu i postotku kako je prikazano u prethodnoj tabeli. Treba računati </w:t>
      </w:r>
      <w:r w:rsidRPr="000B7FEC" w:rsidR="000B7FEC">
        <w:rPr>
          <w:rFonts w:ascii="Arial" w:hAnsi="Arial" w:cs="Arial"/>
          <w:bCs/>
          <w:color w:val="000000"/>
          <w:sz w:val="24"/>
          <w:szCs w:val="24"/>
        </w:rPr>
        <w:t xml:space="preserve">i s tim da bi </w:t>
      </w:r>
      <w:r w:rsidRPr="000B7FEC">
        <w:rPr>
          <w:rFonts w:ascii="Arial" w:hAnsi="Arial" w:cs="Arial"/>
          <w:bCs/>
          <w:color w:val="000000"/>
          <w:sz w:val="24"/>
          <w:szCs w:val="24"/>
        </w:rPr>
        <w:t>stečajni postupak mogao i potrajati nešto duže nego št</w:t>
      </w:r>
      <w:r w:rsidRPr="000B7FEC" w:rsidR="000B7FEC">
        <w:rPr>
          <w:rFonts w:ascii="Arial" w:hAnsi="Arial" w:cs="Arial"/>
          <w:bCs/>
          <w:color w:val="000000"/>
          <w:sz w:val="24"/>
          <w:szCs w:val="24"/>
        </w:rPr>
        <w:t xml:space="preserve">o se nastavno predviđa a što bi </w:t>
      </w:r>
      <w:r w:rsidRPr="000B7FEC">
        <w:rPr>
          <w:rFonts w:ascii="Arial" w:hAnsi="Arial" w:cs="Arial"/>
          <w:bCs/>
          <w:color w:val="000000"/>
          <w:sz w:val="24"/>
          <w:szCs w:val="24"/>
        </w:rPr>
        <w:t>onda povećalo i neke troškove.</w:t>
      </w:r>
      <w:r w:rsidRPr="00DB1773">
        <w:rPr>
          <w:rFonts w:ascii="Arial" w:hAnsi="Arial" w:cs="Arial"/>
          <w:b/>
          <w:bCs/>
          <w:color w:val="000000"/>
          <w:sz w:val="24"/>
          <w:szCs w:val="24"/>
        </w:rPr>
        <w:br/>
      </w:r>
      <w:r w:rsidRPr="00DB1773">
        <w:rPr>
          <w:rFonts w:ascii="Arial" w:hAnsi="Arial" w:cs="Arial"/>
          <w:color w:val="000000"/>
          <w:sz w:val="24"/>
          <w:szCs w:val="24"/>
        </w:rPr>
        <w:t>Predvidivo je da će u ovom slučaju povođenja stečajnog postup</w:t>
      </w:r>
      <w:r w:rsidR="000B7FEC">
        <w:rPr>
          <w:rFonts w:ascii="Arial" w:hAnsi="Arial" w:cs="Arial"/>
          <w:color w:val="000000"/>
          <w:sz w:val="24"/>
          <w:szCs w:val="24"/>
        </w:rPr>
        <w:t xml:space="preserve">ka, isti trajati još najmanje 1 </w:t>
      </w:r>
      <w:r w:rsidRPr="00DB1773">
        <w:rPr>
          <w:rFonts w:ascii="Arial" w:hAnsi="Arial" w:cs="Arial"/>
          <w:color w:val="000000"/>
          <w:sz w:val="24"/>
          <w:szCs w:val="24"/>
        </w:rPr>
        <w:t>godinu ili i duže. Dakle isplata stečajnim vjerovnicima bila</w:t>
      </w:r>
      <w:r w:rsidR="000B7FEC">
        <w:rPr>
          <w:rFonts w:ascii="Arial" w:hAnsi="Arial" w:cs="Arial"/>
          <w:color w:val="000000"/>
          <w:sz w:val="24"/>
          <w:szCs w:val="24"/>
        </w:rPr>
        <w:t xml:space="preserve"> bi tek početkom 2023.g. u ovoj </w:t>
      </w:r>
      <w:r w:rsidRPr="00DB1773">
        <w:rPr>
          <w:rFonts w:ascii="Arial" w:hAnsi="Arial" w:cs="Arial"/>
          <w:color w:val="000000"/>
          <w:sz w:val="24"/>
          <w:szCs w:val="24"/>
        </w:rPr>
        <w:t>varijanti prodaje nekretnina po 50% i ostalih prihoda od pokre</w:t>
      </w:r>
      <w:r w:rsidR="000B7FEC">
        <w:rPr>
          <w:rFonts w:ascii="Arial" w:hAnsi="Arial" w:cs="Arial"/>
          <w:color w:val="000000"/>
          <w:sz w:val="24"/>
          <w:szCs w:val="24"/>
        </w:rPr>
        <w:t xml:space="preserve">tnina i zakupa, u kojem slučaju </w:t>
      </w:r>
      <w:r w:rsidRPr="00DB1773">
        <w:rPr>
          <w:rFonts w:ascii="Arial" w:hAnsi="Arial" w:cs="Arial"/>
          <w:color w:val="000000"/>
          <w:sz w:val="24"/>
          <w:szCs w:val="24"/>
        </w:rPr>
        <w:t>Društvo također prestaje postojati a osnivači sa obiteljima o</w:t>
      </w:r>
      <w:r w:rsidR="000B7FEC">
        <w:rPr>
          <w:rFonts w:ascii="Arial" w:hAnsi="Arial" w:cs="Arial"/>
          <w:color w:val="000000"/>
          <w:sz w:val="24"/>
          <w:szCs w:val="24"/>
        </w:rPr>
        <w:t xml:space="preserve">staju bez posla i bez stambenog </w:t>
      </w:r>
      <w:r w:rsidRPr="00DB1773">
        <w:rPr>
          <w:rFonts w:ascii="Arial" w:hAnsi="Arial" w:cs="Arial"/>
          <w:color w:val="000000"/>
          <w:sz w:val="24"/>
          <w:szCs w:val="24"/>
        </w:rPr>
        <w:t>prostora.</w:t>
      </w:r>
      <w:r w:rsidRPr="00DB1773">
        <w:rPr>
          <w:rFonts w:ascii="Arial" w:hAnsi="Arial" w:cs="Arial"/>
          <w:color w:val="000000"/>
          <w:sz w:val="24"/>
          <w:szCs w:val="24"/>
        </w:rPr>
        <w:br/>
        <w:t>3. Treću varijantu čini mogućnost da se nekretnine prodaju na III javnoj Dražbi po cca</w:t>
      </w:r>
      <w:r w:rsidRPr="00DB1773">
        <w:rPr>
          <w:rFonts w:ascii="Arial" w:hAnsi="Arial" w:cs="Arial"/>
          <w:color w:val="000000"/>
          <w:sz w:val="24"/>
          <w:szCs w:val="24"/>
        </w:rPr>
        <w:br/>
        <w:t>35% od procijenjene vrijednosti a prodaja pokretnine da bude po vrijednosti od 15%(</w:t>
      </w:r>
      <w:r w:rsidRPr="00DB1773">
        <w:rPr>
          <w:rFonts w:ascii="Arial" w:hAnsi="Arial" w:cs="Arial"/>
          <w:color w:val="000000"/>
          <w:sz w:val="24"/>
          <w:szCs w:val="24"/>
        </w:rPr>
        <w:br/>
        <w:t>starije preko 20.g. i amortizirane)</w:t>
      </w:r>
      <w:r w:rsidRPr="00DB1773">
        <w:rPr>
          <w:rFonts w:ascii="Arial" w:hAnsi="Arial" w:cs="Arial"/>
          <w:color w:val="000000"/>
          <w:sz w:val="24"/>
          <w:szCs w:val="24"/>
        </w:rPr>
        <w:br/>
        <w:t xml:space="preserve">U takvoj situaciji vrijednost dvije nekretnine iznosila bi 35% </w:t>
      </w:r>
      <w:r w:rsidRPr="000B7FEC">
        <w:rPr>
          <w:rFonts w:ascii="Arial" w:hAnsi="Arial" w:cs="Arial"/>
          <w:bCs/>
          <w:color w:val="000000"/>
          <w:sz w:val="24"/>
          <w:szCs w:val="24"/>
        </w:rPr>
        <w:t>od procijenjene</w:t>
      </w:r>
      <w:r w:rsidRPr="000B7FEC">
        <w:rPr>
          <w:rFonts w:ascii="Arial" w:hAnsi="Arial" w:cs="Arial"/>
          <w:bCs/>
          <w:color w:val="000000"/>
          <w:sz w:val="24"/>
          <w:szCs w:val="24"/>
        </w:rPr>
        <w:br/>
      </w:r>
      <w:r w:rsidRPr="000B7FEC">
        <w:rPr>
          <w:rFonts w:ascii="Arial" w:hAnsi="Arial" w:cs="Arial"/>
          <w:color w:val="000000"/>
          <w:sz w:val="24"/>
          <w:szCs w:val="24"/>
        </w:rPr>
        <w:t>tj.</w:t>
      </w:r>
      <w:r w:rsidRPr="000B7FEC">
        <w:rPr>
          <w:rFonts w:ascii="Arial" w:hAnsi="Arial" w:cs="Arial"/>
          <w:bCs/>
          <w:color w:val="000000"/>
          <w:sz w:val="24"/>
          <w:szCs w:val="24"/>
        </w:rPr>
        <w:t xml:space="preserve">745.500,00 kn. </w:t>
      </w:r>
      <w:r w:rsidRPr="00DB1773">
        <w:rPr>
          <w:rFonts w:ascii="Arial" w:hAnsi="Arial" w:cs="Arial"/>
          <w:color w:val="000000"/>
          <w:sz w:val="24"/>
          <w:szCs w:val="24"/>
        </w:rPr>
        <w:t>prodaja bi bila okončana možda tek oko kolovoza 2023.g. jer prodaja</w:t>
      </w:r>
      <w:r w:rsidRPr="00DB1773">
        <w:rPr>
          <w:rFonts w:ascii="Arial" w:hAnsi="Arial" w:cs="Arial"/>
          <w:color w:val="000000"/>
          <w:sz w:val="24"/>
          <w:szCs w:val="24"/>
        </w:rPr>
        <w:br/>
        <w:t>ide putem FINA-e.</w:t>
      </w:r>
      <w:r w:rsidRPr="00DB1773">
        <w:rPr>
          <w:rFonts w:ascii="Arial" w:hAnsi="Arial" w:cs="Arial"/>
          <w:color w:val="000000"/>
          <w:sz w:val="24"/>
          <w:szCs w:val="24"/>
        </w:rPr>
        <w:br/>
        <w:t>Prihod od prodaje pokretnina koje nisu opterećene razlučnim pravom a koje nisu nove</w:t>
      </w:r>
      <w:r w:rsidRPr="00DB1773">
        <w:rPr>
          <w:rFonts w:ascii="Arial" w:hAnsi="Arial" w:cs="Arial"/>
          <w:color w:val="000000"/>
          <w:sz w:val="24"/>
          <w:szCs w:val="24"/>
        </w:rPr>
        <w:br/>
        <w:t xml:space="preserve">i starost im je ponavljam gotovo 20 godina po procjeni </w:t>
      </w:r>
      <w:r w:rsidRPr="00F9717F">
        <w:rPr>
          <w:rFonts w:ascii="Arial" w:hAnsi="Arial" w:cs="Arial"/>
          <w:bCs/>
          <w:color w:val="000000"/>
          <w:sz w:val="24"/>
          <w:szCs w:val="24"/>
        </w:rPr>
        <w:t xml:space="preserve">iznosi 101.899,00 kn </w:t>
      </w:r>
      <w:r w:rsidRPr="00F9717F">
        <w:rPr>
          <w:rFonts w:ascii="Arial" w:hAnsi="Arial" w:cs="Arial"/>
          <w:color w:val="000000"/>
          <w:sz w:val="24"/>
          <w:szCs w:val="24"/>
        </w:rPr>
        <w:t>a</w:t>
      </w:r>
      <w:r w:rsidRPr="00F9717F">
        <w:rPr>
          <w:rFonts w:ascii="Arial" w:hAnsi="Arial" w:cs="Arial"/>
          <w:color w:val="000000"/>
          <w:sz w:val="24"/>
          <w:szCs w:val="24"/>
        </w:rPr>
        <w:br/>
        <w:t xml:space="preserve">očekivana prodaja bi bila za cca 15% ili </w:t>
      </w:r>
      <w:r w:rsidRPr="00F9717F">
        <w:rPr>
          <w:rFonts w:ascii="Arial" w:hAnsi="Arial" w:cs="Arial"/>
          <w:bCs/>
          <w:color w:val="000000"/>
          <w:sz w:val="24"/>
          <w:szCs w:val="24"/>
        </w:rPr>
        <w:t>15.284,85 kn</w:t>
      </w:r>
      <w:r w:rsidRPr="00F9717F">
        <w:rPr>
          <w:rFonts w:ascii="Arial" w:hAnsi="Arial" w:cs="Arial"/>
          <w:color w:val="000000"/>
          <w:sz w:val="24"/>
          <w:szCs w:val="24"/>
        </w:rPr>
        <w:t>.</w:t>
      </w:r>
      <w:r w:rsidRPr="00DB1773">
        <w:rPr>
          <w:rFonts w:ascii="Arial" w:hAnsi="Arial" w:cs="Arial"/>
          <w:color w:val="000000"/>
          <w:sz w:val="24"/>
          <w:szCs w:val="24"/>
        </w:rPr>
        <w:br/>
        <w:t xml:space="preserve">Prihod od zakupa iznosio bi </w:t>
      </w:r>
      <w:r w:rsidRPr="00F9717F">
        <w:rPr>
          <w:rFonts w:ascii="Arial" w:hAnsi="Arial" w:cs="Arial"/>
          <w:bCs/>
          <w:color w:val="000000"/>
          <w:sz w:val="24"/>
          <w:szCs w:val="24"/>
        </w:rPr>
        <w:t xml:space="preserve">161.750,00 kn </w:t>
      </w:r>
      <w:r w:rsidRPr="00F9717F">
        <w:rPr>
          <w:rFonts w:ascii="Arial" w:hAnsi="Arial" w:cs="Arial"/>
          <w:color w:val="000000"/>
          <w:sz w:val="24"/>
          <w:szCs w:val="24"/>
        </w:rPr>
        <w:t>sa zaključno 01.06.2022.g. jer nadalje</w:t>
      </w:r>
      <w:r w:rsidRPr="00F9717F">
        <w:rPr>
          <w:rFonts w:ascii="Arial" w:hAnsi="Arial" w:cs="Arial"/>
          <w:color w:val="000000"/>
          <w:sz w:val="24"/>
          <w:szCs w:val="24"/>
        </w:rPr>
        <w:br/>
        <w:t>zakup bi prestao.</w:t>
      </w:r>
      <w:r w:rsidRPr="00DB1773">
        <w:rPr>
          <w:rFonts w:ascii="Arial" w:hAnsi="Arial" w:cs="Arial"/>
          <w:color w:val="000000"/>
          <w:sz w:val="24"/>
          <w:szCs w:val="24"/>
        </w:rPr>
        <w:br/>
      </w:r>
      <w:r w:rsidRPr="00F9717F">
        <w:rPr>
          <w:rFonts w:ascii="Arial" w:hAnsi="Arial" w:cs="Arial"/>
          <w:bCs/>
          <w:color w:val="000000"/>
          <w:sz w:val="24"/>
          <w:szCs w:val="24"/>
        </w:rPr>
        <w:t>Navedeno bi dalo ukupan prihod od 922.534,85 kn.</w:t>
      </w:r>
      <w:r w:rsidRPr="00DB1773">
        <w:rPr>
          <w:rFonts w:ascii="Arial" w:hAnsi="Arial" w:cs="Arial"/>
          <w:color w:val="000000"/>
          <w:sz w:val="24"/>
          <w:szCs w:val="24"/>
        </w:rPr>
        <w:br/>
      </w:r>
      <w:r w:rsidRPr="00F9717F">
        <w:rPr>
          <w:rFonts w:ascii="Arial" w:hAnsi="Arial" w:cs="Arial"/>
          <w:bCs/>
          <w:color w:val="000000"/>
          <w:sz w:val="24"/>
          <w:szCs w:val="24"/>
        </w:rPr>
        <w:t>Troškovi i obveze stečajne mase u slučaju provođenja stečajnog postupka su :</w:t>
      </w:r>
      <w:r w:rsidRPr="00DB1773">
        <w:rPr>
          <w:rFonts w:ascii="Arial" w:hAnsi="Arial" w:cs="Arial"/>
          <w:b/>
          <w:bCs/>
          <w:color w:val="000000"/>
          <w:sz w:val="24"/>
          <w:szCs w:val="24"/>
        </w:rPr>
        <w:br/>
      </w:r>
      <w:r w:rsidRPr="00DB1773">
        <w:rPr>
          <w:rFonts w:ascii="Arial" w:hAnsi="Arial" w:cs="Arial"/>
          <w:color w:val="000000"/>
          <w:sz w:val="24"/>
          <w:szCs w:val="24"/>
        </w:rPr>
        <w:t>-ukupna nagrada stečajnoj upraviteljici iznosi bruto 100.838,00 ( prema postignutoj</w:t>
      </w:r>
      <w:r w:rsidRPr="00DB1773">
        <w:rPr>
          <w:rFonts w:ascii="Arial" w:hAnsi="Arial" w:cs="Arial"/>
          <w:color w:val="000000"/>
          <w:sz w:val="24"/>
          <w:szCs w:val="24"/>
        </w:rPr>
        <w:br/>
        <w:t>Cijeni od 35% i ostalim prihodima )</w:t>
      </w:r>
      <w:r w:rsidRPr="00DB1773">
        <w:rPr>
          <w:rFonts w:ascii="Arial" w:hAnsi="Arial" w:cs="Arial"/>
          <w:color w:val="000000"/>
          <w:sz w:val="24"/>
          <w:szCs w:val="24"/>
        </w:rPr>
        <w:br/>
        <w:t>- knjigovodstvene usluge kroz 22 mjeseca trajanja st. postupka iznose 33.000,00 kn</w:t>
      </w:r>
      <w:r w:rsidRPr="00DB1773">
        <w:rPr>
          <w:rFonts w:ascii="Arial" w:hAnsi="Arial" w:cs="Arial"/>
          <w:color w:val="000000"/>
          <w:sz w:val="24"/>
          <w:szCs w:val="24"/>
        </w:rPr>
        <w:br/>
        <w:t>-procjena nekretnina iznosi 3.800,00 kn</w:t>
      </w:r>
      <w:r w:rsidRPr="00DB1773">
        <w:rPr>
          <w:rFonts w:ascii="Arial" w:hAnsi="Arial" w:cs="Arial"/>
          <w:color w:val="000000"/>
          <w:sz w:val="24"/>
          <w:szCs w:val="24"/>
        </w:rPr>
        <w:br/>
      </w:r>
      <w:r w:rsidRPr="00DB1773">
        <w:rPr>
          <w:rFonts w:ascii="Arial" w:hAnsi="Arial" w:cs="Arial"/>
          <w:color w:val="000000"/>
          <w:sz w:val="24"/>
          <w:szCs w:val="24"/>
        </w:rPr>
        <w:lastRenderedPageBreak/>
        <w:t>-procjena pokretnina iznosi 7.080,00 kn</w:t>
      </w:r>
      <w:r w:rsidRPr="00DB1773">
        <w:rPr>
          <w:rFonts w:ascii="Arial" w:hAnsi="Arial" w:cs="Arial"/>
          <w:color w:val="000000"/>
          <w:sz w:val="24"/>
          <w:szCs w:val="24"/>
        </w:rPr>
        <w:br/>
        <w:t>-troškovi vođenja računa kod Banke kroz 24. mjeseca cca 4.000,00 kn</w:t>
      </w:r>
      <w:r w:rsidRPr="00DB1773">
        <w:rPr>
          <w:rFonts w:ascii="Arial" w:hAnsi="Arial" w:cs="Arial"/>
          <w:color w:val="000000"/>
          <w:sz w:val="24"/>
          <w:szCs w:val="24"/>
        </w:rPr>
        <w:br/>
        <w:t>-ostali troškovi 1.000,00 kn</w:t>
      </w:r>
      <w:r w:rsidRPr="00DB1773">
        <w:rPr>
          <w:rFonts w:ascii="Arial" w:hAnsi="Arial" w:cs="Arial"/>
          <w:color w:val="000000"/>
          <w:sz w:val="24"/>
          <w:szCs w:val="24"/>
        </w:rPr>
        <w:br/>
        <w:t>-troškovi objave javnih dražbi 8.400,00 kn</w:t>
      </w:r>
      <w:r w:rsidRPr="00DB1773">
        <w:rPr>
          <w:rFonts w:ascii="Arial" w:hAnsi="Arial" w:cs="Arial"/>
          <w:color w:val="000000"/>
          <w:sz w:val="24"/>
          <w:szCs w:val="24"/>
        </w:rPr>
        <w:br/>
        <w:t>-PDV iznosi 27.231,10 kn</w:t>
      </w:r>
      <w:r w:rsidRPr="00DB1773">
        <w:rPr>
          <w:rFonts w:ascii="Arial" w:hAnsi="Arial" w:cs="Arial"/>
          <w:color w:val="000000"/>
          <w:sz w:val="24"/>
          <w:szCs w:val="24"/>
        </w:rPr>
        <w:br/>
        <w:t xml:space="preserve">UKUPNO: kn </w:t>
      </w:r>
      <w:r w:rsidRPr="00F9717F">
        <w:rPr>
          <w:rFonts w:ascii="Arial" w:hAnsi="Arial" w:cs="Arial"/>
          <w:bCs/>
          <w:color w:val="000000"/>
          <w:sz w:val="24"/>
          <w:szCs w:val="24"/>
        </w:rPr>
        <w:t>185.349,10 kn</w:t>
      </w:r>
    </w:p>
    <w:p w:rsidRPr="00DB1773" w:rsidR="00F9717F" w:rsidP="00DB1773" w:rsidRDefault="00F9717F">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62"/>
        <w:gridCol w:w="1699"/>
        <w:gridCol w:w="1668"/>
        <w:gridCol w:w="1523"/>
        <w:gridCol w:w="1584"/>
        <w:gridCol w:w="1584"/>
      </w:tblGrid>
      <w:tr w:rsidRPr="00F9717F"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Procijenjena</w:t>
            </w:r>
            <w:r w:rsidRPr="00F9717F">
              <w:rPr>
                <w:rFonts w:ascii="Arial" w:hAnsi="Arial" w:cs="Arial"/>
                <w:color w:val="000000"/>
                <w:sz w:val="20"/>
              </w:rPr>
              <w:br/>
              <w:t>vrijednost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Likvidacijska</w:t>
            </w:r>
            <w:r w:rsidRPr="00F9717F">
              <w:rPr>
                <w:rFonts w:ascii="Arial" w:hAnsi="Arial" w:cs="Arial"/>
                <w:color w:val="000000"/>
                <w:sz w:val="20"/>
              </w:rPr>
              <w:br/>
              <w:t>vrijednost</w:t>
            </w:r>
            <w:r w:rsidRPr="00F9717F">
              <w:rPr>
                <w:rFonts w:ascii="Arial" w:hAnsi="Arial" w:cs="Arial"/>
                <w:color w:val="000000"/>
                <w:sz w:val="20"/>
              </w:rPr>
              <w:br/>
              <w:t>50%</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Namirenje</w:t>
            </w:r>
            <w:r w:rsidRPr="00F9717F">
              <w:rPr>
                <w:rFonts w:ascii="Arial" w:hAnsi="Arial" w:cs="Arial"/>
                <w:color w:val="000000"/>
                <w:sz w:val="20"/>
              </w:rPr>
              <w:br/>
              <w:t xml:space="preserve">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 iznos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Iznos</w:t>
            </w:r>
            <w:r w:rsidRPr="00F9717F">
              <w:rPr>
                <w:rFonts w:ascii="Arial" w:hAnsi="Arial" w:cs="Arial"/>
                <w:color w:val="000000"/>
                <w:sz w:val="20"/>
              </w:rPr>
              <w:br/>
              <w:t>namirenja</w:t>
            </w:r>
          </w:p>
        </w:tc>
      </w:tr>
      <w:tr w:rsidRPr="00F9717F"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Nekretnine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2.130000,00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35%</w:t>
            </w:r>
            <w:r w:rsidRPr="00F9717F">
              <w:rPr>
                <w:rFonts w:ascii="Arial" w:hAnsi="Arial" w:cs="Arial"/>
                <w:color w:val="000000"/>
                <w:sz w:val="20"/>
              </w:rPr>
              <w:br/>
              <w:t>745.500,00</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Troškovi i obveze</w:t>
            </w:r>
            <w:r w:rsidRPr="00F9717F">
              <w:rPr>
                <w:rFonts w:ascii="Arial" w:hAnsi="Arial" w:cs="Arial"/>
                <w:color w:val="000000"/>
                <w:sz w:val="20"/>
              </w:rPr>
              <w:br/>
              <w:t>st. mase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100%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185.349,10</w:t>
            </w:r>
          </w:p>
        </w:tc>
      </w:tr>
      <w:tr w:rsidRPr="00F9717F"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Pokretnine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101.899,00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15%</w:t>
            </w:r>
            <w:r w:rsidRPr="00F9717F">
              <w:rPr>
                <w:rFonts w:ascii="Arial" w:hAnsi="Arial" w:cs="Arial"/>
                <w:color w:val="000000"/>
                <w:sz w:val="20"/>
              </w:rPr>
              <w:br/>
              <w:t xml:space="preserve">15.284,85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I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100%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518.556,38</w:t>
            </w:r>
          </w:p>
        </w:tc>
      </w:tr>
      <w:tr w:rsidRPr="00F9717F"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Zakup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121.250,00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121.250,00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II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35,03%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218.629,37</w:t>
            </w:r>
          </w:p>
        </w:tc>
      </w:tr>
      <w:tr w:rsidRPr="00F9717F"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 xml:space="preserve">2.253.314,90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922.534,18</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9717F" w:rsidR="00DB1773" w:rsidP="00DB1773" w:rsidRDefault="00DB1773">
            <w:pPr>
              <w:widowControl/>
              <w:overflowPunct/>
              <w:autoSpaceDE/>
              <w:autoSpaceDN/>
              <w:adjustRightInd/>
              <w:textAlignment w:val="auto"/>
              <w:rPr>
                <w:rFonts w:ascii="Arial" w:hAnsi="Arial" w:cs="Arial"/>
                <w:sz w:val="20"/>
              </w:rPr>
            </w:pPr>
            <w:r w:rsidRPr="00F9717F">
              <w:rPr>
                <w:rFonts w:ascii="Arial" w:hAnsi="Arial" w:cs="Arial"/>
                <w:color w:val="000000"/>
                <w:sz w:val="20"/>
              </w:rPr>
              <w:t>922.534,18</w:t>
            </w:r>
          </w:p>
        </w:tc>
        <w:tc>
          <w:tcPr>
            <w:tcW w:w="0" w:type="auto"/>
            <w:vAlign w:val="center"/>
            <w:hideMark/>
          </w:tcPr>
          <w:p w:rsidRPr="00F9717F" w:rsidR="00DB1773" w:rsidP="00DB1773" w:rsidRDefault="00DB1773">
            <w:pPr>
              <w:widowControl/>
              <w:overflowPunct/>
              <w:autoSpaceDE/>
              <w:autoSpaceDN/>
              <w:adjustRightInd/>
              <w:textAlignment w:val="auto"/>
              <w:rPr>
                <w:rFonts w:ascii="Arial" w:hAnsi="Arial" w:cs="Arial"/>
                <w:sz w:val="20"/>
              </w:rPr>
            </w:pPr>
          </w:p>
        </w:tc>
      </w:tr>
    </w:tbl>
    <w:p w:rsidR="00F9717F" w:rsidP="00DB1773" w:rsidRDefault="00F9717F">
      <w:pPr>
        <w:widowControl/>
        <w:overflowPunct/>
        <w:autoSpaceDE/>
        <w:autoSpaceDN/>
        <w:adjustRightInd/>
        <w:textAlignment w:val="auto"/>
        <w:rPr>
          <w:rFonts w:ascii="Arial" w:hAnsi="Arial" w:cs="Arial"/>
          <w:color w:val="000000"/>
          <w:sz w:val="24"/>
          <w:szCs w:val="24"/>
        </w:rPr>
      </w:pPr>
    </w:p>
    <w:p w:rsidR="002F68CD"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U prikazanoj situaciji upitno je još koliko bi trajao stečajni postupak i koliko bi se još neki</w:t>
      </w:r>
      <w:r w:rsidRPr="00DB1773">
        <w:rPr>
          <w:rFonts w:ascii="Arial" w:hAnsi="Arial" w:cs="Arial"/>
          <w:color w:val="000000"/>
          <w:sz w:val="24"/>
          <w:szCs w:val="24"/>
        </w:rPr>
        <w:br/>
        <w:t>troškovi povećali što bi utjecalo na prikaz iz gornje tabele.</w:t>
      </w:r>
      <w:r w:rsidRPr="00DB1773">
        <w:rPr>
          <w:rFonts w:ascii="Arial" w:hAnsi="Arial" w:cs="Arial"/>
          <w:color w:val="000000"/>
          <w:sz w:val="24"/>
          <w:szCs w:val="24"/>
        </w:rPr>
        <w:br/>
      </w:r>
      <w:r w:rsidRPr="00F9717F">
        <w:rPr>
          <w:rFonts w:ascii="Arial" w:hAnsi="Arial" w:cs="Arial"/>
          <w:bCs/>
          <w:color w:val="000000"/>
          <w:sz w:val="24"/>
          <w:szCs w:val="24"/>
        </w:rPr>
        <w:t>9.PRIKAZ NAMIRENJA VJEROVNIKA I PODMIRENJA TROŠKOVA U</w:t>
      </w:r>
      <w:r w:rsidRPr="00F9717F">
        <w:rPr>
          <w:rFonts w:ascii="Arial" w:hAnsi="Arial" w:cs="Arial"/>
          <w:bCs/>
          <w:color w:val="000000"/>
          <w:sz w:val="24"/>
          <w:szCs w:val="24"/>
        </w:rPr>
        <w:br/>
        <w:t>MODELU IZGLASAVANJA STEČAJNOG PLANA</w:t>
      </w:r>
      <w:r w:rsidRPr="00F9717F">
        <w:rPr>
          <w:rFonts w:ascii="Arial" w:hAnsi="Arial" w:cs="Arial"/>
          <w:bCs/>
          <w:color w:val="000000"/>
          <w:sz w:val="24"/>
          <w:szCs w:val="24"/>
        </w:rPr>
        <w:br/>
        <w:t>U slučaju izglasavanja stečajnog plana, izlaska stečajnog dužnika iz stečajnog</w:t>
      </w:r>
      <w:r w:rsidRPr="00DB1773">
        <w:rPr>
          <w:rFonts w:ascii="Arial" w:hAnsi="Arial" w:cs="Arial"/>
          <w:b/>
          <w:bCs/>
          <w:color w:val="000000"/>
          <w:sz w:val="24"/>
          <w:szCs w:val="24"/>
        </w:rPr>
        <w:t xml:space="preserve"> </w:t>
      </w:r>
      <w:r w:rsidRPr="00F9717F">
        <w:rPr>
          <w:rFonts w:ascii="Arial" w:hAnsi="Arial" w:cs="Arial"/>
          <w:bCs/>
          <w:color w:val="000000"/>
          <w:sz w:val="24"/>
          <w:szCs w:val="24"/>
        </w:rPr>
        <w:t>postupka</w:t>
      </w:r>
      <w:r w:rsidRPr="00F9717F">
        <w:rPr>
          <w:rFonts w:ascii="Arial" w:hAnsi="Arial" w:cs="Arial"/>
          <w:bCs/>
          <w:color w:val="000000"/>
          <w:sz w:val="24"/>
          <w:szCs w:val="24"/>
        </w:rPr>
        <w:br/>
        <w:t>te nastavka poslovanja kao redovitog gospodarskog subjekta, upravo bi se postigao cilj</w:t>
      </w:r>
      <w:r w:rsidRPr="00F9717F">
        <w:rPr>
          <w:rFonts w:ascii="Arial" w:hAnsi="Arial" w:cs="Arial"/>
          <w:bCs/>
          <w:color w:val="000000"/>
          <w:sz w:val="24"/>
          <w:szCs w:val="24"/>
        </w:rPr>
        <w:br/>
        <w:t>koji su primijetili i razumjeli i stečajni vjerovnici na Skupštini vjerovnika kada su</w:t>
      </w:r>
      <w:r w:rsidRPr="00F9717F">
        <w:rPr>
          <w:rFonts w:ascii="Arial" w:hAnsi="Arial" w:cs="Arial"/>
          <w:bCs/>
          <w:color w:val="000000"/>
          <w:sz w:val="24"/>
          <w:szCs w:val="24"/>
        </w:rPr>
        <w:br/>
        <w:t>podržali da se ovaj stečajni postupak riješi kroz Stečajni plan te nastavi poslovanje</w:t>
      </w:r>
      <w:r w:rsidRPr="00F9717F">
        <w:rPr>
          <w:rFonts w:ascii="Arial" w:hAnsi="Arial" w:cs="Arial"/>
          <w:bCs/>
          <w:color w:val="000000"/>
          <w:sz w:val="24"/>
          <w:szCs w:val="24"/>
        </w:rPr>
        <w:br/>
        <w:t>stečajnog dužnika kao redovitog poslovnog subjekta, povećao bi se svakako postotak</w:t>
      </w:r>
      <w:r w:rsidRPr="00F9717F">
        <w:rPr>
          <w:rFonts w:ascii="Arial" w:hAnsi="Arial" w:cs="Arial"/>
          <w:bCs/>
          <w:color w:val="000000"/>
          <w:sz w:val="24"/>
          <w:szCs w:val="24"/>
        </w:rPr>
        <w:br/>
        <w:t>namirenja tražbina stečajnih vjerovnika.</w:t>
      </w:r>
      <w:r w:rsidRPr="00DB1773">
        <w:rPr>
          <w:rFonts w:ascii="Arial" w:hAnsi="Arial" w:cs="Arial"/>
          <w:b/>
          <w:bCs/>
          <w:color w:val="000000"/>
          <w:sz w:val="24"/>
          <w:szCs w:val="24"/>
        </w:rPr>
        <w:br/>
      </w:r>
      <w:r w:rsidRPr="00F9717F">
        <w:rPr>
          <w:rFonts w:ascii="Arial" w:hAnsi="Arial" w:cs="Arial"/>
          <w:bCs/>
          <w:color w:val="000000"/>
          <w:sz w:val="24"/>
          <w:szCs w:val="24"/>
        </w:rPr>
        <w:t>9.1.</w:t>
      </w:r>
      <w:r w:rsidRPr="00DB1773">
        <w:rPr>
          <w:rFonts w:ascii="Arial" w:hAnsi="Arial" w:cs="Arial"/>
          <w:b/>
          <w:bCs/>
          <w:color w:val="000000"/>
          <w:sz w:val="24"/>
          <w:szCs w:val="24"/>
        </w:rPr>
        <w:br/>
      </w:r>
      <w:r w:rsidRPr="00DB1773">
        <w:rPr>
          <w:rFonts w:ascii="Arial" w:hAnsi="Arial" w:cs="Arial"/>
          <w:color w:val="000000"/>
          <w:sz w:val="24"/>
          <w:szCs w:val="24"/>
        </w:rPr>
        <w:t>U ovom modelu stečajnog plana treća osoba Zlatko Končić sklopit će ugovor o zajmu</w:t>
      </w:r>
      <w:r w:rsidRPr="00DB1773">
        <w:rPr>
          <w:rFonts w:ascii="Arial" w:hAnsi="Arial" w:cs="Arial"/>
          <w:color w:val="000000"/>
          <w:sz w:val="24"/>
          <w:szCs w:val="24"/>
        </w:rPr>
        <w:br/>
        <w:t>(obvezno pravni odnos)kojim će dužniku pozajmiti iznos od 530.000,00 kn, na rok od 10</w:t>
      </w:r>
      <w:r w:rsidRPr="00DB1773">
        <w:rPr>
          <w:rFonts w:ascii="Arial" w:hAnsi="Arial" w:cs="Arial"/>
          <w:color w:val="000000"/>
          <w:sz w:val="24"/>
          <w:szCs w:val="24"/>
        </w:rPr>
        <w:br/>
        <w:t>godina, te će kao vjerovnik dužnika, zajam vratiti na način predviđen ugovorom o zajmu</w:t>
      </w:r>
      <w:r w:rsidRPr="00DB1773">
        <w:rPr>
          <w:rFonts w:ascii="Arial" w:hAnsi="Arial" w:cs="Arial"/>
          <w:color w:val="000000"/>
          <w:sz w:val="24"/>
          <w:szCs w:val="24"/>
        </w:rPr>
        <w:br/>
        <w:t>tako da ostavi grace period (poček od 48 mjeseci- 4 godine) za vračanje zajma od datuma</w:t>
      </w:r>
      <w:r w:rsidRPr="00F9717F" w:rsidR="00F9717F">
        <w:rPr>
          <w:rFonts w:ascii="Arial" w:hAnsi="Arial" w:cs="Arial"/>
          <w:color w:val="000000"/>
          <w:sz w:val="24"/>
          <w:szCs w:val="24"/>
        </w:rPr>
        <w:t xml:space="preserve"> </w:t>
      </w:r>
      <w:r w:rsidRPr="00DB1773" w:rsidR="00F9717F">
        <w:rPr>
          <w:rFonts w:ascii="Arial" w:hAnsi="Arial" w:cs="Arial"/>
          <w:color w:val="000000"/>
          <w:sz w:val="24"/>
          <w:szCs w:val="24"/>
        </w:rPr>
        <w:t>sklapanja ugovora o zajmu i izvršene uplate pozajmice. Pozajml</w:t>
      </w:r>
      <w:r w:rsidR="00F9717F">
        <w:rPr>
          <w:rFonts w:ascii="Arial" w:hAnsi="Arial" w:cs="Arial"/>
          <w:color w:val="000000"/>
          <w:sz w:val="24"/>
          <w:szCs w:val="24"/>
        </w:rPr>
        <w:t xml:space="preserve">jeni iznos od 530.000,00 vračat </w:t>
      </w:r>
      <w:r w:rsidRPr="00DB1773" w:rsidR="00F9717F">
        <w:rPr>
          <w:rFonts w:ascii="Arial" w:hAnsi="Arial" w:cs="Arial"/>
          <w:color w:val="000000"/>
          <w:sz w:val="24"/>
          <w:szCs w:val="24"/>
        </w:rPr>
        <w:t>će mu dužnik kroz daljnjih šest godina. Na sve vrijeme od dav</w:t>
      </w:r>
      <w:r w:rsidR="00F9717F">
        <w:rPr>
          <w:rFonts w:ascii="Arial" w:hAnsi="Arial" w:cs="Arial"/>
          <w:color w:val="000000"/>
          <w:sz w:val="24"/>
          <w:szCs w:val="24"/>
        </w:rPr>
        <w:t xml:space="preserve">anja zajma tj kroz deset godina </w:t>
      </w:r>
      <w:r w:rsidRPr="00DB1773" w:rsidR="00F9717F">
        <w:rPr>
          <w:rFonts w:ascii="Arial" w:hAnsi="Arial" w:cs="Arial"/>
          <w:color w:val="000000"/>
          <w:sz w:val="24"/>
          <w:szCs w:val="24"/>
        </w:rPr>
        <w:t>teče ugovorena kamata koja može biti promjenjiva a sve sukladno zakonskim propisima.</w:t>
      </w:r>
      <w:r w:rsidRPr="00DB1773" w:rsidR="00F9717F">
        <w:rPr>
          <w:rFonts w:ascii="Arial" w:hAnsi="Arial" w:cs="Arial"/>
          <w:color w:val="000000"/>
          <w:sz w:val="24"/>
          <w:szCs w:val="24"/>
        </w:rPr>
        <w:br/>
        <w:t>Sukladno ugovoru za vrijeme grace perioda kamata će se obraču</w:t>
      </w:r>
      <w:r w:rsidR="00F9717F">
        <w:rPr>
          <w:rFonts w:ascii="Arial" w:hAnsi="Arial" w:cs="Arial"/>
          <w:color w:val="000000"/>
          <w:sz w:val="24"/>
          <w:szCs w:val="24"/>
        </w:rPr>
        <w:t xml:space="preserve">navati i pripisati glavnom dugu </w:t>
      </w:r>
      <w:r w:rsidRPr="00DB1773" w:rsidR="00F9717F">
        <w:rPr>
          <w:rFonts w:ascii="Arial" w:hAnsi="Arial" w:cs="Arial"/>
          <w:color w:val="000000"/>
          <w:sz w:val="24"/>
          <w:szCs w:val="24"/>
        </w:rPr>
        <w:t>tako da će se isti povećati za tako obračunatu kamatu te će s</w:t>
      </w:r>
      <w:r w:rsidR="00F9717F">
        <w:rPr>
          <w:rFonts w:ascii="Arial" w:hAnsi="Arial" w:cs="Arial"/>
          <w:color w:val="000000"/>
          <w:sz w:val="24"/>
          <w:szCs w:val="24"/>
        </w:rPr>
        <w:t xml:space="preserve">e na osnovu istog sačiniti plan </w:t>
      </w:r>
      <w:r w:rsidRPr="00DB1773" w:rsidR="00F9717F">
        <w:rPr>
          <w:rFonts w:ascii="Arial" w:hAnsi="Arial" w:cs="Arial"/>
          <w:color w:val="000000"/>
          <w:sz w:val="24"/>
          <w:szCs w:val="24"/>
        </w:rPr>
        <w:t>otplate pozajmljenog iznosa kroz šest godina otplate.</w:t>
      </w:r>
      <w:r w:rsidRPr="00DB1773" w:rsidR="00F9717F">
        <w:rPr>
          <w:rFonts w:ascii="Arial" w:hAnsi="Arial" w:cs="Arial"/>
          <w:color w:val="000000"/>
          <w:sz w:val="24"/>
          <w:szCs w:val="24"/>
        </w:rPr>
        <w:br/>
        <w:t>O stečajnom planu izjašnjavaju se svi stečajni vjerovnici i stečajni dužnik.</w:t>
      </w:r>
      <w:r w:rsidRPr="00DB1773">
        <w:rPr>
          <w:rFonts w:ascii="Arial" w:hAnsi="Arial" w:cs="Arial"/>
          <w:color w:val="000000"/>
          <w:sz w:val="24"/>
          <w:szCs w:val="24"/>
        </w:rPr>
        <w:br/>
        <w:t>2.</w:t>
      </w:r>
      <w:r w:rsidRPr="00DB1773">
        <w:rPr>
          <w:rFonts w:ascii="Arial" w:hAnsi="Arial" w:cs="Arial"/>
          <w:color w:val="000000"/>
          <w:sz w:val="24"/>
          <w:szCs w:val="24"/>
        </w:rPr>
        <w:br/>
        <w:t>Prihvaćanjem stečajnog plana vjerovnik I višeg isplatnog reda Zlatko Končić izjavom kod</w:t>
      </w:r>
      <w:r w:rsidRPr="00DB1773">
        <w:rPr>
          <w:rFonts w:ascii="Arial" w:hAnsi="Arial" w:cs="Arial"/>
          <w:color w:val="000000"/>
          <w:sz w:val="24"/>
          <w:szCs w:val="24"/>
        </w:rPr>
        <w:br/>
        <w:t>javnog bilježnika odustaje od svoje priznate tražbine te u cijelosti povlači tužbu i tužbeni</w:t>
      </w:r>
      <w:r w:rsidRPr="00DB1773">
        <w:rPr>
          <w:rFonts w:ascii="Arial" w:hAnsi="Arial" w:cs="Arial"/>
          <w:color w:val="000000"/>
          <w:sz w:val="24"/>
          <w:szCs w:val="24"/>
        </w:rPr>
        <w:br/>
        <w:t>zahtjev za osporeni dio tražbine a u slučaju da je presuda donese</w:t>
      </w:r>
      <w:r w:rsidR="00F9717F">
        <w:rPr>
          <w:rFonts w:ascii="Arial" w:hAnsi="Arial" w:cs="Arial"/>
          <w:color w:val="000000"/>
          <w:sz w:val="24"/>
          <w:szCs w:val="24"/>
        </w:rPr>
        <w:t xml:space="preserve">na, odriče se od iznosa koji je </w:t>
      </w:r>
      <w:r w:rsidRPr="00DB1773">
        <w:rPr>
          <w:rFonts w:ascii="Arial" w:hAnsi="Arial" w:cs="Arial"/>
          <w:color w:val="000000"/>
          <w:sz w:val="24"/>
          <w:szCs w:val="24"/>
        </w:rPr>
        <w:t>presudom dosuđen kao osnovan.</w:t>
      </w:r>
    </w:p>
    <w:p w:rsidRPr="002F68CD" w:rsidR="00DB17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lastRenderedPageBreak/>
        <w:br/>
        <w:t>3.</w:t>
      </w:r>
      <w:r w:rsidRPr="00DB1773">
        <w:rPr>
          <w:rFonts w:ascii="Arial" w:hAnsi="Arial" w:cs="Arial"/>
          <w:color w:val="000000"/>
          <w:sz w:val="24"/>
          <w:szCs w:val="24"/>
        </w:rPr>
        <w:br/>
        <w:t>Najveći stečajni vjerovnik stečajnog dužnika je RH MF Porezna uprava.</w:t>
      </w:r>
      <w:r w:rsidRPr="00DB1773">
        <w:rPr>
          <w:rFonts w:ascii="Arial" w:hAnsi="Arial" w:cs="Arial"/>
          <w:color w:val="000000"/>
          <w:sz w:val="24"/>
          <w:szCs w:val="24"/>
        </w:rPr>
        <w:br/>
        <w:t>Razlučni vjerovnik MF Porezna uprava dužan je dati izja</w:t>
      </w:r>
      <w:r w:rsidR="00F9717F">
        <w:rPr>
          <w:rFonts w:ascii="Arial" w:hAnsi="Arial" w:cs="Arial"/>
          <w:color w:val="000000"/>
          <w:sz w:val="24"/>
          <w:szCs w:val="24"/>
        </w:rPr>
        <w:t xml:space="preserve">vu da prihvaća da bude sudionik </w:t>
      </w:r>
      <w:r w:rsidRPr="00DB1773">
        <w:rPr>
          <w:rFonts w:ascii="Arial" w:hAnsi="Arial" w:cs="Arial"/>
          <w:color w:val="000000"/>
          <w:sz w:val="24"/>
          <w:szCs w:val="24"/>
        </w:rPr>
        <w:t>stečajnog plana.</w:t>
      </w:r>
      <w:r w:rsidRPr="00DB1773">
        <w:rPr>
          <w:rFonts w:ascii="Arial" w:hAnsi="Arial" w:cs="Arial"/>
          <w:color w:val="000000"/>
          <w:sz w:val="24"/>
          <w:szCs w:val="24"/>
        </w:rPr>
        <w:br/>
        <w:t>Također je potrebno MF PU da dade izjavu da se stečajnim</w:t>
      </w:r>
      <w:r w:rsidR="00F9717F">
        <w:rPr>
          <w:rFonts w:ascii="Arial" w:hAnsi="Arial" w:cs="Arial"/>
          <w:color w:val="000000"/>
          <w:sz w:val="24"/>
          <w:szCs w:val="24"/>
        </w:rPr>
        <w:t xml:space="preserve"> planom dira u njegovo razlučno </w:t>
      </w:r>
      <w:r w:rsidRPr="00DB1773">
        <w:rPr>
          <w:rFonts w:ascii="Arial" w:hAnsi="Arial" w:cs="Arial"/>
          <w:color w:val="000000"/>
          <w:sz w:val="24"/>
          <w:szCs w:val="24"/>
        </w:rPr>
        <w:t>pravo ( vezano uz kta) i pristaje da će se namirivati kao stečajni v</w:t>
      </w:r>
      <w:r w:rsidR="00F9717F">
        <w:rPr>
          <w:rFonts w:ascii="Arial" w:hAnsi="Arial" w:cs="Arial"/>
          <w:color w:val="000000"/>
          <w:sz w:val="24"/>
          <w:szCs w:val="24"/>
        </w:rPr>
        <w:t xml:space="preserve">jerovnik I i II višeg isplatnog </w:t>
      </w:r>
      <w:r w:rsidRPr="00DB1773">
        <w:rPr>
          <w:rFonts w:ascii="Arial" w:hAnsi="Arial" w:cs="Arial"/>
          <w:color w:val="000000"/>
          <w:sz w:val="24"/>
          <w:szCs w:val="24"/>
        </w:rPr>
        <w:t>reda , te da neće pokretati ovrhu ako svoju priznatu tražbinu</w:t>
      </w:r>
      <w:r w:rsidR="00F9717F">
        <w:rPr>
          <w:rFonts w:ascii="Arial" w:hAnsi="Arial" w:cs="Arial"/>
          <w:color w:val="000000"/>
          <w:sz w:val="24"/>
          <w:szCs w:val="24"/>
        </w:rPr>
        <w:t xml:space="preserve"> namiruje u rokovima i na način </w:t>
      </w:r>
      <w:r w:rsidRPr="00DB1773">
        <w:rPr>
          <w:rFonts w:ascii="Arial" w:hAnsi="Arial" w:cs="Arial"/>
          <w:color w:val="000000"/>
          <w:sz w:val="24"/>
          <w:szCs w:val="24"/>
        </w:rPr>
        <w:t>predviđen stečajnim planom kao stečajni vjerovnik.</w:t>
      </w:r>
      <w:r w:rsidRPr="00DB1773">
        <w:rPr>
          <w:rFonts w:ascii="Arial" w:hAnsi="Arial" w:cs="Arial"/>
          <w:color w:val="000000"/>
          <w:sz w:val="24"/>
          <w:szCs w:val="24"/>
        </w:rPr>
        <w:br/>
        <w:t xml:space="preserve">RH MF PU zadržava svoje razlučno pravo u odnosu na kamatu, </w:t>
      </w:r>
      <w:r w:rsidR="00F9717F">
        <w:rPr>
          <w:rFonts w:ascii="Arial" w:hAnsi="Arial" w:cs="Arial"/>
          <w:color w:val="000000"/>
          <w:sz w:val="24"/>
          <w:szCs w:val="24"/>
        </w:rPr>
        <w:t xml:space="preserve">iako će mu se priznata tražbina </w:t>
      </w:r>
      <w:r w:rsidRPr="00DB1773">
        <w:rPr>
          <w:rFonts w:ascii="Arial" w:hAnsi="Arial" w:cs="Arial"/>
          <w:color w:val="000000"/>
          <w:sz w:val="24"/>
          <w:szCs w:val="24"/>
        </w:rPr>
        <w:t>isplaćivati kao stečajnom vjerovniku tako da će mu se nakon donošenja stečajnog</w:t>
      </w:r>
      <w:r w:rsidR="00F9717F">
        <w:rPr>
          <w:rFonts w:ascii="Arial" w:hAnsi="Arial" w:cs="Arial"/>
          <w:color w:val="000000"/>
          <w:sz w:val="24"/>
          <w:szCs w:val="24"/>
        </w:rPr>
        <w:t xml:space="preserve"> plana, za </w:t>
      </w:r>
      <w:r w:rsidRPr="00DB1773">
        <w:rPr>
          <w:rFonts w:ascii="Arial" w:hAnsi="Arial" w:cs="Arial"/>
          <w:color w:val="000000"/>
          <w:sz w:val="24"/>
          <w:szCs w:val="24"/>
        </w:rPr>
        <w:t>vrijeme počeka od 6 mjeseci i 36 rata otplate obračunavati</w:t>
      </w:r>
      <w:r w:rsidR="00F9717F">
        <w:rPr>
          <w:rFonts w:ascii="Arial" w:hAnsi="Arial" w:cs="Arial"/>
          <w:color w:val="000000"/>
          <w:sz w:val="24"/>
          <w:szCs w:val="24"/>
        </w:rPr>
        <w:t xml:space="preserve"> i isplaćivati kamata ( koja mu </w:t>
      </w:r>
      <w:r w:rsidRPr="00DB1773">
        <w:rPr>
          <w:rFonts w:ascii="Arial" w:hAnsi="Arial" w:cs="Arial"/>
          <w:color w:val="000000"/>
          <w:sz w:val="24"/>
          <w:szCs w:val="24"/>
        </w:rPr>
        <w:t>pripada kao razlučnom vjerovniku) uz mjesečni obrok koji p</w:t>
      </w:r>
      <w:r w:rsidR="00F9717F">
        <w:rPr>
          <w:rFonts w:ascii="Arial" w:hAnsi="Arial" w:cs="Arial"/>
          <w:color w:val="000000"/>
          <w:sz w:val="24"/>
          <w:szCs w:val="24"/>
        </w:rPr>
        <w:t xml:space="preserve">rima kao vjerovnik I i II višeg </w:t>
      </w:r>
      <w:r w:rsidRPr="00DB1773">
        <w:rPr>
          <w:rFonts w:ascii="Arial" w:hAnsi="Arial" w:cs="Arial"/>
          <w:color w:val="000000"/>
          <w:sz w:val="24"/>
          <w:szCs w:val="24"/>
        </w:rPr>
        <w:t>isplatnog reda.</w:t>
      </w:r>
      <w:r w:rsidRPr="00DB1773">
        <w:rPr>
          <w:rFonts w:ascii="Arial" w:hAnsi="Arial" w:cs="Arial"/>
          <w:color w:val="000000"/>
          <w:sz w:val="24"/>
          <w:szCs w:val="24"/>
        </w:rPr>
        <w:br/>
        <w:t>RH MF PU izričito pristaje da se za period od otvaranja steč</w:t>
      </w:r>
      <w:r w:rsidR="00F9717F">
        <w:rPr>
          <w:rFonts w:ascii="Arial" w:hAnsi="Arial" w:cs="Arial"/>
          <w:color w:val="000000"/>
          <w:sz w:val="24"/>
          <w:szCs w:val="24"/>
        </w:rPr>
        <w:t xml:space="preserve">aja, do izglasavanja plana neće </w:t>
      </w:r>
      <w:r w:rsidRPr="00DB1773">
        <w:rPr>
          <w:rFonts w:ascii="Arial" w:hAnsi="Arial" w:cs="Arial"/>
          <w:color w:val="000000"/>
          <w:sz w:val="24"/>
          <w:szCs w:val="24"/>
        </w:rPr>
        <w:t>obračunavati nikakvu kamatu, dok za period počeka od 6 mjes</w:t>
      </w:r>
      <w:r w:rsidR="00F9717F">
        <w:rPr>
          <w:rFonts w:ascii="Arial" w:hAnsi="Arial" w:cs="Arial"/>
          <w:color w:val="000000"/>
          <w:sz w:val="24"/>
          <w:szCs w:val="24"/>
        </w:rPr>
        <w:t xml:space="preserve">eci do početka obročne otplate, </w:t>
      </w:r>
      <w:r w:rsidRPr="00DB1773">
        <w:rPr>
          <w:rFonts w:ascii="Arial" w:hAnsi="Arial" w:cs="Arial"/>
          <w:color w:val="000000"/>
          <w:sz w:val="24"/>
          <w:szCs w:val="24"/>
        </w:rPr>
        <w:t>kao iza period obročne otplate teče kta od 4,5% na koju bi imao pravo kao razlučni vjerovnik.</w:t>
      </w:r>
      <w:r w:rsidRPr="00DB1773">
        <w:rPr>
          <w:rFonts w:ascii="Arial" w:hAnsi="Arial" w:cs="Arial"/>
          <w:color w:val="000000"/>
          <w:sz w:val="24"/>
          <w:szCs w:val="24"/>
        </w:rPr>
        <w:br/>
        <w:t>RH MF PU potrebno je i da dade izjavu da će kroz stečajni plan sudjelovati kao stečajni</w:t>
      </w:r>
      <w:r w:rsidRPr="00DB1773">
        <w:rPr>
          <w:rFonts w:ascii="Arial" w:hAnsi="Arial" w:cs="Arial"/>
          <w:color w:val="000000"/>
          <w:sz w:val="24"/>
          <w:szCs w:val="24"/>
        </w:rPr>
        <w:br/>
        <w:t xml:space="preserve">vjerovnik I i II višeg isplatnog reda, te da ako svoju priznatu </w:t>
      </w:r>
      <w:r w:rsidR="00F9717F">
        <w:rPr>
          <w:rFonts w:ascii="Arial" w:hAnsi="Arial" w:cs="Arial"/>
          <w:color w:val="000000"/>
          <w:sz w:val="24"/>
          <w:szCs w:val="24"/>
        </w:rPr>
        <w:t xml:space="preserve">tražbinu namiri u cijelosti kao </w:t>
      </w:r>
      <w:r w:rsidRPr="00DB1773">
        <w:rPr>
          <w:rFonts w:ascii="Arial" w:hAnsi="Arial" w:cs="Arial"/>
          <w:color w:val="000000"/>
          <w:sz w:val="24"/>
          <w:szCs w:val="24"/>
        </w:rPr>
        <w:t>stečajni vjerovnik sukladno stečajnom planu, ne može se namir</w:t>
      </w:r>
      <w:r w:rsidR="00F9717F">
        <w:rPr>
          <w:rFonts w:ascii="Arial" w:hAnsi="Arial" w:cs="Arial"/>
          <w:color w:val="000000"/>
          <w:sz w:val="24"/>
          <w:szCs w:val="24"/>
        </w:rPr>
        <w:t xml:space="preserve">ivati kao razlučni vjerovnik te </w:t>
      </w:r>
      <w:r w:rsidRPr="00DB1773">
        <w:rPr>
          <w:rFonts w:ascii="Arial" w:hAnsi="Arial" w:cs="Arial"/>
          <w:color w:val="000000"/>
          <w:sz w:val="24"/>
          <w:szCs w:val="24"/>
        </w:rPr>
        <w:t>je dužan po namirenju u cijelosti, odmah izdati ispravu za brisanje razlučnog prava.</w:t>
      </w:r>
      <w:r w:rsidRPr="00DB1773">
        <w:rPr>
          <w:rFonts w:ascii="Arial" w:hAnsi="Arial" w:cs="Arial"/>
          <w:color w:val="000000"/>
          <w:sz w:val="24"/>
          <w:szCs w:val="24"/>
        </w:rPr>
        <w:br/>
        <w:t>4.</w:t>
      </w:r>
      <w:r w:rsidRPr="00DB1773">
        <w:rPr>
          <w:rFonts w:ascii="Arial" w:hAnsi="Arial" w:cs="Arial"/>
          <w:color w:val="000000"/>
          <w:sz w:val="24"/>
          <w:szCs w:val="24"/>
        </w:rPr>
        <w:br/>
        <w:t>Naplata tražbina stečajnih vjerovnika vršila bi se vjerovnicima</w:t>
      </w:r>
      <w:r w:rsidR="00F9717F">
        <w:rPr>
          <w:rFonts w:ascii="Arial" w:hAnsi="Arial" w:cs="Arial"/>
          <w:color w:val="000000"/>
          <w:sz w:val="24"/>
          <w:szCs w:val="24"/>
        </w:rPr>
        <w:t xml:space="preserve"> iz sredstava pozajmice Društvu </w:t>
      </w:r>
      <w:r w:rsidRPr="00DB1773">
        <w:rPr>
          <w:rFonts w:ascii="Arial" w:hAnsi="Arial" w:cs="Arial"/>
          <w:color w:val="000000"/>
          <w:sz w:val="24"/>
          <w:szCs w:val="24"/>
        </w:rPr>
        <w:t>( ovaj odjeljak, toč 9.1.plana) i to u iznosu od 80 % od priznatih i utvrđenih t</w:t>
      </w:r>
      <w:r w:rsidR="00F9717F">
        <w:rPr>
          <w:rFonts w:ascii="Arial" w:hAnsi="Arial" w:cs="Arial"/>
          <w:color w:val="000000"/>
          <w:sz w:val="24"/>
          <w:szCs w:val="24"/>
        </w:rPr>
        <w:t xml:space="preserve">ražbina u rokovima </w:t>
      </w:r>
      <w:r w:rsidRPr="00DB1773">
        <w:rPr>
          <w:rFonts w:ascii="Arial" w:hAnsi="Arial" w:cs="Arial"/>
          <w:color w:val="000000"/>
          <w:sz w:val="24"/>
          <w:szCs w:val="24"/>
        </w:rPr>
        <w:t>utvrđenim stečajnim planom osim tražbine Zlatka Končića koji b</w:t>
      </w:r>
      <w:r w:rsidR="00F9717F">
        <w:rPr>
          <w:rFonts w:ascii="Arial" w:hAnsi="Arial" w:cs="Arial"/>
          <w:color w:val="000000"/>
          <w:sz w:val="24"/>
          <w:szCs w:val="24"/>
        </w:rPr>
        <w:t xml:space="preserve">i se po potvrdi stečajnog plana </w:t>
      </w:r>
      <w:r w:rsidRPr="00DB1773">
        <w:rPr>
          <w:rFonts w:ascii="Arial" w:hAnsi="Arial" w:cs="Arial"/>
          <w:color w:val="000000"/>
          <w:sz w:val="24"/>
          <w:szCs w:val="24"/>
        </w:rPr>
        <w:t>iste odrekao kako je predviđeno ovim stečajnim planom.</w:t>
      </w:r>
      <w:r w:rsidRPr="00DB1773">
        <w:rPr>
          <w:rFonts w:ascii="Arial" w:hAnsi="Arial" w:cs="Arial"/>
          <w:color w:val="000000"/>
          <w:sz w:val="24"/>
          <w:szCs w:val="24"/>
        </w:rPr>
        <w:br/>
        <w:t>5.</w:t>
      </w:r>
      <w:r w:rsidRPr="00DB1773">
        <w:rPr>
          <w:rFonts w:ascii="Arial" w:hAnsi="Arial" w:cs="Arial"/>
          <w:color w:val="000000"/>
          <w:sz w:val="24"/>
          <w:szCs w:val="24"/>
        </w:rPr>
        <w:br/>
        <w:t>50% priznatih tražbina svih stečajnih vjerovnika nakon umanjenja za 20% isplatilo bi se</w:t>
      </w:r>
      <w:r w:rsidRPr="00DB1773">
        <w:rPr>
          <w:rFonts w:ascii="Arial" w:hAnsi="Arial" w:cs="Arial"/>
          <w:color w:val="000000"/>
          <w:sz w:val="24"/>
          <w:szCs w:val="24"/>
        </w:rPr>
        <w:br/>
        <w:t>vjerovnicima u roku od 15 dana od potvrde stečajnog plana.</w:t>
      </w:r>
      <w:r w:rsidRPr="00DB1773">
        <w:rPr>
          <w:rFonts w:ascii="Arial" w:hAnsi="Arial" w:cs="Arial"/>
          <w:color w:val="000000"/>
          <w:sz w:val="24"/>
          <w:szCs w:val="24"/>
        </w:rPr>
        <w:br/>
        <w:t>6.</w:t>
      </w:r>
      <w:r w:rsidRPr="00DB1773">
        <w:rPr>
          <w:rFonts w:ascii="Arial" w:hAnsi="Arial" w:cs="Arial"/>
          <w:color w:val="000000"/>
          <w:sz w:val="24"/>
          <w:szCs w:val="24"/>
        </w:rPr>
        <w:br/>
        <w:t>Ostatak tražbina od 50 % nakon umanjenja za 20 % od svih steč</w:t>
      </w:r>
      <w:r w:rsidR="0032325E">
        <w:rPr>
          <w:rFonts w:ascii="Arial" w:hAnsi="Arial" w:cs="Arial"/>
          <w:color w:val="000000"/>
          <w:sz w:val="24"/>
          <w:szCs w:val="24"/>
        </w:rPr>
        <w:t xml:space="preserve">ajnih vjerovnika, namirio bi se </w:t>
      </w:r>
      <w:r w:rsidRPr="00DB1773">
        <w:rPr>
          <w:rFonts w:ascii="Arial" w:hAnsi="Arial" w:cs="Arial"/>
          <w:color w:val="000000"/>
          <w:sz w:val="24"/>
          <w:szCs w:val="24"/>
        </w:rPr>
        <w:t>iz poslovanja stečajnog dužnika kroz 36 mjeseci u mjese</w:t>
      </w:r>
      <w:r w:rsidR="0032325E">
        <w:rPr>
          <w:rFonts w:ascii="Arial" w:hAnsi="Arial" w:cs="Arial"/>
          <w:color w:val="000000"/>
          <w:sz w:val="24"/>
          <w:szCs w:val="24"/>
        </w:rPr>
        <w:t xml:space="preserve">čnim ratama sa kta za RHMFPU, a </w:t>
      </w:r>
      <w:r w:rsidRPr="00DB1773">
        <w:rPr>
          <w:rFonts w:ascii="Arial" w:hAnsi="Arial" w:cs="Arial"/>
          <w:color w:val="000000"/>
          <w:sz w:val="24"/>
          <w:szCs w:val="24"/>
        </w:rPr>
        <w:t>nakon počeka od šest mjeseci od izvršene prvog djela namiren</w:t>
      </w:r>
      <w:r w:rsidR="0032325E">
        <w:rPr>
          <w:rFonts w:ascii="Arial" w:hAnsi="Arial" w:cs="Arial"/>
          <w:color w:val="000000"/>
          <w:sz w:val="24"/>
          <w:szCs w:val="24"/>
        </w:rPr>
        <w:t xml:space="preserve">ja - uplate od 50 % dogovorenih </w:t>
      </w:r>
      <w:r w:rsidRPr="00DB1773">
        <w:rPr>
          <w:rFonts w:ascii="Arial" w:hAnsi="Arial" w:cs="Arial"/>
          <w:color w:val="000000"/>
          <w:sz w:val="24"/>
          <w:szCs w:val="24"/>
        </w:rPr>
        <w:t>tražbina.</w:t>
      </w:r>
      <w:r w:rsidRPr="00DB1773">
        <w:rPr>
          <w:rFonts w:ascii="Arial" w:hAnsi="Arial" w:cs="Arial"/>
          <w:color w:val="000000"/>
          <w:sz w:val="24"/>
          <w:szCs w:val="24"/>
        </w:rPr>
        <w:br/>
      </w:r>
      <w:r w:rsidRPr="0032325E">
        <w:rPr>
          <w:rFonts w:ascii="Arial" w:hAnsi="Arial" w:cs="Arial"/>
          <w:bCs/>
          <w:color w:val="000000"/>
          <w:sz w:val="24"/>
          <w:szCs w:val="24"/>
        </w:rPr>
        <w:t>9.2.</w:t>
      </w:r>
      <w:r w:rsidRPr="0032325E">
        <w:rPr>
          <w:rFonts w:ascii="Arial" w:hAnsi="Arial" w:cs="Arial"/>
          <w:bCs/>
          <w:color w:val="000000"/>
          <w:sz w:val="24"/>
          <w:szCs w:val="24"/>
        </w:rPr>
        <w:br/>
        <w:t>Naime zbog nastavljanja sa dosadašnjim dugogodišnjim poslovanjem te zadržavanjem</w:t>
      </w:r>
      <w:r w:rsidRPr="0032325E">
        <w:rPr>
          <w:rFonts w:ascii="Arial" w:hAnsi="Arial" w:cs="Arial"/>
          <w:bCs/>
          <w:color w:val="000000"/>
          <w:sz w:val="24"/>
          <w:szCs w:val="24"/>
        </w:rPr>
        <w:br/>
        <w:t>dosadašnje imovine stečajnog dužnika kako bi mogao nastaviti raditi ali i st</w:t>
      </w:r>
      <w:r w:rsidR="0032325E">
        <w:rPr>
          <w:rFonts w:ascii="Arial" w:hAnsi="Arial" w:cs="Arial"/>
          <w:bCs/>
          <w:color w:val="000000"/>
          <w:sz w:val="24"/>
          <w:szCs w:val="24"/>
        </w:rPr>
        <w:t xml:space="preserve">anovati, prišlo </w:t>
      </w:r>
      <w:r w:rsidRPr="0032325E">
        <w:rPr>
          <w:rFonts w:ascii="Arial" w:hAnsi="Arial" w:cs="Arial"/>
          <w:bCs/>
          <w:color w:val="000000"/>
          <w:sz w:val="24"/>
          <w:szCs w:val="24"/>
        </w:rPr>
        <w:t>se ovakvom modelu rješenja izlaska iz stečajnog postupka kroz ovaj Stečajni plan.</w:t>
      </w:r>
      <w:r w:rsidRPr="00DB1773">
        <w:rPr>
          <w:rFonts w:ascii="Arial" w:hAnsi="Arial" w:cs="Arial"/>
          <w:b/>
          <w:bCs/>
          <w:color w:val="000000"/>
          <w:sz w:val="24"/>
          <w:szCs w:val="24"/>
        </w:rPr>
        <w:br/>
      </w:r>
      <w:r w:rsidRPr="00DB1773">
        <w:rPr>
          <w:rFonts w:ascii="Arial" w:hAnsi="Arial" w:cs="Arial"/>
          <w:color w:val="000000"/>
          <w:sz w:val="24"/>
          <w:szCs w:val="24"/>
        </w:rPr>
        <w:t>U imovini stečajnog dužnika- nekretninama u isto vrijeme sta</w:t>
      </w:r>
      <w:r w:rsidR="0032325E">
        <w:rPr>
          <w:rFonts w:ascii="Arial" w:hAnsi="Arial" w:cs="Arial"/>
          <w:color w:val="000000"/>
          <w:sz w:val="24"/>
          <w:szCs w:val="24"/>
        </w:rPr>
        <w:t xml:space="preserve">nuju i bivši osnivači stečajnog </w:t>
      </w:r>
      <w:r w:rsidRPr="00DB1773">
        <w:rPr>
          <w:rFonts w:ascii="Arial" w:hAnsi="Arial" w:cs="Arial"/>
          <w:color w:val="000000"/>
          <w:sz w:val="24"/>
          <w:szCs w:val="24"/>
        </w:rPr>
        <w:t xml:space="preserve">dužnika kao u svojoj jedinoj nekretnini te ako bi ostali bez iste </w:t>
      </w:r>
      <w:r w:rsidR="0032325E">
        <w:rPr>
          <w:rFonts w:ascii="Arial" w:hAnsi="Arial" w:cs="Arial"/>
          <w:color w:val="000000"/>
          <w:sz w:val="24"/>
          <w:szCs w:val="24"/>
        </w:rPr>
        <w:t xml:space="preserve">( jer bi mogla biti prodana za </w:t>
      </w:r>
      <w:r w:rsidRPr="00DB1773">
        <w:rPr>
          <w:rFonts w:ascii="Arial" w:hAnsi="Arial" w:cs="Arial"/>
          <w:color w:val="000000"/>
          <w:sz w:val="24"/>
          <w:szCs w:val="24"/>
        </w:rPr>
        <w:t xml:space="preserve">puno manji iznos od procjene) bili bi bez mogućnosti stanovanja </w:t>
      </w:r>
      <w:r w:rsidR="0032325E">
        <w:rPr>
          <w:rFonts w:ascii="Arial" w:hAnsi="Arial" w:cs="Arial"/>
          <w:color w:val="000000"/>
          <w:sz w:val="24"/>
          <w:szCs w:val="24"/>
        </w:rPr>
        <w:t xml:space="preserve">( beskućnici) te si ne bi mogli </w:t>
      </w:r>
      <w:r w:rsidRPr="00DB1773">
        <w:rPr>
          <w:rFonts w:ascii="Arial" w:hAnsi="Arial" w:cs="Arial"/>
          <w:color w:val="000000"/>
          <w:sz w:val="24"/>
          <w:szCs w:val="24"/>
        </w:rPr>
        <w:t xml:space="preserve">osigurati posao radi privređivanja sredstava za osnovne </w:t>
      </w:r>
      <w:r w:rsidR="0032325E">
        <w:rPr>
          <w:rFonts w:ascii="Arial" w:hAnsi="Arial" w:cs="Arial"/>
          <w:color w:val="000000"/>
          <w:sz w:val="24"/>
          <w:szCs w:val="24"/>
        </w:rPr>
        <w:t xml:space="preserve">životne potrebe jer ne bi mogli </w:t>
      </w:r>
      <w:r w:rsidRPr="00DB1773">
        <w:rPr>
          <w:rFonts w:ascii="Arial" w:hAnsi="Arial" w:cs="Arial"/>
          <w:color w:val="000000"/>
          <w:sz w:val="24"/>
          <w:szCs w:val="24"/>
        </w:rPr>
        <w:t>nastaviti s poslovanjem, a čime bi se odstupilo i od intencija Vlade RH za upravo suprotnim.</w:t>
      </w:r>
      <w:r w:rsidRPr="00DB1773">
        <w:rPr>
          <w:rFonts w:ascii="Arial" w:hAnsi="Arial" w:cs="Arial"/>
          <w:color w:val="000000"/>
          <w:sz w:val="24"/>
          <w:szCs w:val="24"/>
        </w:rPr>
        <w:br/>
      </w:r>
      <w:r w:rsidRPr="00DB1773">
        <w:rPr>
          <w:rFonts w:ascii="Arial" w:hAnsi="Arial" w:cs="Arial"/>
          <w:color w:val="000000"/>
          <w:sz w:val="24"/>
          <w:szCs w:val="24"/>
        </w:rPr>
        <w:lastRenderedPageBreak/>
        <w:t>To stoga što Vlada RH što je moguće više stimulira zapošljavanj</w:t>
      </w:r>
      <w:r w:rsidR="0032325E">
        <w:rPr>
          <w:rFonts w:ascii="Arial" w:hAnsi="Arial" w:cs="Arial"/>
          <w:color w:val="000000"/>
          <w:sz w:val="24"/>
          <w:szCs w:val="24"/>
        </w:rPr>
        <w:t xml:space="preserve">e te rješavanje ostanka građana </w:t>
      </w:r>
      <w:r w:rsidRPr="00DB1773">
        <w:rPr>
          <w:rFonts w:ascii="Arial" w:hAnsi="Arial" w:cs="Arial"/>
          <w:color w:val="000000"/>
          <w:sz w:val="24"/>
          <w:szCs w:val="24"/>
        </w:rPr>
        <w:t xml:space="preserve">u RH, a dug stečajnog dužnika u najvećem dijelu odnosi se </w:t>
      </w:r>
      <w:r w:rsidR="0032325E">
        <w:rPr>
          <w:rFonts w:ascii="Arial" w:hAnsi="Arial" w:cs="Arial"/>
          <w:color w:val="000000"/>
          <w:sz w:val="24"/>
          <w:szCs w:val="24"/>
        </w:rPr>
        <w:t xml:space="preserve">prema MF RH Poreznoj upravi kao </w:t>
      </w:r>
      <w:r w:rsidRPr="00DB1773">
        <w:rPr>
          <w:rFonts w:ascii="Arial" w:hAnsi="Arial" w:cs="Arial"/>
          <w:color w:val="000000"/>
          <w:sz w:val="24"/>
          <w:szCs w:val="24"/>
        </w:rPr>
        <w:t>državnom organu, a kroz stečajni plan bi se odmah i u v</w:t>
      </w:r>
      <w:r w:rsidR="0032325E">
        <w:rPr>
          <w:rFonts w:ascii="Arial" w:hAnsi="Arial" w:cs="Arial"/>
          <w:color w:val="000000"/>
          <w:sz w:val="24"/>
          <w:szCs w:val="24"/>
        </w:rPr>
        <w:t xml:space="preserve">elikom postotnom iznosu namirio </w:t>
      </w:r>
      <w:r w:rsidRPr="00DB1773">
        <w:rPr>
          <w:rFonts w:ascii="Arial" w:hAnsi="Arial" w:cs="Arial"/>
          <w:color w:val="000000"/>
          <w:sz w:val="24"/>
          <w:szCs w:val="24"/>
        </w:rPr>
        <w:t>upravo taj stečajni i ujedno razlučni vjerovnik kao i ostali vjerovnici kojih je neznatno.</w:t>
      </w:r>
      <w:r w:rsidRPr="00DB1773">
        <w:rPr>
          <w:rFonts w:ascii="Arial" w:hAnsi="Arial" w:cs="Arial"/>
          <w:color w:val="000000"/>
          <w:sz w:val="24"/>
          <w:szCs w:val="24"/>
        </w:rPr>
        <w:br/>
        <w:t>U slučaju da se nekretnine stečajnog dužnika na kojima postoji razlučno pravo u modelu</w:t>
      </w:r>
      <w:r w:rsidRPr="00DB1773">
        <w:rPr>
          <w:rFonts w:ascii="Arial" w:hAnsi="Arial" w:cs="Arial"/>
          <w:color w:val="000000"/>
          <w:sz w:val="24"/>
          <w:szCs w:val="24"/>
        </w:rPr>
        <w:br/>
        <w:t>trajanja stečajnog postupka prodaju po znatno nižoj cijeni od</w:t>
      </w:r>
      <w:r w:rsidR="0032325E">
        <w:rPr>
          <w:rFonts w:ascii="Arial" w:hAnsi="Arial" w:cs="Arial"/>
          <w:color w:val="000000"/>
          <w:sz w:val="24"/>
          <w:szCs w:val="24"/>
        </w:rPr>
        <w:t xml:space="preserve"> procijenjene osim nemogućnosti </w:t>
      </w:r>
      <w:r w:rsidRPr="00DB1773">
        <w:rPr>
          <w:rFonts w:ascii="Arial" w:hAnsi="Arial" w:cs="Arial"/>
          <w:color w:val="000000"/>
          <w:sz w:val="24"/>
          <w:szCs w:val="24"/>
        </w:rPr>
        <w:t xml:space="preserve">osiguranja bivšim vlasnicima da stanuju i rade u vlastitoj </w:t>
      </w:r>
      <w:r w:rsidR="0032325E">
        <w:rPr>
          <w:rFonts w:ascii="Arial" w:hAnsi="Arial" w:cs="Arial"/>
          <w:color w:val="000000"/>
          <w:sz w:val="24"/>
          <w:szCs w:val="24"/>
        </w:rPr>
        <w:t xml:space="preserve">državi došlo bi i do socijalnog </w:t>
      </w:r>
      <w:r w:rsidRPr="00DB1773">
        <w:rPr>
          <w:rFonts w:ascii="Arial" w:hAnsi="Arial" w:cs="Arial"/>
          <w:color w:val="000000"/>
          <w:sz w:val="24"/>
          <w:szCs w:val="24"/>
        </w:rPr>
        <w:t xml:space="preserve">problema </w:t>
      </w:r>
      <w:r w:rsidRPr="0032325E">
        <w:rPr>
          <w:rFonts w:ascii="Arial" w:hAnsi="Arial" w:cs="Arial"/>
          <w:bCs/>
          <w:color w:val="000000"/>
          <w:sz w:val="24"/>
          <w:szCs w:val="24"/>
        </w:rPr>
        <w:t>prisilnog iseljavanja maloljetne djece i starih roditelja</w:t>
      </w:r>
      <w:r w:rsidRPr="00DB1773">
        <w:rPr>
          <w:rFonts w:ascii="Arial" w:hAnsi="Arial" w:cs="Arial"/>
          <w:b/>
          <w:bCs/>
          <w:color w:val="000000"/>
          <w:sz w:val="24"/>
          <w:szCs w:val="24"/>
        </w:rPr>
        <w:t xml:space="preserve"> </w:t>
      </w:r>
      <w:r w:rsidRPr="00DB1773">
        <w:rPr>
          <w:rFonts w:ascii="Arial" w:hAnsi="Arial" w:cs="Arial"/>
          <w:color w:val="000000"/>
          <w:sz w:val="24"/>
          <w:szCs w:val="24"/>
        </w:rPr>
        <w:t>koji žive u sta</w:t>
      </w:r>
      <w:r w:rsidR="0032325E">
        <w:rPr>
          <w:rFonts w:ascii="Arial" w:hAnsi="Arial" w:cs="Arial"/>
          <w:color w:val="000000"/>
          <w:sz w:val="24"/>
          <w:szCs w:val="24"/>
        </w:rPr>
        <w:t xml:space="preserve">nu iznad </w:t>
      </w:r>
      <w:r w:rsidRPr="00DB1773">
        <w:rPr>
          <w:rFonts w:ascii="Arial" w:hAnsi="Arial" w:cs="Arial"/>
          <w:color w:val="000000"/>
          <w:sz w:val="24"/>
          <w:szCs w:val="24"/>
        </w:rPr>
        <w:t>radione, a što bi bilo izrazito nehumano i suprotno naprij</w:t>
      </w:r>
      <w:r w:rsidR="0032325E">
        <w:rPr>
          <w:rFonts w:ascii="Arial" w:hAnsi="Arial" w:cs="Arial"/>
          <w:color w:val="000000"/>
          <w:sz w:val="24"/>
          <w:szCs w:val="24"/>
        </w:rPr>
        <w:t xml:space="preserve">ed navedenim namjerama vlade RH </w:t>
      </w:r>
      <w:r w:rsidRPr="00DB1773">
        <w:rPr>
          <w:rFonts w:ascii="Arial" w:hAnsi="Arial" w:cs="Arial"/>
          <w:color w:val="000000"/>
          <w:sz w:val="24"/>
          <w:szCs w:val="24"/>
        </w:rPr>
        <w:t xml:space="preserve">da se osigura stabilna socijalna ekonomska i gospodarska situacija za sve građane </w:t>
      </w:r>
      <w:r w:rsidRPr="0032325E" w:rsidR="0032325E">
        <w:rPr>
          <w:rFonts w:ascii="Arial" w:hAnsi="Arial" w:cs="Arial"/>
          <w:bCs/>
          <w:color w:val="000000"/>
          <w:sz w:val="24"/>
          <w:szCs w:val="24"/>
        </w:rPr>
        <w:t xml:space="preserve">i u svakom </w:t>
      </w:r>
      <w:r w:rsidRPr="0032325E">
        <w:rPr>
          <w:rFonts w:ascii="Arial" w:hAnsi="Arial" w:cs="Arial"/>
          <w:bCs/>
          <w:color w:val="000000"/>
          <w:sz w:val="24"/>
          <w:szCs w:val="24"/>
        </w:rPr>
        <w:t>slučaju bi se ili stečajni postupak ili postupak iseljenja putem</w:t>
      </w:r>
      <w:r w:rsidRPr="0032325E" w:rsidR="0032325E">
        <w:rPr>
          <w:rFonts w:ascii="Arial" w:hAnsi="Arial" w:cs="Arial"/>
          <w:bCs/>
          <w:color w:val="000000"/>
          <w:sz w:val="24"/>
          <w:szCs w:val="24"/>
        </w:rPr>
        <w:t xml:space="preserve"> ovrhe produžio za više </w:t>
      </w:r>
      <w:r w:rsidRPr="0032325E">
        <w:rPr>
          <w:rFonts w:ascii="Arial" w:hAnsi="Arial" w:cs="Arial"/>
          <w:bCs/>
          <w:color w:val="000000"/>
          <w:sz w:val="24"/>
          <w:szCs w:val="24"/>
        </w:rPr>
        <w:t>godina sa neizvjesnim iznosom naplate.</w:t>
      </w:r>
      <w:r w:rsidRPr="00DB1773">
        <w:rPr>
          <w:rFonts w:ascii="Arial" w:hAnsi="Arial" w:cs="Arial"/>
          <w:b/>
          <w:bCs/>
          <w:color w:val="000000"/>
          <w:sz w:val="24"/>
          <w:szCs w:val="24"/>
        </w:rPr>
        <w:br/>
      </w:r>
      <w:r w:rsidRPr="00DB1773">
        <w:rPr>
          <w:rFonts w:ascii="Arial" w:hAnsi="Arial" w:cs="Arial"/>
          <w:color w:val="000000"/>
          <w:sz w:val="24"/>
          <w:szCs w:val="24"/>
        </w:rPr>
        <w:t>Pregled imovine i njezini dijelovi popisani su u ovom stečajno</w:t>
      </w:r>
      <w:r w:rsidR="0032325E">
        <w:rPr>
          <w:rFonts w:ascii="Arial" w:hAnsi="Arial" w:cs="Arial"/>
          <w:color w:val="000000"/>
          <w:sz w:val="24"/>
          <w:szCs w:val="24"/>
        </w:rPr>
        <w:t xml:space="preserve">m planu u odjeljku 5.ovog plana </w:t>
      </w:r>
      <w:r w:rsidRPr="00DB1773">
        <w:rPr>
          <w:rFonts w:ascii="Arial" w:hAnsi="Arial" w:cs="Arial"/>
          <w:color w:val="000000"/>
          <w:sz w:val="24"/>
          <w:szCs w:val="24"/>
        </w:rPr>
        <w:t>u slučaju da se stečajni plan usvoji.</w:t>
      </w:r>
      <w:r w:rsidRPr="00DB1773">
        <w:rPr>
          <w:rFonts w:ascii="Arial" w:hAnsi="Arial" w:cs="Arial"/>
          <w:color w:val="000000"/>
          <w:sz w:val="24"/>
          <w:szCs w:val="24"/>
        </w:rPr>
        <w:br/>
        <w:t>Za nastavak poslovanja potrebno je predvidjeti i prihode i ra</w:t>
      </w:r>
      <w:r w:rsidR="0032325E">
        <w:rPr>
          <w:rFonts w:ascii="Arial" w:hAnsi="Arial" w:cs="Arial"/>
          <w:color w:val="000000"/>
          <w:sz w:val="24"/>
          <w:szCs w:val="24"/>
        </w:rPr>
        <w:t xml:space="preserve">shode koji se mogu očekivati u </w:t>
      </w:r>
      <w:r w:rsidRPr="00DB1773">
        <w:rPr>
          <w:rFonts w:ascii="Arial" w:hAnsi="Arial" w:cs="Arial"/>
          <w:color w:val="000000"/>
          <w:sz w:val="24"/>
          <w:szCs w:val="24"/>
        </w:rPr>
        <w:t>razdoblju tijekom kojeg bi se namirivalo vjerovnike do konačnog namirenja.</w:t>
      </w:r>
      <w:r w:rsidRPr="00DB1773">
        <w:rPr>
          <w:rFonts w:ascii="Arial" w:hAnsi="Arial" w:cs="Arial"/>
          <w:color w:val="000000"/>
          <w:sz w:val="24"/>
          <w:szCs w:val="24"/>
        </w:rPr>
        <w:br/>
      </w:r>
      <w:r w:rsidRPr="0032325E">
        <w:rPr>
          <w:rFonts w:ascii="Arial" w:hAnsi="Arial" w:cs="Arial"/>
          <w:bCs/>
          <w:color w:val="000000"/>
          <w:sz w:val="24"/>
          <w:szCs w:val="24"/>
        </w:rPr>
        <w:t>1)Predviđeni prihodi:</w:t>
      </w:r>
      <w:r w:rsidRPr="00DB1773">
        <w:rPr>
          <w:rFonts w:ascii="Arial" w:hAnsi="Arial" w:cs="Arial"/>
          <w:b/>
          <w:bCs/>
          <w:color w:val="000000"/>
          <w:sz w:val="24"/>
          <w:szCs w:val="24"/>
        </w:rPr>
        <w:br/>
      </w:r>
      <w:r w:rsidRPr="00DB1773">
        <w:rPr>
          <w:rFonts w:ascii="Arial" w:hAnsi="Arial" w:cs="Arial"/>
          <w:color w:val="000000"/>
          <w:sz w:val="24"/>
          <w:szCs w:val="24"/>
        </w:rPr>
        <w:t>Računajući na prethodna razdoblja prije nastupa poteškoća u poslovanju:</w:t>
      </w:r>
      <w:r w:rsidRPr="00DB1773">
        <w:rPr>
          <w:rFonts w:ascii="Arial" w:hAnsi="Arial" w:cs="Arial"/>
          <w:color w:val="000000"/>
          <w:sz w:val="24"/>
          <w:szCs w:val="24"/>
        </w:rPr>
        <w:br/>
        <w:t>- predviđa se i prikazuje minimum prihoda na mjesečnoj bazi p</w:t>
      </w:r>
      <w:r w:rsidR="0032325E">
        <w:rPr>
          <w:rFonts w:ascii="Arial" w:hAnsi="Arial" w:cs="Arial"/>
          <w:color w:val="000000"/>
          <w:sz w:val="24"/>
          <w:szCs w:val="24"/>
        </w:rPr>
        <w:t xml:space="preserve">ružanja usluga servisa fizičkim </w:t>
      </w:r>
      <w:r w:rsidRPr="00DB1773">
        <w:rPr>
          <w:rFonts w:ascii="Arial" w:hAnsi="Arial" w:cs="Arial"/>
          <w:color w:val="000000"/>
          <w:sz w:val="24"/>
          <w:szCs w:val="24"/>
        </w:rPr>
        <w:t>osobama od bruto 30.000,00 m</w:t>
      </w:r>
      <w:r w:rsidRPr="0032325E">
        <w:rPr>
          <w:rFonts w:ascii="Arial" w:hAnsi="Arial" w:cs="Arial"/>
          <w:color w:val="000000"/>
          <w:sz w:val="24"/>
          <w:szCs w:val="24"/>
        </w:rPr>
        <w:t xml:space="preserve">jesečno što je </w:t>
      </w:r>
      <w:r w:rsidRPr="0032325E">
        <w:rPr>
          <w:rFonts w:ascii="Arial" w:hAnsi="Arial" w:cs="Arial"/>
          <w:bCs/>
          <w:color w:val="000000"/>
          <w:sz w:val="24"/>
          <w:szCs w:val="24"/>
        </w:rPr>
        <w:t xml:space="preserve">na nivou godine 360.000,00 </w:t>
      </w:r>
      <w:r w:rsidRPr="0032325E" w:rsidR="0032325E">
        <w:rPr>
          <w:rFonts w:ascii="Arial" w:hAnsi="Arial" w:cs="Arial"/>
          <w:color w:val="000000"/>
          <w:sz w:val="24"/>
          <w:szCs w:val="24"/>
        </w:rPr>
        <w:t xml:space="preserve">a na nivou 36 </w:t>
      </w:r>
      <w:r w:rsidRPr="0032325E">
        <w:rPr>
          <w:rFonts w:ascii="Arial" w:hAnsi="Arial" w:cs="Arial"/>
          <w:color w:val="000000"/>
          <w:sz w:val="24"/>
          <w:szCs w:val="24"/>
        </w:rPr>
        <w:t xml:space="preserve">mjeseci </w:t>
      </w:r>
      <w:r w:rsidRPr="0032325E">
        <w:rPr>
          <w:rFonts w:ascii="Arial" w:hAnsi="Arial" w:cs="Arial"/>
          <w:bCs/>
          <w:color w:val="000000"/>
          <w:sz w:val="24"/>
          <w:szCs w:val="24"/>
        </w:rPr>
        <w:t>1.080,000,00 kn</w:t>
      </w:r>
      <w:r w:rsidRPr="0032325E">
        <w:rPr>
          <w:rFonts w:ascii="Arial" w:hAnsi="Arial" w:cs="Arial"/>
          <w:color w:val="000000"/>
          <w:sz w:val="24"/>
          <w:szCs w:val="24"/>
        </w:rPr>
        <w:t>,</w:t>
      </w:r>
      <w:r w:rsidRPr="00DB1773">
        <w:rPr>
          <w:rFonts w:ascii="Arial" w:hAnsi="Arial" w:cs="Arial"/>
          <w:color w:val="000000"/>
          <w:sz w:val="24"/>
          <w:szCs w:val="24"/>
        </w:rPr>
        <w:br/>
        <w:t>-</w:t>
      </w:r>
      <w:r w:rsidR="0032325E">
        <w:rPr>
          <w:rFonts w:ascii="Arial" w:hAnsi="Arial" w:cs="Arial"/>
          <w:color w:val="000000"/>
          <w:sz w:val="24"/>
          <w:szCs w:val="24"/>
        </w:rPr>
        <w:t xml:space="preserve"> </w:t>
      </w:r>
      <w:r w:rsidRPr="00DB1773">
        <w:rPr>
          <w:rFonts w:ascii="Arial" w:hAnsi="Arial" w:cs="Arial"/>
          <w:color w:val="000000"/>
          <w:sz w:val="24"/>
          <w:szCs w:val="24"/>
        </w:rPr>
        <w:t>Dužnik ima dogovor sa dva društva u slučaju da se steč</w:t>
      </w:r>
      <w:r w:rsidR="0032325E">
        <w:rPr>
          <w:rFonts w:ascii="Arial" w:hAnsi="Arial" w:cs="Arial"/>
          <w:color w:val="000000"/>
          <w:sz w:val="24"/>
          <w:szCs w:val="24"/>
        </w:rPr>
        <w:t xml:space="preserve">aj zaključi i to DVD Zagrebačke </w:t>
      </w:r>
      <w:r w:rsidRPr="00DB1773">
        <w:rPr>
          <w:rFonts w:ascii="Arial" w:hAnsi="Arial" w:cs="Arial"/>
          <w:color w:val="000000"/>
          <w:sz w:val="24"/>
          <w:szCs w:val="24"/>
        </w:rPr>
        <w:t>županije i s Karitasom Zagrebačke nadbiskupije, o višegodiš</w:t>
      </w:r>
      <w:r w:rsidR="0032325E">
        <w:rPr>
          <w:rFonts w:ascii="Arial" w:hAnsi="Arial" w:cs="Arial"/>
          <w:color w:val="000000"/>
          <w:sz w:val="24"/>
          <w:szCs w:val="24"/>
        </w:rPr>
        <w:t xml:space="preserve">njem servisiranju i popravljanu </w:t>
      </w:r>
      <w:r w:rsidRPr="00DB1773">
        <w:rPr>
          <w:rFonts w:ascii="Arial" w:hAnsi="Arial" w:cs="Arial"/>
          <w:color w:val="000000"/>
          <w:sz w:val="24"/>
          <w:szCs w:val="24"/>
        </w:rPr>
        <w:t>vozila o čemu bi zaključili i ugovor ali točan prihod je teže</w:t>
      </w:r>
      <w:r w:rsidR="0032325E">
        <w:rPr>
          <w:rFonts w:ascii="Arial" w:hAnsi="Arial" w:cs="Arial"/>
          <w:color w:val="000000"/>
          <w:sz w:val="24"/>
          <w:szCs w:val="24"/>
        </w:rPr>
        <w:t xml:space="preserve"> za predvidjeti jer sve ovisi o </w:t>
      </w:r>
      <w:r w:rsidRPr="00DB1773">
        <w:rPr>
          <w:rFonts w:ascii="Arial" w:hAnsi="Arial" w:cs="Arial"/>
          <w:color w:val="000000"/>
          <w:sz w:val="24"/>
          <w:szCs w:val="24"/>
        </w:rPr>
        <w:t>potrebama popravka ali prema broju vozila kojima raspolažu rad</w:t>
      </w:r>
      <w:r w:rsidR="0032325E">
        <w:rPr>
          <w:rFonts w:ascii="Arial" w:hAnsi="Arial" w:cs="Arial"/>
          <w:color w:val="000000"/>
          <w:sz w:val="24"/>
          <w:szCs w:val="24"/>
        </w:rPr>
        <w:t xml:space="preserve">ilo bi se o cca 25.000,00 kn za </w:t>
      </w:r>
      <w:r w:rsidRPr="00DB1773">
        <w:rPr>
          <w:rFonts w:ascii="Arial" w:hAnsi="Arial" w:cs="Arial"/>
          <w:color w:val="000000"/>
          <w:sz w:val="24"/>
          <w:szCs w:val="24"/>
        </w:rPr>
        <w:t xml:space="preserve">oba ugovora, što </w:t>
      </w:r>
      <w:r w:rsidRPr="0032325E">
        <w:rPr>
          <w:rFonts w:ascii="Arial" w:hAnsi="Arial" w:cs="Arial"/>
          <w:bCs/>
          <w:color w:val="000000"/>
          <w:sz w:val="24"/>
          <w:szCs w:val="24"/>
        </w:rPr>
        <w:t xml:space="preserve">na nivou godine daje 300.000,00 kn </w:t>
      </w:r>
      <w:r w:rsidRPr="0032325E">
        <w:rPr>
          <w:rFonts w:ascii="Arial" w:hAnsi="Arial" w:cs="Arial"/>
          <w:color w:val="000000"/>
          <w:sz w:val="24"/>
          <w:szCs w:val="24"/>
        </w:rPr>
        <w:t xml:space="preserve">a na nivou 36. mjeseci </w:t>
      </w:r>
      <w:r w:rsidRPr="0032325E">
        <w:rPr>
          <w:rFonts w:ascii="Arial" w:hAnsi="Arial" w:cs="Arial"/>
          <w:bCs/>
          <w:color w:val="000000"/>
          <w:sz w:val="24"/>
          <w:szCs w:val="24"/>
        </w:rPr>
        <w:t>900.000,00 kn.</w:t>
      </w:r>
      <w:r w:rsidRPr="00DB1773">
        <w:rPr>
          <w:rFonts w:ascii="Arial" w:hAnsi="Arial" w:cs="Arial"/>
          <w:color w:val="000000"/>
          <w:sz w:val="24"/>
          <w:szCs w:val="24"/>
        </w:rPr>
        <w:br/>
        <w:t xml:space="preserve">- također se radi i na obnovi ugovora sa MORH-om u određenom dijelu ( koji </w:t>
      </w:r>
      <w:r w:rsidR="0032325E">
        <w:rPr>
          <w:rFonts w:ascii="Arial" w:hAnsi="Arial" w:cs="Arial"/>
          <w:color w:val="000000"/>
          <w:sz w:val="24"/>
          <w:szCs w:val="24"/>
        </w:rPr>
        <w:t xml:space="preserve">je izvjestan) a </w:t>
      </w:r>
      <w:r w:rsidRPr="00DB1773">
        <w:rPr>
          <w:rFonts w:ascii="Arial" w:hAnsi="Arial" w:cs="Arial"/>
          <w:color w:val="000000"/>
          <w:sz w:val="24"/>
          <w:szCs w:val="24"/>
        </w:rPr>
        <w:t xml:space="preserve">koji prihod je bio dosta velik u prethodnim godinama a do </w:t>
      </w:r>
      <w:r w:rsidR="0032325E">
        <w:rPr>
          <w:rFonts w:ascii="Arial" w:hAnsi="Arial" w:cs="Arial"/>
          <w:color w:val="000000"/>
          <w:sz w:val="24"/>
          <w:szCs w:val="24"/>
        </w:rPr>
        <w:t xml:space="preserve">obnove ugovora može doći tek po </w:t>
      </w:r>
      <w:r w:rsidRPr="00DB1773">
        <w:rPr>
          <w:rFonts w:ascii="Arial" w:hAnsi="Arial" w:cs="Arial"/>
          <w:color w:val="000000"/>
          <w:sz w:val="24"/>
          <w:szCs w:val="24"/>
        </w:rPr>
        <w:t>planovima MORHA u travnju 2022.g. te se sada u slučaju ugo</w:t>
      </w:r>
      <w:r w:rsidR="0032325E">
        <w:rPr>
          <w:rFonts w:ascii="Arial" w:hAnsi="Arial" w:cs="Arial"/>
          <w:color w:val="000000"/>
          <w:sz w:val="24"/>
          <w:szCs w:val="24"/>
        </w:rPr>
        <w:t xml:space="preserve">varanja usluga ide sa najmanjim </w:t>
      </w:r>
      <w:r w:rsidRPr="00DB1773">
        <w:rPr>
          <w:rFonts w:ascii="Arial" w:hAnsi="Arial" w:cs="Arial"/>
          <w:color w:val="000000"/>
          <w:sz w:val="24"/>
          <w:szCs w:val="24"/>
        </w:rPr>
        <w:t xml:space="preserve">iznosom od cca 20.000, kn mjesečno kada se ugovor zaključi, što </w:t>
      </w:r>
      <w:r w:rsidRPr="0032325E">
        <w:rPr>
          <w:rFonts w:ascii="Arial" w:hAnsi="Arial" w:cs="Arial"/>
          <w:color w:val="000000"/>
          <w:sz w:val="24"/>
          <w:szCs w:val="24"/>
        </w:rPr>
        <w:t xml:space="preserve">je </w:t>
      </w:r>
      <w:r w:rsidRPr="0032325E" w:rsidR="0032325E">
        <w:rPr>
          <w:rFonts w:ascii="Arial" w:hAnsi="Arial" w:cs="Arial"/>
          <w:bCs/>
          <w:color w:val="000000"/>
          <w:sz w:val="24"/>
          <w:szCs w:val="24"/>
        </w:rPr>
        <w:t xml:space="preserve">na nivou godine </w:t>
      </w:r>
      <w:r w:rsidRPr="0032325E">
        <w:rPr>
          <w:rFonts w:ascii="Arial" w:hAnsi="Arial" w:cs="Arial"/>
          <w:bCs/>
          <w:color w:val="000000"/>
          <w:sz w:val="24"/>
          <w:szCs w:val="24"/>
        </w:rPr>
        <w:t xml:space="preserve">240.000,00 kn </w:t>
      </w:r>
      <w:r w:rsidRPr="0032325E">
        <w:rPr>
          <w:rFonts w:ascii="Arial" w:hAnsi="Arial" w:cs="Arial"/>
          <w:color w:val="000000"/>
          <w:sz w:val="24"/>
          <w:szCs w:val="24"/>
        </w:rPr>
        <w:t>a na nivou 36 mjeseci 720.000,00 kn.</w:t>
      </w:r>
      <w:r w:rsidRPr="0032325E">
        <w:rPr>
          <w:rFonts w:ascii="Arial" w:hAnsi="Arial" w:cs="Arial"/>
          <w:color w:val="000000"/>
          <w:sz w:val="24"/>
          <w:szCs w:val="24"/>
        </w:rPr>
        <w:br/>
      </w:r>
      <w:r w:rsidRPr="0032325E">
        <w:rPr>
          <w:rFonts w:ascii="Arial" w:hAnsi="Arial" w:cs="Arial"/>
          <w:bCs/>
          <w:color w:val="000000"/>
          <w:sz w:val="24"/>
          <w:szCs w:val="24"/>
        </w:rPr>
        <w:t>Dakle, iz iznesenog očekuje se mjesečni prihod od cca</w:t>
      </w:r>
      <w:r w:rsidRPr="0032325E" w:rsidR="0032325E">
        <w:rPr>
          <w:rFonts w:ascii="Arial" w:hAnsi="Arial" w:cs="Arial"/>
          <w:bCs/>
          <w:color w:val="000000"/>
          <w:sz w:val="24"/>
          <w:szCs w:val="24"/>
        </w:rPr>
        <w:t xml:space="preserve"> 75.000,00 kn jer su poslovi po </w:t>
      </w:r>
      <w:r w:rsidRPr="0032325E">
        <w:rPr>
          <w:rFonts w:ascii="Arial" w:hAnsi="Arial" w:cs="Arial"/>
          <w:bCs/>
          <w:color w:val="000000"/>
          <w:sz w:val="24"/>
          <w:szCs w:val="24"/>
        </w:rPr>
        <w:t>ugovorima varijabilni, prihod na nivou godine cca 900. 0</w:t>
      </w:r>
      <w:r w:rsidRPr="0032325E" w:rsidR="0032325E">
        <w:rPr>
          <w:rFonts w:ascii="Arial" w:hAnsi="Arial" w:cs="Arial"/>
          <w:bCs/>
          <w:color w:val="000000"/>
          <w:sz w:val="24"/>
          <w:szCs w:val="24"/>
        </w:rPr>
        <w:t xml:space="preserve">00,00 kn a na nivou 36. mjeseci </w:t>
      </w:r>
      <w:r w:rsidRPr="0032325E">
        <w:rPr>
          <w:rFonts w:ascii="Arial" w:hAnsi="Arial" w:cs="Arial"/>
          <w:bCs/>
          <w:color w:val="000000"/>
          <w:sz w:val="24"/>
          <w:szCs w:val="24"/>
        </w:rPr>
        <w:t>cca 2.700.000,00 kn</w:t>
      </w:r>
      <w:r w:rsidRPr="0032325E">
        <w:rPr>
          <w:rFonts w:ascii="Arial" w:hAnsi="Arial" w:cs="Arial"/>
          <w:bCs/>
          <w:color w:val="000000"/>
          <w:sz w:val="24"/>
          <w:szCs w:val="24"/>
        </w:rPr>
        <w:br/>
        <w:t>2)Predviđeni rashodi</w:t>
      </w:r>
      <w:r w:rsidRPr="00DB1773">
        <w:rPr>
          <w:rFonts w:ascii="Arial" w:hAnsi="Arial" w:cs="Arial"/>
          <w:b/>
          <w:bCs/>
          <w:color w:val="000000"/>
          <w:sz w:val="24"/>
          <w:szCs w:val="24"/>
        </w:rPr>
        <w:br/>
      </w:r>
      <w:r w:rsidRPr="00DB1773">
        <w:rPr>
          <w:rFonts w:ascii="Arial" w:hAnsi="Arial" w:cs="Arial"/>
          <w:color w:val="000000"/>
          <w:sz w:val="24"/>
          <w:szCs w:val="24"/>
        </w:rPr>
        <w:t>Dužnik će imati odmah zaposleno tri radnika a po realizaci</w:t>
      </w:r>
      <w:r w:rsidR="0032325E">
        <w:rPr>
          <w:rFonts w:ascii="Arial" w:hAnsi="Arial" w:cs="Arial"/>
          <w:color w:val="000000"/>
          <w:sz w:val="24"/>
          <w:szCs w:val="24"/>
        </w:rPr>
        <w:t xml:space="preserve">ji ugovora sa MORH-om a kasnije </w:t>
      </w:r>
      <w:r w:rsidRPr="00DB1773">
        <w:rPr>
          <w:rFonts w:ascii="Arial" w:hAnsi="Arial" w:cs="Arial"/>
          <w:color w:val="000000"/>
          <w:sz w:val="24"/>
          <w:szCs w:val="24"/>
        </w:rPr>
        <w:t>i više, pa se za sada projekcija troškova za zaposlene daje na bazi 3 radnika:</w:t>
      </w:r>
      <w:r w:rsidRPr="00DB1773">
        <w:rPr>
          <w:rFonts w:ascii="Arial" w:hAnsi="Arial" w:cs="Arial"/>
          <w:color w:val="000000"/>
          <w:sz w:val="24"/>
          <w:szCs w:val="24"/>
        </w:rPr>
        <w:br/>
        <w:t>-troškovi za zaposlene 28.000,00 kn mjesečno, godišnje 336</w:t>
      </w:r>
      <w:r w:rsidR="0032325E">
        <w:rPr>
          <w:rFonts w:ascii="Arial" w:hAnsi="Arial" w:cs="Arial"/>
          <w:color w:val="000000"/>
          <w:sz w:val="24"/>
          <w:szCs w:val="24"/>
        </w:rPr>
        <w:t xml:space="preserve">.000,za 36 mjeseci 1.008,000,00 </w:t>
      </w:r>
      <w:r w:rsidRPr="00DB1773">
        <w:rPr>
          <w:rFonts w:ascii="Arial" w:hAnsi="Arial" w:cs="Arial"/>
          <w:color w:val="000000"/>
          <w:sz w:val="24"/>
          <w:szCs w:val="24"/>
        </w:rPr>
        <w:t>kn,</w:t>
      </w:r>
      <w:r w:rsidRPr="00DB1773">
        <w:rPr>
          <w:rFonts w:ascii="Arial" w:hAnsi="Arial" w:cs="Arial"/>
          <w:color w:val="000000"/>
          <w:sz w:val="24"/>
          <w:szCs w:val="24"/>
        </w:rPr>
        <w:br/>
        <w:t>-troškovi poslovanja ( knjigovod, banka i režije) 5.000,00 kn mjesečno, na nivou godine</w:t>
      </w:r>
      <w:r w:rsidRPr="00DB1773">
        <w:rPr>
          <w:rFonts w:ascii="Arial" w:hAnsi="Arial" w:cs="Arial"/>
          <w:color w:val="000000"/>
          <w:sz w:val="24"/>
          <w:szCs w:val="24"/>
        </w:rPr>
        <w:br/>
        <w:t>60.000,00 kn a na nivou 36 mjeseci 180.000,00 kn,</w:t>
      </w:r>
      <w:r w:rsidRPr="00DB1773">
        <w:rPr>
          <w:rFonts w:ascii="Arial" w:hAnsi="Arial" w:cs="Arial"/>
          <w:color w:val="000000"/>
          <w:sz w:val="24"/>
          <w:szCs w:val="24"/>
        </w:rPr>
        <w:br/>
        <w:t xml:space="preserve">-troškovi ulaganja u opremu cca 2.500,00 mjesečno, godišnje 30.000,00 kn za 36 </w:t>
      </w:r>
      <w:r w:rsidR="0032325E">
        <w:rPr>
          <w:rFonts w:ascii="Arial" w:hAnsi="Arial" w:cs="Arial"/>
          <w:color w:val="000000"/>
          <w:sz w:val="24"/>
          <w:szCs w:val="24"/>
        </w:rPr>
        <w:t xml:space="preserve">mjeseci </w:t>
      </w:r>
      <w:r w:rsidRPr="00DB1773">
        <w:rPr>
          <w:rFonts w:ascii="Arial" w:hAnsi="Arial" w:cs="Arial"/>
          <w:color w:val="000000"/>
          <w:sz w:val="24"/>
          <w:szCs w:val="24"/>
        </w:rPr>
        <w:t>90.000,00 kn,</w:t>
      </w:r>
      <w:r w:rsidRPr="00DB1773">
        <w:rPr>
          <w:rFonts w:ascii="Arial" w:hAnsi="Arial" w:cs="Arial"/>
          <w:color w:val="000000"/>
          <w:sz w:val="24"/>
          <w:szCs w:val="24"/>
        </w:rPr>
        <w:br/>
        <w:t>-troškovi dijelova i materijala mjesečno cca 10.000,00 kn,</w:t>
      </w:r>
      <w:r w:rsidR="0032325E">
        <w:rPr>
          <w:rFonts w:ascii="Arial" w:hAnsi="Arial" w:cs="Arial"/>
          <w:color w:val="000000"/>
          <w:sz w:val="24"/>
          <w:szCs w:val="24"/>
        </w:rPr>
        <w:t xml:space="preserve"> godišnje 120,000,00 kn a za </w:t>
      </w:r>
      <w:r w:rsidR="0032325E">
        <w:rPr>
          <w:rFonts w:ascii="Arial" w:hAnsi="Arial" w:cs="Arial"/>
          <w:color w:val="000000"/>
          <w:sz w:val="24"/>
          <w:szCs w:val="24"/>
        </w:rPr>
        <w:lastRenderedPageBreak/>
        <w:t xml:space="preserve">36 </w:t>
      </w:r>
      <w:r w:rsidRPr="00DB1773">
        <w:rPr>
          <w:rFonts w:ascii="Arial" w:hAnsi="Arial" w:cs="Arial"/>
          <w:color w:val="000000"/>
          <w:sz w:val="24"/>
          <w:szCs w:val="24"/>
        </w:rPr>
        <w:t>mjeseci 360.000,00 kn,</w:t>
      </w:r>
      <w:r w:rsidRPr="00DB1773">
        <w:rPr>
          <w:rFonts w:ascii="Arial" w:hAnsi="Arial" w:cs="Arial"/>
          <w:color w:val="000000"/>
          <w:sz w:val="24"/>
          <w:szCs w:val="24"/>
        </w:rPr>
        <w:br/>
        <w:t>-troškovi PDV-a ovisno o prihodu cca 12.084,00 mjesečno,</w:t>
      </w:r>
      <w:r w:rsidR="002A2681">
        <w:rPr>
          <w:rFonts w:ascii="Arial" w:hAnsi="Arial" w:cs="Arial"/>
          <w:color w:val="000000"/>
          <w:sz w:val="24"/>
          <w:szCs w:val="24"/>
        </w:rPr>
        <w:t xml:space="preserve"> godišnje 145.000,00 kn a za 36 </w:t>
      </w:r>
      <w:r w:rsidRPr="00DB1773">
        <w:rPr>
          <w:rFonts w:ascii="Arial" w:hAnsi="Arial" w:cs="Arial"/>
          <w:color w:val="000000"/>
          <w:sz w:val="24"/>
          <w:szCs w:val="24"/>
        </w:rPr>
        <w:t>mjeseci 435.000,00 kn</w:t>
      </w:r>
      <w:r w:rsidRPr="00DB1773">
        <w:rPr>
          <w:rFonts w:ascii="Arial" w:hAnsi="Arial" w:cs="Arial"/>
          <w:color w:val="000000"/>
          <w:sz w:val="24"/>
          <w:szCs w:val="24"/>
        </w:rPr>
        <w:br/>
        <w:t>3) Namirenje drugog dijela tražbina I i II višeg ispl. reda ( I i II</w:t>
      </w:r>
      <w:r w:rsidR="002A2681">
        <w:rPr>
          <w:rFonts w:ascii="Arial" w:hAnsi="Arial" w:cs="Arial"/>
          <w:color w:val="000000"/>
          <w:sz w:val="24"/>
          <w:szCs w:val="24"/>
        </w:rPr>
        <w:t xml:space="preserve"> skupina) po otpisu 20%, iznosi </w:t>
      </w:r>
      <w:r w:rsidRPr="00DB1773">
        <w:rPr>
          <w:rFonts w:ascii="Arial" w:hAnsi="Arial" w:cs="Arial"/>
          <w:color w:val="000000"/>
          <w:sz w:val="24"/>
          <w:szCs w:val="24"/>
        </w:rPr>
        <w:t xml:space="preserve">za 36 mjeseci za </w:t>
      </w:r>
      <w:r w:rsidRPr="002A2681">
        <w:rPr>
          <w:rFonts w:ascii="Arial" w:hAnsi="Arial" w:cs="Arial"/>
          <w:bCs/>
          <w:color w:val="000000"/>
          <w:sz w:val="24"/>
          <w:szCs w:val="24"/>
        </w:rPr>
        <w:t>RH MF PU 333.451,85 kn + kta od 4,5%</w:t>
      </w:r>
      <w:r w:rsidRPr="00DB1773">
        <w:rPr>
          <w:rFonts w:ascii="Arial" w:hAnsi="Arial" w:cs="Arial"/>
          <w:b/>
          <w:bCs/>
          <w:color w:val="000000"/>
          <w:sz w:val="24"/>
          <w:szCs w:val="24"/>
        </w:rPr>
        <w:t xml:space="preserve"> </w:t>
      </w:r>
      <w:r w:rsidRPr="00DB1773">
        <w:rPr>
          <w:rFonts w:ascii="Arial" w:hAnsi="Arial" w:cs="Arial"/>
          <w:color w:val="000000"/>
          <w:sz w:val="24"/>
          <w:szCs w:val="24"/>
        </w:rPr>
        <w:t>g</w:t>
      </w:r>
      <w:r w:rsidR="002A2681">
        <w:rPr>
          <w:rFonts w:ascii="Arial" w:hAnsi="Arial" w:cs="Arial"/>
          <w:color w:val="000000"/>
          <w:sz w:val="24"/>
          <w:szCs w:val="24"/>
        </w:rPr>
        <w:t xml:space="preserve">odišnje( koju zadržava s osnova </w:t>
      </w:r>
      <w:r w:rsidRPr="00DB1773">
        <w:rPr>
          <w:rFonts w:ascii="Arial" w:hAnsi="Arial" w:cs="Arial"/>
          <w:color w:val="000000"/>
          <w:sz w:val="24"/>
          <w:szCs w:val="24"/>
        </w:rPr>
        <w:t xml:space="preserve">razlučnog prava) daje ukupan dug s kta za 36 mjeseci + perid počeka iznos od </w:t>
      </w:r>
      <w:r w:rsidRPr="002A2681">
        <w:rPr>
          <w:rFonts w:ascii="Arial" w:hAnsi="Arial" w:cs="Arial"/>
          <w:bCs/>
          <w:color w:val="000000"/>
          <w:sz w:val="24"/>
          <w:szCs w:val="24"/>
        </w:rPr>
        <w:t>363.462,52 kn,</w:t>
      </w:r>
      <w:r w:rsidR="002A2681">
        <w:rPr>
          <w:rFonts w:ascii="Arial" w:hAnsi="Arial" w:cs="Arial"/>
          <w:b/>
          <w:bCs/>
          <w:color w:val="000000"/>
          <w:sz w:val="24"/>
          <w:szCs w:val="24"/>
        </w:rPr>
        <w:t xml:space="preserve"> </w:t>
      </w:r>
      <w:r w:rsidRPr="00DB1773">
        <w:rPr>
          <w:rFonts w:ascii="Arial" w:hAnsi="Arial" w:cs="Arial"/>
          <w:color w:val="000000"/>
          <w:sz w:val="24"/>
          <w:szCs w:val="24"/>
        </w:rPr>
        <w:t xml:space="preserve">tako da mjesečni iznos plaćanja sa uračunatom kta iznosi </w:t>
      </w:r>
      <w:r w:rsidRPr="002A2681">
        <w:rPr>
          <w:rFonts w:ascii="Arial" w:hAnsi="Arial" w:cs="Arial"/>
          <w:bCs/>
          <w:color w:val="000000"/>
          <w:sz w:val="24"/>
          <w:szCs w:val="24"/>
        </w:rPr>
        <w:t xml:space="preserve">10.096,18 kn </w:t>
      </w:r>
      <w:r w:rsidRPr="002A2681" w:rsidR="002A2681">
        <w:rPr>
          <w:rFonts w:ascii="Arial" w:hAnsi="Arial" w:cs="Arial"/>
          <w:color w:val="000000"/>
          <w:sz w:val="24"/>
          <w:szCs w:val="24"/>
        </w:rPr>
        <w:t xml:space="preserve">što na nivou godine </w:t>
      </w:r>
      <w:r w:rsidRPr="002A2681">
        <w:rPr>
          <w:rFonts w:ascii="Arial" w:hAnsi="Arial" w:cs="Arial"/>
          <w:color w:val="000000"/>
          <w:sz w:val="24"/>
          <w:szCs w:val="24"/>
        </w:rPr>
        <w:t xml:space="preserve">iznosi </w:t>
      </w:r>
      <w:r w:rsidRPr="002A2681">
        <w:rPr>
          <w:rFonts w:ascii="Arial" w:hAnsi="Arial" w:cs="Arial"/>
          <w:bCs/>
          <w:color w:val="000000"/>
          <w:sz w:val="24"/>
          <w:szCs w:val="24"/>
        </w:rPr>
        <w:t>121.154,16 kn.</w:t>
      </w:r>
      <w:r w:rsidRPr="002A2681">
        <w:rPr>
          <w:rFonts w:ascii="Arial" w:hAnsi="Arial" w:cs="Arial"/>
          <w:bCs/>
          <w:color w:val="000000"/>
          <w:sz w:val="24"/>
          <w:szCs w:val="24"/>
        </w:rPr>
        <w:br/>
        <w:t>S 50% od ukupno utvrđene tražbine s kojom se vjerovnici namiruju u roku od 15 dana</w:t>
      </w:r>
      <w:r w:rsidRPr="002A2681">
        <w:rPr>
          <w:rFonts w:ascii="Arial" w:hAnsi="Arial" w:cs="Arial"/>
          <w:bCs/>
          <w:color w:val="000000"/>
          <w:sz w:val="24"/>
          <w:szCs w:val="24"/>
        </w:rPr>
        <w:br/>
        <w:t>od pravomoćnosti , namiruje u cijelosti tj 100 % I viši isplatni red i s dijelom II višeg</w:t>
      </w:r>
      <w:r w:rsidRPr="002A2681">
        <w:rPr>
          <w:rFonts w:ascii="Arial" w:hAnsi="Arial" w:cs="Arial"/>
          <w:bCs/>
          <w:color w:val="000000"/>
          <w:sz w:val="24"/>
          <w:szCs w:val="24"/>
        </w:rPr>
        <w:br/>
        <w:t>isplatnog reda, tj ukupno 333.451,85 kn, a ostatak koji opet čini 50 % od priznate i</w:t>
      </w:r>
      <w:r w:rsidRPr="002A2681">
        <w:rPr>
          <w:rFonts w:ascii="Arial" w:hAnsi="Arial" w:cs="Arial"/>
          <w:bCs/>
          <w:color w:val="000000"/>
          <w:sz w:val="24"/>
          <w:szCs w:val="24"/>
        </w:rPr>
        <w:br/>
        <w:t>utvrđene tražbine nakon otpisa, od 333.451,85 isplaćivat će se kako je i predviđeno na</w:t>
      </w:r>
      <w:r w:rsidRPr="002A2681">
        <w:rPr>
          <w:rFonts w:ascii="Arial" w:hAnsi="Arial" w:cs="Arial"/>
          <w:bCs/>
          <w:color w:val="000000"/>
          <w:sz w:val="24"/>
          <w:szCs w:val="24"/>
        </w:rPr>
        <w:br/>
        <w:t>36 jednakih rata +kta. a što opet daje 80 % sveukupne priznate tražbine s kojom se</w:t>
      </w:r>
      <w:r w:rsidRPr="002A2681">
        <w:rPr>
          <w:rFonts w:ascii="Arial" w:hAnsi="Arial" w:cs="Arial"/>
          <w:bCs/>
          <w:color w:val="000000"/>
          <w:sz w:val="24"/>
          <w:szCs w:val="24"/>
        </w:rPr>
        <w:br/>
        <w:t>namiruje stečajno vjerovnik I i II višeg isplatnog reda RHMFPU.</w:t>
      </w:r>
      <w:r w:rsidRPr="00DB1773">
        <w:rPr>
          <w:rFonts w:ascii="Arial" w:hAnsi="Arial" w:cs="Arial"/>
          <w:b/>
          <w:bCs/>
          <w:color w:val="000000"/>
          <w:sz w:val="24"/>
          <w:szCs w:val="24"/>
        </w:rPr>
        <w:br/>
      </w:r>
      <w:r w:rsidRPr="00DB1773">
        <w:rPr>
          <w:rFonts w:ascii="Arial" w:hAnsi="Arial" w:cs="Arial"/>
          <w:color w:val="000000"/>
          <w:sz w:val="24"/>
          <w:szCs w:val="24"/>
        </w:rPr>
        <w:t>4) Kta na koju razlučni vjerovnik ima pravo kako je naprijed</w:t>
      </w:r>
      <w:r w:rsidR="002A2681">
        <w:rPr>
          <w:rFonts w:ascii="Arial" w:hAnsi="Arial" w:cs="Arial"/>
          <w:color w:val="000000"/>
          <w:sz w:val="24"/>
          <w:szCs w:val="24"/>
        </w:rPr>
        <w:t xml:space="preserve"> navedeno isplaćuje se mjesečno </w:t>
      </w:r>
      <w:r w:rsidRPr="00DB1773">
        <w:rPr>
          <w:rFonts w:ascii="Arial" w:hAnsi="Arial" w:cs="Arial"/>
          <w:color w:val="000000"/>
          <w:sz w:val="24"/>
          <w:szCs w:val="24"/>
        </w:rPr>
        <w:t>zajedno sa mjesečnim obrokom otplate glavne tražbine vjerovnika II višeg isplatnog reda.</w:t>
      </w:r>
      <w:r w:rsidRPr="00DB1773">
        <w:rPr>
          <w:rFonts w:ascii="Arial" w:hAnsi="Arial" w:cs="Arial"/>
          <w:color w:val="000000"/>
          <w:sz w:val="24"/>
          <w:szCs w:val="24"/>
        </w:rPr>
        <w:br/>
        <w:t>5)podmirenje ostalih vjerovnika ( II višeg isplatnog reda) iznosi za 36 mjeseci</w:t>
      </w:r>
      <w:r w:rsidRPr="002A2681">
        <w:rPr>
          <w:rFonts w:ascii="Arial" w:hAnsi="Arial" w:cs="Arial"/>
          <w:color w:val="000000"/>
          <w:sz w:val="24"/>
          <w:szCs w:val="24"/>
        </w:rPr>
        <w:t xml:space="preserve"> </w:t>
      </w:r>
      <w:r w:rsidRPr="002A2681">
        <w:rPr>
          <w:rFonts w:ascii="Arial" w:hAnsi="Arial" w:cs="Arial"/>
          <w:bCs/>
          <w:color w:val="000000"/>
          <w:sz w:val="24"/>
          <w:szCs w:val="24"/>
        </w:rPr>
        <w:t>ukupno</w:t>
      </w:r>
      <w:r w:rsidRPr="002A2681">
        <w:rPr>
          <w:rFonts w:ascii="Arial" w:hAnsi="Arial" w:cs="Arial"/>
          <w:bCs/>
          <w:color w:val="000000"/>
          <w:sz w:val="24"/>
          <w:szCs w:val="24"/>
        </w:rPr>
        <w:br/>
        <w:t xml:space="preserve">20.040,30 kn </w:t>
      </w:r>
      <w:r w:rsidRPr="002A2681">
        <w:rPr>
          <w:rFonts w:ascii="Arial" w:hAnsi="Arial" w:cs="Arial"/>
          <w:color w:val="000000"/>
          <w:sz w:val="24"/>
          <w:szCs w:val="24"/>
        </w:rPr>
        <w:t xml:space="preserve">mjesečno </w:t>
      </w:r>
      <w:r w:rsidRPr="002A2681">
        <w:rPr>
          <w:rFonts w:ascii="Arial" w:hAnsi="Arial" w:cs="Arial"/>
          <w:bCs/>
          <w:color w:val="000000"/>
          <w:sz w:val="24"/>
          <w:szCs w:val="24"/>
        </w:rPr>
        <w:t xml:space="preserve">556,68 kn </w:t>
      </w:r>
      <w:r w:rsidRPr="002A2681">
        <w:rPr>
          <w:rFonts w:ascii="Arial" w:hAnsi="Arial" w:cs="Arial"/>
          <w:color w:val="000000"/>
          <w:sz w:val="24"/>
          <w:szCs w:val="24"/>
        </w:rPr>
        <w:t xml:space="preserve">a na </w:t>
      </w:r>
      <w:r w:rsidRPr="002A2681">
        <w:rPr>
          <w:rFonts w:ascii="Arial" w:hAnsi="Arial" w:cs="Arial"/>
          <w:bCs/>
          <w:color w:val="000000"/>
          <w:sz w:val="24"/>
          <w:szCs w:val="24"/>
        </w:rPr>
        <w:t>nivou godine 6.680,16 kn</w:t>
      </w:r>
      <w:r w:rsidRPr="00DB1773">
        <w:rPr>
          <w:rFonts w:ascii="Arial" w:hAnsi="Arial" w:cs="Arial"/>
          <w:b/>
          <w:bCs/>
          <w:color w:val="000000"/>
          <w:sz w:val="24"/>
          <w:szCs w:val="24"/>
        </w:rPr>
        <w:br/>
      </w:r>
      <w:r w:rsidRPr="002A2681">
        <w:rPr>
          <w:rFonts w:ascii="Arial" w:hAnsi="Arial" w:cs="Arial"/>
          <w:bCs/>
          <w:color w:val="000000"/>
          <w:sz w:val="24"/>
          <w:szCs w:val="24"/>
        </w:rPr>
        <w:t>Mjesečno se vjerovnici II višeg isplatnog reda namiruju sa 10.652,86 kn ( kroz svih 36</w:t>
      </w:r>
      <w:r w:rsidRPr="002A2681">
        <w:rPr>
          <w:rFonts w:ascii="Arial" w:hAnsi="Arial" w:cs="Arial"/>
          <w:bCs/>
          <w:color w:val="000000"/>
          <w:sz w:val="24"/>
          <w:szCs w:val="24"/>
        </w:rPr>
        <w:br/>
        <w:t>mjeseci)</w:t>
      </w:r>
      <w:r w:rsidRPr="002A2681">
        <w:rPr>
          <w:rFonts w:ascii="Arial" w:hAnsi="Arial" w:cs="Arial"/>
          <w:bCs/>
          <w:color w:val="000000"/>
          <w:sz w:val="24"/>
          <w:szCs w:val="24"/>
        </w:rPr>
        <w:br/>
        <w:t>Godišnje se vjerovnici II višeg isplatnog reda namiruju sa iznosom od 127.834,32 kn</w:t>
      </w:r>
      <w:r w:rsidRPr="002A2681">
        <w:rPr>
          <w:rFonts w:ascii="Arial" w:hAnsi="Arial" w:cs="Arial"/>
          <w:bCs/>
          <w:color w:val="000000"/>
          <w:sz w:val="24"/>
          <w:szCs w:val="24"/>
        </w:rPr>
        <w:br/>
      </w:r>
      <w:r w:rsidRPr="002A2681">
        <w:rPr>
          <w:rFonts w:ascii="Arial" w:hAnsi="Arial" w:cs="Arial"/>
          <w:color w:val="000000"/>
          <w:sz w:val="24"/>
          <w:szCs w:val="24"/>
        </w:rPr>
        <w:t xml:space="preserve">6) </w:t>
      </w:r>
      <w:r w:rsidRPr="002A2681">
        <w:rPr>
          <w:rFonts w:ascii="Arial" w:hAnsi="Arial" w:cs="Arial"/>
          <w:bCs/>
          <w:color w:val="000000"/>
          <w:sz w:val="24"/>
          <w:szCs w:val="24"/>
        </w:rPr>
        <w:t>Ukupni predviđeni godišnji rashodi iznose cca 818.000,00 kn</w:t>
      </w:r>
      <w:r w:rsidRPr="00DB1773">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365"/>
        <w:gridCol w:w="314"/>
        <w:gridCol w:w="4941"/>
      </w:tblGrid>
      <w:tr w:rsidRPr="002A2681" w:rsidR="00DB1773" w:rsidTr="002A2681">
        <w:tc>
          <w:tcPr>
            <w:tcW w:w="2269" w:type="pct"/>
            <w:tcBorders>
              <w:top w:val="single" w:color="auto" w:sz="4" w:space="0"/>
              <w:left w:val="single" w:color="auto" w:sz="4" w:space="0"/>
              <w:bottom w:val="single" w:color="auto" w:sz="4" w:space="0"/>
              <w:right w:val="single" w:color="auto" w:sz="4" w:space="0"/>
            </w:tcBorders>
            <w:vAlign w:val="center"/>
            <w:hideMark/>
          </w:tcPr>
          <w:p w:rsidRPr="002A2681" w:rsidR="00DB1773" w:rsidP="00DB1773" w:rsidRDefault="00DB1773">
            <w:pPr>
              <w:widowControl/>
              <w:overflowPunct/>
              <w:autoSpaceDE/>
              <w:autoSpaceDN/>
              <w:adjustRightInd/>
              <w:textAlignment w:val="auto"/>
              <w:rPr>
                <w:rFonts w:ascii="Arial" w:hAnsi="Arial" w:cs="Arial"/>
                <w:sz w:val="24"/>
                <w:szCs w:val="24"/>
              </w:rPr>
            </w:pPr>
            <w:r w:rsidRPr="002A2681">
              <w:rPr>
                <w:rFonts w:ascii="Arial" w:hAnsi="Arial" w:cs="Arial"/>
                <w:bCs/>
                <w:color w:val="000000"/>
                <w:sz w:val="24"/>
                <w:szCs w:val="24"/>
              </w:rPr>
              <w:t xml:space="preserve">Prihodi godišnje iznose 900.000,00 kn </w:t>
            </w:r>
            <w:r w:rsidRPr="002A2681">
              <w:rPr>
                <w:rFonts w:ascii="Arial" w:hAnsi="Arial" w:cs="Arial"/>
                <w:bCs/>
                <w:color w:val="000000"/>
                <w:sz w:val="24"/>
                <w:szCs w:val="24"/>
              </w:rPr>
              <w:br/>
              <w:t>oporezivanja = 84.000,00 kn</w:t>
            </w:r>
          </w:p>
        </w:tc>
        <w:tc>
          <w:tcPr>
            <w:tcW w:w="163" w:type="pct"/>
            <w:tcBorders>
              <w:top w:val="single" w:color="auto" w:sz="4" w:space="0"/>
              <w:left w:val="single" w:color="auto" w:sz="4" w:space="0"/>
              <w:bottom w:val="single" w:color="auto" w:sz="4" w:space="0"/>
              <w:right w:val="single" w:color="auto" w:sz="4" w:space="0"/>
            </w:tcBorders>
            <w:vAlign w:val="center"/>
            <w:hideMark/>
          </w:tcPr>
          <w:p w:rsidRPr="002A2681" w:rsidR="00DB1773" w:rsidP="00DB1773" w:rsidRDefault="00DB1773">
            <w:pPr>
              <w:widowControl/>
              <w:overflowPunct/>
              <w:autoSpaceDE/>
              <w:autoSpaceDN/>
              <w:adjustRightInd/>
              <w:textAlignment w:val="auto"/>
              <w:rPr>
                <w:rFonts w:ascii="Arial" w:hAnsi="Arial" w:cs="Arial"/>
                <w:sz w:val="24"/>
                <w:szCs w:val="24"/>
              </w:rPr>
            </w:pPr>
            <w:r w:rsidRPr="002A2681">
              <w:rPr>
                <w:rFonts w:ascii="Arial" w:hAnsi="Arial" w:cs="Arial"/>
                <w:bCs/>
                <w:color w:val="000000"/>
                <w:sz w:val="24"/>
                <w:szCs w:val="24"/>
              </w:rPr>
              <w:t xml:space="preserve">- </w:t>
            </w:r>
          </w:p>
        </w:tc>
        <w:tc>
          <w:tcPr>
            <w:tcW w:w="2568" w:type="pct"/>
            <w:tcBorders>
              <w:top w:val="single" w:color="auto" w:sz="4" w:space="0"/>
              <w:left w:val="single" w:color="auto" w:sz="4" w:space="0"/>
              <w:bottom w:val="single" w:color="auto" w:sz="4" w:space="0"/>
              <w:right w:val="single" w:color="auto" w:sz="4" w:space="0"/>
            </w:tcBorders>
            <w:vAlign w:val="center"/>
            <w:hideMark/>
          </w:tcPr>
          <w:p w:rsidRPr="002A2681" w:rsidR="00DB1773" w:rsidP="00DB1773" w:rsidRDefault="00DB1773">
            <w:pPr>
              <w:widowControl/>
              <w:overflowPunct/>
              <w:autoSpaceDE/>
              <w:autoSpaceDN/>
              <w:adjustRightInd/>
              <w:textAlignment w:val="auto"/>
              <w:rPr>
                <w:rFonts w:ascii="Arial" w:hAnsi="Arial" w:cs="Arial"/>
                <w:sz w:val="24"/>
                <w:szCs w:val="24"/>
              </w:rPr>
            </w:pPr>
            <w:r w:rsidRPr="002A2681">
              <w:rPr>
                <w:rFonts w:ascii="Arial" w:hAnsi="Arial" w:cs="Arial"/>
                <w:bCs/>
                <w:color w:val="000000"/>
                <w:sz w:val="24"/>
                <w:szCs w:val="24"/>
              </w:rPr>
              <w:t>rashodi 816.000,00kn dobit ukupno prije</w:t>
            </w:r>
          </w:p>
        </w:tc>
      </w:tr>
    </w:tbl>
    <w:p w:rsidR="005F77AB" w:rsidP="00DB1773" w:rsidRDefault="00DB1773">
      <w:pPr>
        <w:widowControl/>
        <w:overflowPunct/>
        <w:autoSpaceDE/>
        <w:autoSpaceDN/>
        <w:adjustRightInd/>
        <w:textAlignment w:val="auto"/>
        <w:rPr>
          <w:rFonts w:ascii="Arial" w:hAnsi="Arial" w:cs="Arial"/>
          <w:color w:val="000000"/>
          <w:sz w:val="24"/>
          <w:szCs w:val="24"/>
        </w:rPr>
      </w:pPr>
      <w:r w:rsidRPr="002A2681">
        <w:rPr>
          <w:rFonts w:ascii="Arial" w:hAnsi="Arial" w:cs="Arial"/>
          <w:bCs/>
          <w:color w:val="000000"/>
          <w:sz w:val="24"/>
          <w:szCs w:val="24"/>
        </w:rPr>
        <w:t>Ukupno neto dobit iznosi 76.363,64 kn</w:t>
      </w:r>
      <w:r w:rsidRPr="002A2681">
        <w:rPr>
          <w:rFonts w:ascii="Arial" w:hAnsi="Arial" w:cs="Arial"/>
          <w:bCs/>
          <w:color w:val="000000"/>
          <w:sz w:val="24"/>
          <w:szCs w:val="24"/>
        </w:rPr>
        <w:br/>
        <w:t>9.3.</w:t>
      </w:r>
      <w:r w:rsidRPr="00DB1773">
        <w:rPr>
          <w:rFonts w:ascii="Arial" w:hAnsi="Arial" w:cs="Arial"/>
          <w:b/>
          <w:bCs/>
          <w:color w:val="000000"/>
          <w:sz w:val="24"/>
          <w:szCs w:val="24"/>
        </w:rPr>
        <w:br/>
      </w:r>
      <w:r w:rsidRPr="00DB1773">
        <w:rPr>
          <w:rFonts w:ascii="Arial" w:hAnsi="Arial" w:cs="Arial"/>
          <w:color w:val="000000"/>
          <w:sz w:val="24"/>
          <w:szCs w:val="24"/>
        </w:rPr>
        <w:t>Iz navedenog prikaza podmirenja troškova u slučaju izglasavan</w:t>
      </w:r>
      <w:r w:rsidR="002A2681">
        <w:rPr>
          <w:rFonts w:ascii="Arial" w:hAnsi="Arial" w:cs="Arial"/>
          <w:color w:val="000000"/>
          <w:sz w:val="24"/>
          <w:szCs w:val="24"/>
        </w:rPr>
        <w:t xml:space="preserve">ja stečajnog plana te činjenice </w:t>
      </w:r>
      <w:r w:rsidRPr="00DB1773">
        <w:rPr>
          <w:rFonts w:ascii="Arial" w:hAnsi="Arial" w:cs="Arial"/>
          <w:color w:val="000000"/>
          <w:sz w:val="24"/>
          <w:szCs w:val="24"/>
        </w:rPr>
        <w:t>da se po istom, stečajni vjerovnici nakon ukupnog umanjenja t</w:t>
      </w:r>
      <w:r w:rsidR="002A2681">
        <w:rPr>
          <w:rFonts w:ascii="Arial" w:hAnsi="Arial" w:cs="Arial"/>
          <w:color w:val="000000"/>
          <w:sz w:val="24"/>
          <w:szCs w:val="24"/>
        </w:rPr>
        <w:t xml:space="preserve">ražbina za 20% , odmah namiruju </w:t>
      </w:r>
      <w:r w:rsidRPr="00DB1773">
        <w:rPr>
          <w:rFonts w:ascii="Arial" w:hAnsi="Arial" w:cs="Arial"/>
          <w:color w:val="000000"/>
          <w:sz w:val="24"/>
          <w:szCs w:val="24"/>
        </w:rPr>
        <w:t>sa 50 % svojih, tražbina vidljivo je da bi se stečajni vjerovnici za preostalih 50 % u cijelosti</w:t>
      </w:r>
      <w:r w:rsidRPr="00DB1773">
        <w:rPr>
          <w:rFonts w:ascii="Arial" w:hAnsi="Arial" w:cs="Arial"/>
          <w:color w:val="000000"/>
          <w:sz w:val="24"/>
          <w:szCs w:val="24"/>
        </w:rPr>
        <w:br/>
        <w:t>bez problema namirili sa svojim potraživanjem kroz preostale 36 mjeseci g.</w:t>
      </w:r>
      <w:r w:rsidRPr="00DB1773">
        <w:rPr>
          <w:rFonts w:ascii="Arial" w:hAnsi="Arial" w:cs="Arial"/>
          <w:color w:val="000000"/>
          <w:sz w:val="24"/>
          <w:szCs w:val="24"/>
        </w:rPr>
        <w:br/>
      </w:r>
      <w:r w:rsidRPr="002A2681">
        <w:rPr>
          <w:rFonts w:ascii="Arial" w:hAnsi="Arial" w:cs="Arial"/>
          <w:bCs/>
          <w:color w:val="000000"/>
          <w:sz w:val="24"/>
          <w:szCs w:val="24"/>
        </w:rPr>
        <w:t>Stoga stečajna upraviteljica predlaže da se ovim stečajnim planom i njegovim</w:t>
      </w:r>
      <w:r w:rsidRPr="002A2681">
        <w:rPr>
          <w:rFonts w:ascii="Arial" w:hAnsi="Arial" w:cs="Arial"/>
          <w:bCs/>
          <w:color w:val="000000"/>
          <w:sz w:val="24"/>
          <w:szCs w:val="24"/>
        </w:rPr>
        <w:br/>
        <w:t>izglasavanjem pristupi slijedećem:</w:t>
      </w:r>
      <w:r w:rsidRPr="00DB1773">
        <w:rPr>
          <w:rFonts w:ascii="Arial" w:hAnsi="Arial" w:cs="Arial"/>
          <w:b/>
          <w:bCs/>
          <w:color w:val="000000"/>
          <w:sz w:val="24"/>
          <w:szCs w:val="24"/>
        </w:rPr>
        <w:br/>
      </w:r>
      <w:r w:rsidRPr="00DB1773">
        <w:rPr>
          <w:rFonts w:ascii="Arial" w:hAnsi="Arial" w:cs="Arial"/>
          <w:color w:val="000000"/>
          <w:sz w:val="24"/>
          <w:szCs w:val="24"/>
        </w:rPr>
        <w:t>1.</w:t>
      </w:r>
      <w:r w:rsidRPr="00DB1773">
        <w:rPr>
          <w:rFonts w:ascii="Arial" w:hAnsi="Arial" w:cs="Arial"/>
          <w:color w:val="000000"/>
          <w:sz w:val="24"/>
          <w:szCs w:val="24"/>
        </w:rPr>
        <w:br/>
        <w:t xml:space="preserve">Namirenju svih obveza stečajne mase iz stečajnog postupka </w:t>
      </w:r>
      <w:r w:rsidR="002A2681">
        <w:rPr>
          <w:rFonts w:ascii="Arial" w:hAnsi="Arial" w:cs="Arial"/>
          <w:color w:val="000000"/>
          <w:sz w:val="24"/>
          <w:szCs w:val="24"/>
        </w:rPr>
        <w:t xml:space="preserve">do izglasavanja stečajnog plana </w:t>
      </w:r>
      <w:r w:rsidRPr="00DB1773">
        <w:rPr>
          <w:rFonts w:ascii="Arial" w:hAnsi="Arial" w:cs="Arial"/>
          <w:color w:val="000000"/>
          <w:sz w:val="24"/>
          <w:szCs w:val="24"/>
        </w:rPr>
        <w:t>jer je većina obveza stečajne mase namirena do izrade ovog s</w:t>
      </w:r>
      <w:r w:rsidR="002A2681">
        <w:rPr>
          <w:rFonts w:ascii="Arial" w:hAnsi="Arial" w:cs="Arial"/>
          <w:color w:val="000000"/>
          <w:sz w:val="24"/>
          <w:szCs w:val="24"/>
        </w:rPr>
        <w:t xml:space="preserve">tečajnog plana, a ostatak će se </w:t>
      </w:r>
      <w:r w:rsidRPr="00DB1773">
        <w:rPr>
          <w:rFonts w:ascii="Arial" w:hAnsi="Arial" w:cs="Arial"/>
          <w:color w:val="000000"/>
          <w:sz w:val="24"/>
          <w:szCs w:val="24"/>
        </w:rPr>
        <w:t>namiriti do potvrde stečajnog plana iz iznosa koji se nalazi n</w:t>
      </w:r>
      <w:r w:rsidR="002A2681">
        <w:rPr>
          <w:rFonts w:ascii="Arial" w:hAnsi="Arial" w:cs="Arial"/>
          <w:color w:val="000000"/>
          <w:sz w:val="24"/>
          <w:szCs w:val="24"/>
        </w:rPr>
        <w:t xml:space="preserve">a račun stečajnog dužnika. Nije </w:t>
      </w:r>
      <w:r w:rsidRPr="00DB1773">
        <w:rPr>
          <w:rFonts w:ascii="Arial" w:hAnsi="Arial" w:cs="Arial"/>
          <w:color w:val="000000"/>
          <w:sz w:val="24"/>
          <w:szCs w:val="24"/>
        </w:rPr>
        <w:t>namirena nagrada stečajnoj upraviteljici ( t.7..3 ovog plana)</w:t>
      </w:r>
      <w:r w:rsidR="002A2681">
        <w:rPr>
          <w:rFonts w:ascii="Arial" w:hAnsi="Arial" w:cs="Arial"/>
          <w:color w:val="000000"/>
          <w:sz w:val="24"/>
          <w:szCs w:val="24"/>
        </w:rPr>
        <w:t xml:space="preserve"> sukladno Uredbi i obrazloženju </w:t>
      </w:r>
      <w:r w:rsidRPr="00DB1773">
        <w:rPr>
          <w:rFonts w:ascii="Arial" w:hAnsi="Arial" w:cs="Arial"/>
          <w:color w:val="000000"/>
          <w:sz w:val="24"/>
          <w:szCs w:val="24"/>
        </w:rPr>
        <w:t>kao trošak a koja će se namiriti po potvrdi stečajnog plana iz p</w:t>
      </w:r>
      <w:r w:rsidR="002A2681">
        <w:rPr>
          <w:rFonts w:ascii="Arial" w:hAnsi="Arial" w:cs="Arial"/>
          <w:color w:val="000000"/>
          <w:sz w:val="24"/>
          <w:szCs w:val="24"/>
        </w:rPr>
        <w:t xml:space="preserve">reostalih sredstava na računu i </w:t>
      </w:r>
      <w:r w:rsidRPr="00DB1773">
        <w:rPr>
          <w:rFonts w:ascii="Arial" w:hAnsi="Arial" w:cs="Arial"/>
          <w:color w:val="000000"/>
          <w:sz w:val="24"/>
          <w:szCs w:val="24"/>
        </w:rPr>
        <w:t>pozajmljenog iznosa.</w:t>
      </w:r>
      <w:r w:rsidRPr="00DB1773">
        <w:rPr>
          <w:rFonts w:ascii="Arial" w:hAnsi="Arial" w:cs="Arial"/>
          <w:color w:val="000000"/>
          <w:sz w:val="24"/>
          <w:szCs w:val="24"/>
        </w:rPr>
        <w:br/>
        <w:t>2.</w:t>
      </w:r>
      <w:r w:rsidRPr="00DB1773">
        <w:rPr>
          <w:rFonts w:ascii="Arial" w:hAnsi="Arial" w:cs="Arial"/>
          <w:color w:val="000000"/>
          <w:sz w:val="24"/>
          <w:szCs w:val="24"/>
        </w:rPr>
        <w:br/>
        <w:t>Namirenju stečajnih vjerovnika prve skupine tj. I višeg isplatnog reda i to jedinog st.</w:t>
      </w:r>
      <w:r w:rsidRPr="00DB1773">
        <w:rPr>
          <w:rFonts w:ascii="Arial" w:hAnsi="Arial" w:cs="Arial"/>
          <w:color w:val="000000"/>
          <w:sz w:val="24"/>
          <w:szCs w:val="24"/>
        </w:rPr>
        <w:br/>
        <w:t>vjerovnika tog isplatnog reda RH MF Porezna uprava, u 100% iznosu jer radnik</w:t>
      </w:r>
      <w:r w:rsidRPr="00DB1773">
        <w:rPr>
          <w:rFonts w:ascii="Arial" w:hAnsi="Arial" w:cs="Arial"/>
          <w:color w:val="000000"/>
          <w:sz w:val="24"/>
          <w:szCs w:val="24"/>
        </w:rPr>
        <w:br/>
        <w:t xml:space="preserve">Zlatko Končić kao vjerovnik I višeg isplatnog reda odustaje od svoje ukupno priznate </w:t>
      </w:r>
      <w:r w:rsidRPr="00DB1773">
        <w:rPr>
          <w:rFonts w:ascii="Arial" w:hAnsi="Arial" w:cs="Arial"/>
          <w:color w:val="000000"/>
          <w:sz w:val="24"/>
          <w:szCs w:val="24"/>
        </w:rPr>
        <w:lastRenderedPageBreak/>
        <w:t>tr</w:t>
      </w:r>
      <w:r w:rsidR="002A2681">
        <w:rPr>
          <w:rFonts w:ascii="Arial" w:hAnsi="Arial" w:cs="Arial"/>
          <w:color w:val="000000"/>
          <w:sz w:val="24"/>
          <w:szCs w:val="24"/>
        </w:rPr>
        <w:t xml:space="preserve">ažbine </w:t>
      </w:r>
      <w:r w:rsidRPr="00DB1773">
        <w:rPr>
          <w:rFonts w:ascii="Arial" w:hAnsi="Arial" w:cs="Arial"/>
          <w:color w:val="000000"/>
          <w:sz w:val="24"/>
          <w:szCs w:val="24"/>
        </w:rPr>
        <w:t>i iste bi se odrekao Izjavom koja prileže uz ovaj stečajni plan o</w:t>
      </w:r>
      <w:r w:rsidR="002A2681">
        <w:rPr>
          <w:rFonts w:ascii="Arial" w:hAnsi="Arial" w:cs="Arial"/>
          <w:color w:val="000000"/>
          <w:sz w:val="24"/>
          <w:szCs w:val="24"/>
        </w:rPr>
        <w:t xml:space="preserve">vjerena kod javnog bilježnika a </w:t>
      </w:r>
      <w:r w:rsidRPr="00DB1773">
        <w:rPr>
          <w:rFonts w:ascii="Arial" w:hAnsi="Arial" w:cs="Arial"/>
          <w:color w:val="000000"/>
          <w:sz w:val="24"/>
          <w:szCs w:val="24"/>
        </w:rPr>
        <w:t>kako je već ovdje i opisano.</w:t>
      </w:r>
      <w:r w:rsidRPr="00DB1773">
        <w:rPr>
          <w:rFonts w:ascii="Arial" w:hAnsi="Arial" w:cs="Arial"/>
          <w:color w:val="000000"/>
          <w:sz w:val="24"/>
          <w:szCs w:val="24"/>
        </w:rPr>
        <w:br/>
        <w:t>3.</w:t>
      </w:r>
      <w:r w:rsidRPr="00DB1773">
        <w:rPr>
          <w:rFonts w:ascii="Arial" w:hAnsi="Arial" w:cs="Arial"/>
          <w:color w:val="000000"/>
          <w:sz w:val="24"/>
          <w:szCs w:val="24"/>
        </w:rPr>
        <w:br/>
        <w:t>Namirenje preostalih stečajnih vjerovnika ( II isplatni red) u i</w:t>
      </w:r>
      <w:r w:rsidR="002A2681">
        <w:rPr>
          <w:rFonts w:ascii="Arial" w:hAnsi="Arial" w:cs="Arial"/>
          <w:color w:val="000000"/>
          <w:sz w:val="24"/>
          <w:szCs w:val="24"/>
        </w:rPr>
        <w:t xml:space="preserve">znosu od ukupno 80% od priznate </w:t>
      </w:r>
      <w:r w:rsidRPr="00DB1773">
        <w:rPr>
          <w:rFonts w:ascii="Arial" w:hAnsi="Arial" w:cs="Arial"/>
          <w:color w:val="000000"/>
          <w:sz w:val="24"/>
          <w:szCs w:val="24"/>
        </w:rPr>
        <w:t>tražbine svakog pojedinog vjerovnika, ( prvi dio 50 % odm</w:t>
      </w:r>
      <w:r w:rsidR="002A2681">
        <w:rPr>
          <w:rFonts w:ascii="Arial" w:hAnsi="Arial" w:cs="Arial"/>
          <w:color w:val="000000"/>
          <w:sz w:val="24"/>
          <w:szCs w:val="24"/>
        </w:rPr>
        <w:t xml:space="preserve">ah) osim MF RH PU koja se odmah </w:t>
      </w:r>
      <w:r w:rsidRPr="00DB1773">
        <w:rPr>
          <w:rFonts w:ascii="Arial" w:hAnsi="Arial" w:cs="Arial"/>
          <w:color w:val="000000"/>
          <w:sz w:val="24"/>
          <w:szCs w:val="24"/>
        </w:rPr>
        <w:t>u prvom dijelu još namiruje s iznosom od 73.795,70 kn iz II ispl.</w:t>
      </w:r>
      <w:r w:rsidR="002A2681">
        <w:rPr>
          <w:rFonts w:ascii="Arial" w:hAnsi="Arial" w:cs="Arial"/>
          <w:color w:val="000000"/>
          <w:sz w:val="24"/>
          <w:szCs w:val="24"/>
        </w:rPr>
        <w:t xml:space="preserve"> reda, do preostalih 333.451,85 </w:t>
      </w:r>
      <w:r w:rsidRPr="00DB1773">
        <w:rPr>
          <w:rFonts w:ascii="Arial" w:hAnsi="Arial" w:cs="Arial"/>
          <w:color w:val="000000"/>
          <w:sz w:val="24"/>
          <w:szCs w:val="24"/>
        </w:rPr>
        <w:t>kn., što onda čini 50 % svih njenih utvrđenih tražbina( I ispl</w:t>
      </w:r>
      <w:r w:rsidR="002A2681">
        <w:rPr>
          <w:rFonts w:ascii="Arial" w:hAnsi="Arial" w:cs="Arial"/>
          <w:color w:val="000000"/>
          <w:sz w:val="24"/>
          <w:szCs w:val="24"/>
        </w:rPr>
        <w:t xml:space="preserve">atni red 100% a II isplatni red </w:t>
      </w:r>
      <w:r w:rsidRPr="00DB1773">
        <w:rPr>
          <w:rFonts w:ascii="Arial" w:hAnsi="Arial" w:cs="Arial"/>
          <w:color w:val="000000"/>
          <w:sz w:val="24"/>
          <w:szCs w:val="24"/>
        </w:rPr>
        <w:t>29.5%) a u II višem isplatnom redu preostaje još 70,9</w:t>
      </w:r>
      <w:r w:rsidR="002A2681">
        <w:rPr>
          <w:rFonts w:ascii="Arial" w:hAnsi="Arial" w:cs="Arial"/>
          <w:color w:val="000000"/>
          <w:sz w:val="24"/>
          <w:szCs w:val="24"/>
        </w:rPr>
        <w:t xml:space="preserve">5 % što sveukupno opet daje 80% </w:t>
      </w:r>
      <w:r w:rsidRPr="00DB1773">
        <w:rPr>
          <w:rFonts w:ascii="Arial" w:hAnsi="Arial" w:cs="Arial"/>
          <w:color w:val="000000"/>
          <w:sz w:val="24"/>
          <w:szCs w:val="24"/>
        </w:rPr>
        <w:t>priznate tražbine po otpisu, kako za RH MF PU tako i za sve stečajne vjerovnike.</w:t>
      </w:r>
      <w:r w:rsidRPr="00DB1773">
        <w:rPr>
          <w:rFonts w:ascii="Arial" w:hAnsi="Arial" w:cs="Arial"/>
          <w:color w:val="000000"/>
          <w:sz w:val="24"/>
          <w:szCs w:val="24"/>
        </w:rPr>
        <w:br/>
        <w:t>4.</w:t>
      </w:r>
      <w:r w:rsidRPr="00DB1773">
        <w:rPr>
          <w:rFonts w:ascii="Arial" w:hAnsi="Arial" w:cs="Arial"/>
          <w:color w:val="000000"/>
          <w:sz w:val="24"/>
          <w:szCs w:val="24"/>
        </w:rPr>
        <w:br/>
        <w:t>50% priznatih tražbina svih stečajnih vjerovnika I i II višeg isplatnog reda, umanjenih</w:t>
      </w:r>
      <w:r w:rsidR="002A2681">
        <w:rPr>
          <w:rFonts w:ascii="Arial" w:hAnsi="Arial" w:cs="Arial"/>
          <w:color w:val="000000"/>
          <w:sz w:val="24"/>
          <w:szCs w:val="24"/>
        </w:rPr>
        <w:t xml:space="preserve"> za 20 % </w:t>
      </w:r>
      <w:r w:rsidRPr="00DB1773">
        <w:rPr>
          <w:rFonts w:ascii="Arial" w:hAnsi="Arial" w:cs="Arial"/>
          <w:color w:val="000000"/>
          <w:sz w:val="24"/>
          <w:szCs w:val="24"/>
        </w:rPr>
        <w:t>isplatilo bi se u roku od 15 dana od potvrde i objave stečajnog plana na e- oglasnoj ploči.</w:t>
      </w:r>
      <w:r w:rsidRPr="00DB1773">
        <w:rPr>
          <w:rFonts w:ascii="Arial" w:hAnsi="Arial" w:cs="Arial"/>
          <w:color w:val="000000"/>
          <w:sz w:val="24"/>
          <w:szCs w:val="24"/>
        </w:rPr>
        <w:br/>
        <w:t>5.</w:t>
      </w:r>
      <w:r w:rsidRPr="00DB1773">
        <w:rPr>
          <w:rFonts w:ascii="Arial" w:hAnsi="Arial" w:cs="Arial"/>
          <w:color w:val="000000"/>
          <w:sz w:val="24"/>
          <w:szCs w:val="24"/>
        </w:rPr>
        <w:br/>
        <w:t>Ostatak od 50% priznatih tražbina svih stečajnih vjerovnika I i II višeg isplatnog reda</w:t>
      </w:r>
      <w:r w:rsidRPr="00DB1773">
        <w:rPr>
          <w:rFonts w:ascii="Arial" w:hAnsi="Arial" w:cs="Arial"/>
          <w:color w:val="000000"/>
          <w:sz w:val="24"/>
          <w:szCs w:val="24"/>
        </w:rPr>
        <w:br/>
        <w:t xml:space="preserve">umanjenih za 20 % isplatilo bi se nakon počeka od šest mjeseci, </w:t>
      </w:r>
      <w:r w:rsidR="002A2681">
        <w:rPr>
          <w:rFonts w:ascii="Arial" w:hAnsi="Arial" w:cs="Arial"/>
          <w:color w:val="000000"/>
          <w:sz w:val="24"/>
          <w:szCs w:val="24"/>
        </w:rPr>
        <w:t xml:space="preserve">u roku od 36 mjeseci od </w:t>
      </w:r>
      <w:r w:rsidRPr="00DB1773">
        <w:rPr>
          <w:rFonts w:ascii="Arial" w:hAnsi="Arial" w:cs="Arial"/>
          <w:color w:val="000000"/>
          <w:sz w:val="24"/>
          <w:szCs w:val="24"/>
        </w:rPr>
        <w:t>potvrde stečajnog plana, te se ponavlja da se MF RH PU namiruje s iznosom od preostalih</w:t>
      </w:r>
      <w:r w:rsidRPr="00DB1773">
        <w:rPr>
          <w:rFonts w:ascii="Arial" w:hAnsi="Arial" w:cs="Arial"/>
          <w:color w:val="000000"/>
          <w:sz w:val="24"/>
          <w:szCs w:val="24"/>
        </w:rPr>
        <w:br/>
        <w:t>333.451,85 kn što u II višem isplatnom redu sada čini 70,95 % a sveukupno opet</w:t>
      </w:r>
      <w:r w:rsidRPr="00DB1773">
        <w:rPr>
          <w:rFonts w:ascii="Arial" w:hAnsi="Arial" w:cs="Arial"/>
          <w:color w:val="000000"/>
          <w:sz w:val="24"/>
          <w:szCs w:val="24"/>
        </w:rPr>
        <w:br/>
        <w:t>daje 80% priznate tražbine po otpisu od 20%. sa kta od 4,5 % od izglasavanja</w:t>
      </w:r>
      <w:r w:rsidRPr="00DB1773">
        <w:rPr>
          <w:rFonts w:ascii="Arial" w:hAnsi="Arial" w:cs="Arial"/>
          <w:color w:val="000000"/>
          <w:sz w:val="24"/>
          <w:szCs w:val="24"/>
        </w:rPr>
        <w:br/>
        <w:t>plana.</w:t>
      </w:r>
      <w:r w:rsidRPr="00DB1773">
        <w:rPr>
          <w:rFonts w:ascii="Arial" w:hAnsi="Arial" w:cs="Arial"/>
          <w:sz w:val="24"/>
          <w:szCs w:val="24"/>
        </w:rPr>
        <w:br/>
      </w:r>
      <w:r w:rsidRPr="00DB1773">
        <w:rPr>
          <w:rFonts w:ascii="Arial" w:hAnsi="Arial" w:cs="Arial"/>
          <w:color w:val="000000"/>
          <w:sz w:val="24"/>
          <w:szCs w:val="24"/>
        </w:rPr>
        <w:br/>
      </w:r>
      <w:r w:rsidRPr="002A2681">
        <w:rPr>
          <w:rFonts w:ascii="Arial" w:hAnsi="Arial" w:cs="Arial"/>
          <w:bCs/>
          <w:color w:val="000000"/>
          <w:sz w:val="24"/>
          <w:szCs w:val="24"/>
        </w:rPr>
        <w:t>Iz ovdje navedenog je razvidno da bi se ste</w:t>
      </w:r>
      <w:r w:rsidR="006C6710">
        <w:rPr>
          <w:rFonts w:ascii="Arial" w:hAnsi="Arial" w:cs="Arial"/>
          <w:bCs/>
          <w:color w:val="000000"/>
          <w:sz w:val="24"/>
          <w:szCs w:val="24"/>
        </w:rPr>
        <w:t xml:space="preserve">čajni vjerovnici odmah namirili </w:t>
      </w:r>
      <w:r w:rsidRPr="002A2681">
        <w:rPr>
          <w:rFonts w:ascii="Arial" w:hAnsi="Arial" w:cs="Arial"/>
          <w:bCs/>
          <w:color w:val="000000"/>
          <w:sz w:val="24"/>
          <w:szCs w:val="24"/>
        </w:rPr>
        <w:t>nakon umanjenja za 20 % sa 50 % svoje t</w:t>
      </w:r>
      <w:r w:rsidR="006C6710">
        <w:rPr>
          <w:rFonts w:ascii="Arial" w:hAnsi="Arial" w:cs="Arial"/>
          <w:bCs/>
          <w:color w:val="000000"/>
          <w:sz w:val="24"/>
          <w:szCs w:val="24"/>
        </w:rPr>
        <w:t xml:space="preserve">ražbine i to potpuno i izvjesno </w:t>
      </w:r>
      <w:r w:rsidRPr="002A2681">
        <w:rPr>
          <w:rFonts w:ascii="Arial" w:hAnsi="Arial" w:cs="Arial"/>
          <w:bCs/>
          <w:color w:val="000000"/>
          <w:sz w:val="24"/>
          <w:szCs w:val="24"/>
        </w:rPr>
        <w:t>u roku od 15 dana od izglasavanja stečajnog</w:t>
      </w:r>
      <w:r w:rsidR="006C6710">
        <w:rPr>
          <w:rFonts w:ascii="Arial" w:hAnsi="Arial" w:cs="Arial"/>
          <w:bCs/>
          <w:color w:val="000000"/>
          <w:sz w:val="24"/>
          <w:szCs w:val="24"/>
        </w:rPr>
        <w:t xml:space="preserve"> plana a za ostalo nakon odgode </w:t>
      </w:r>
      <w:r w:rsidRPr="002A2681">
        <w:rPr>
          <w:rFonts w:ascii="Arial" w:hAnsi="Arial" w:cs="Arial"/>
          <w:bCs/>
          <w:color w:val="000000"/>
          <w:sz w:val="24"/>
          <w:szCs w:val="24"/>
        </w:rPr>
        <w:t xml:space="preserve">od šest mjeseci kroz razdoblje od 36 mjeseci, </w:t>
      </w:r>
      <w:r w:rsidR="006C6710">
        <w:rPr>
          <w:rFonts w:ascii="Arial" w:hAnsi="Arial" w:cs="Arial"/>
          <w:bCs/>
          <w:color w:val="000000"/>
          <w:sz w:val="24"/>
          <w:szCs w:val="24"/>
        </w:rPr>
        <w:t xml:space="preserve">sa kta od izglasavanja plana za </w:t>
      </w:r>
      <w:r w:rsidRPr="002A2681">
        <w:rPr>
          <w:rFonts w:ascii="Arial" w:hAnsi="Arial" w:cs="Arial"/>
          <w:bCs/>
          <w:color w:val="000000"/>
          <w:sz w:val="24"/>
          <w:szCs w:val="24"/>
        </w:rPr>
        <w:t>RHMFPU, (zadrđano pravo razlučnog</w:t>
      </w:r>
      <w:r w:rsidR="006C6710">
        <w:rPr>
          <w:rFonts w:ascii="Arial" w:hAnsi="Arial" w:cs="Arial"/>
          <w:bCs/>
          <w:color w:val="000000"/>
          <w:sz w:val="24"/>
          <w:szCs w:val="24"/>
        </w:rPr>
        <w:t xml:space="preserve"> vjerovnika) a ne kao u slučaju </w:t>
      </w:r>
      <w:r w:rsidRPr="002A2681">
        <w:rPr>
          <w:rFonts w:ascii="Arial" w:hAnsi="Arial" w:cs="Arial"/>
          <w:bCs/>
          <w:color w:val="000000"/>
          <w:sz w:val="24"/>
          <w:szCs w:val="24"/>
        </w:rPr>
        <w:t xml:space="preserve">likvidacijskog modela kroz duže vrijeme i s </w:t>
      </w:r>
      <w:r w:rsidR="006C6710">
        <w:rPr>
          <w:rFonts w:ascii="Arial" w:hAnsi="Arial" w:cs="Arial"/>
          <w:bCs/>
          <w:color w:val="000000"/>
          <w:sz w:val="24"/>
          <w:szCs w:val="24"/>
        </w:rPr>
        <w:t xml:space="preserve">potpunom neizvjesnošću o iznosu </w:t>
      </w:r>
      <w:r w:rsidRPr="002A2681">
        <w:rPr>
          <w:rFonts w:ascii="Arial" w:hAnsi="Arial" w:cs="Arial"/>
          <w:bCs/>
          <w:color w:val="000000"/>
          <w:sz w:val="24"/>
          <w:szCs w:val="24"/>
        </w:rPr>
        <w:t xml:space="preserve">i vremenu namirenja, obzirom na E-Dražbu putem FINA-e </w:t>
      </w:r>
      <w:r w:rsidR="006C6710">
        <w:rPr>
          <w:rFonts w:ascii="Arial" w:hAnsi="Arial" w:cs="Arial"/>
          <w:bCs/>
          <w:color w:val="000000"/>
          <w:sz w:val="24"/>
          <w:szCs w:val="24"/>
        </w:rPr>
        <w:t xml:space="preserve">i s dijelom </w:t>
      </w:r>
      <w:r w:rsidRPr="002A2681">
        <w:rPr>
          <w:rFonts w:ascii="Arial" w:hAnsi="Arial" w:cs="Arial"/>
          <w:bCs/>
          <w:color w:val="000000"/>
          <w:sz w:val="24"/>
          <w:szCs w:val="24"/>
        </w:rPr>
        <w:t>nekretnine koju bi kupac ( stečajni dužnik) pod dosta teškim uvjetima morao</w:t>
      </w:r>
      <w:r w:rsidRPr="002A2681">
        <w:rPr>
          <w:rFonts w:ascii="Arial" w:hAnsi="Arial" w:cs="Arial"/>
          <w:bCs/>
          <w:color w:val="000000"/>
          <w:sz w:val="24"/>
          <w:szCs w:val="24"/>
        </w:rPr>
        <w:br/>
        <w:t>ispražnjavati, što svakako utječe na cijenu i mogućnost prodaje kao i na</w:t>
      </w:r>
      <w:r w:rsidRPr="002A2681">
        <w:rPr>
          <w:rFonts w:ascii="Arial" w:hAnsi="Arial" w:cs="Arial"/>
          <w:bCs/>
          <w:color w:val="000000"/>
          <w:sz w:val="24"/>
          <w:szCs w:val="24"/>
        </w:rPr>
        <w:br/>
        <w:t>trajanje stečajnog ili ovršnog postupka radi ispražnjenja kod stečajnog</w:t>
      </w:r>
      <w:r w:rsidRPr="002A2681">
        <w:rPr>
          <w:rFonts w:ascii="Arial" w:hAnsi="Arial" w:cs="Arial"/>
          <w:bCs/>
          <w:color w:val="000000"/>
          <w:sz w:val="24"/>
          <w:szCs w:val="24"/>
        </w:rPr>
        <w:br/>
        <w:t>dužnika.</w:t>
      </w:r>
      <w:r w:rsidRPr="002A2681">
        <w:rPr>
          <w:rFonts w:ascii="Arial" w:hAnsi="Arial" w:cs="Arial"/>
          <w:bCs/>
          <w:color w:val="000000"/>
          <w:sz w:val="24"/>
          <w:szCs w:val="24"/>
        </w:rPr>
        <w:br/>
        <w:t>Izglasavanjem ovog Stečajnog plana ostvarile bi se najpovoljnije mogućnosti</w:t>
      </w:r>
      <w:r w:rsidRPr="002A2681">
        <w:rPr>
          <w:rFonts w:ascii="Arial" w:hAnsi="Arial" w:cs="Arial"/>
          <w:bCs/>
          <w:color w:val="000000"/>
          <w:sz w:val="24"/>
          <w:szCs w:val="24"/>
        </w:rPr>
        <w:br/>
        <w:t>i dobrobit za sve sudionike.</w:t>
      </w:r>
      <w:r w:rsidRPr="002A2681">
        <w:rPr>
          <w:rFonts w:ascii="Arial" w:hAnsi="Arial" w:cs="Arial"/>
          <w:bCs/>
          <w:color w:val="000000"/>
          <w:sz w:val="24"/>
          <w:szCs w:val="24"/>
        </w:rPr>
        <w:br/>
        <w:t>10. MJERE KOJE SU PODUZETE TIJEKOM TRAJANJA STEČAJNOG</w:t>
      </w:r>
      <w:r w:rsidRPr="002A2681">
        <w:rPr>
          <w:rFonts w:ascii="Arial" w:hAnsi="Arial" w:cs="Arial"/>
          <w:bCs/>
          <w:color w:val="000000"/>
          <w:sz w:val="24"/>
          <w:szCs w:val="24"/>
        </w:rPr>
        <w:br/>
        <w:t>POSTUPKA RADI IZRADE I OSTVARNJA STEČAJNOG PLANA</w:t>
      </w:r>
      <w:r w:rsidRPr="00DB1773">
        <w:rPr>
          <w:rFonts w:ascii="Arial" w:hAnsi="Arial" w:cs="Arial"/>
          <w:b/>
          <w:bCs/>
          <w:color w:val="000000"/>
          <w:sz w:val="24"/>
          <w:szCs w:val="24"/>
        </w:rPr>
        <w:br/>
      </w:r>
      <w:r w:rsidRPr="00DB1773">
        <w:rPr>
          <w:rFonts w:ascii="Arial" w:hAnsi="Arial" w:cs="Arial"/>
          <w:color w:val="000000"/>
          <w:sz w:val="24"/>
          <w:szCs w:val="24"/>
        </w:rPr>
        <w:t xml:space="preserve">U tijeku ovog stečajnog postupka poduzete su one mjere kojima </w:t>
      </w:r>
      <w:r w:rsidR="006C6710">
        <w:rPr>
          <w:rFonts w:ascii="Arial" w:hAnsi="Arial" w:cs="Arial"/>
          <w:color w:val="000000"/>
          <w:sz w:val="24"/>
          <w:szCs w:val="24"/>
        </w:rPr>
        <w:t xml:space="preserve">su stvarane pretpostavke za </w:t>
      </w:r>
      <w:r w:rsidRPr="00DB1773">
        <w:rPr>
          <w:rFonts w:ascii="Arial" w:hAnsi="Arial" w:cs="Arial"/>
          <w:color w:val="000000"/>
          <w:sz w:val="24"/>
          <w:szCs w:val="24"/>
        </w:rPr>
        <w:t>ostvarenje ciljeva Stečajnog plana kao oblika dovršetk</w:t>
      </w:r>
      <w:r w:rsidR="006C6710">
        <w:rPr>
          <w:rFonts w:ascii="Arial" w:hAnsi="Arial" w:cs="Arial"/>
          <w:color w:val="000000"/>
          <w:sz w:val="24"/>
          <w:szCs w:val="24"/>
        </w:rPr>
        <w:t xml:space="preserve">a stečajnog postupka, namirenje </w:t>
      </w:r>
      <w:r w:rsidRPr="00DB1773">
        <w:rPr>
          <w:rFonts w:ascii="Arial" w:hAnsi="Arial" w:cs="Arial"/>
          <w:color w:val="000000"/>
          <w:sz w:val="24"/>
          <w:szCs w:val="24"/>
        </w:rPr>
        <w:t>vjerovnika i nastavka poslovanja stečajnog dužnika.</w:t>
      </w:r>
      <w:r w:rsidRPr="00DB1773">
        <w:rPr>
          <w:rFonts w:ascii="Arial" w:hAnsi="Arial" w:cs="Arial"/>
          <w:color w:val="000000"/>
          <w:sz w:val="24"/>
          <w:szCs w:val="24"/>
        </w:rPr>
        <w:br/>
      </w:r>
      <w:r w:rsidRPr="006C6710">
        <w:rPr>
          <w:rFonts w:ascii="Arial" w:hAnsi="Arial" w:cs="Arial"/>
          <w:bCs/>
          <w:color w:val="000000"/>
          <w:sz w:val="24"/>
          <w:szCs w:val="24"/>
        </w:rPr>
        <w:t>10.1. Mjere na zaštiti imovine (stečajne mase ) stečajnog dužnika</w:t>
      </w:r>
      <w:r w:rsidRPr="00DB1773">
        <w:rPr>
          <w:rFonts w:ascii="Arial" w:hAnsi="Arial" w:cs="Arial"/>
          <w:b/>
          <w:bCs/>
          <w:color w:val="000000"/>
          <w:sz w:val="24"/>
          <w:szCs w:val="24"/>
        </w:rPr>
        <w:br/>
      </w:r>
      <w:r w:rsidRPr="00DB1773">
        <w:rPr>
          <w:rFonts w:ascii="Arial" w:hAnsi="Arial" w:cs="Arial"/>
          <w:color w:val="000000"/>
          <w:sz w:val="24"/>
          <w:szCs w:val="24"/>
        </w:rPr>
        <w:t>Po preuzimanju stečajno upraviteljske dužnosti, stečajna upravit</w:t>
      </w:r>
      <w:r w:rsidR="006C6710">
        <w:rPr>
          <w:rFonts w:ascii="Arial" w:hAnsi="Arial" w:cs="Arial"/>
          <w:color w:val="000000"/>
          <w:sz w:val="24"/>
          <w:szCs w:val="24"/>
        </w:rPr>
        <w:t xml:space="preserve">eljica je poduzela sve potrebne </w:t>
      </w:r>
      <w:r w:rsidRPr="00DB1773">
        <w:rPr>
          <w:rFonts w:ascii="Arial" w:hAnsi="Arial" w:cs="Arial"/>
          <w:color w:val="000000"/>
          <w:sz w:val="24"/>
          <w:szCs w:val="24"/>
        </w:rPr>
        <w:t>i nužne mjere na prikupljanju podataka i popisivanju imo</w:t>
      </w:r>
      <w:r w:rsidR="006C6710">
        <w:rPr>
          <w:rFonts w:ascii="Arial" w:hAnsi="Arial" w:cs="Arial"/>
          <w:color w:val="000000"/>
          <w:sz w:val="24"/>
          <w:szCs w:val="24"/>
        </w:rPr>
        <w:t xml:space="preserve">vine koja ulazi u stečajnu masu </w:t>
      </w:r>
      <w:r w:rsidRPr="00DB1773">
        <w:rPr>
          <w:rFonts w:ascii="Arial" w:hAnsi="Arial" w:cs="Arial"/>
          <w:color w:val="000000"/>
          <w:sz w:val="24"/>
          <w:szCs w:val="24"/>
        </w:rPr>
        <w:t>stečajnog dužnika.</w:t>
      </w:r>
      <w:r w:rsidRPr="00DB1773">
        <w:rPr>
          <w:rFonts w:ascii="Arial" w:hAnsi="Arial" w:cs="Arial"/>
          <w:color w:val="000000"/>
          <w:sz w:val="24"/>
          <w:szCs w:val="24"/>
        </w:rPr>
        <w:br/>
      </w:r>
      <w:r w:rsidRPr="006C6710">
        <w:rPr>
          <w:rFonts w:ascii="Arial" w:hAnsi="Arial" w:cs="Arial"/>
          <w:bCs/>
          <w:color w:val="000000"/>
          <w:sz w:val="24"/>
          <w:szCs w:val="24"/>
        </w:rPr>
        <w:t>11. STEČAJNI PLAN – CILJEVI</w:t>
      </w:r>
      <w:r w:rsidRPr="006C6710">
        <w:rPr>
          <w:rFonts w:ascii="Arial" w:hAnsi="Arial" w:cs="Arial"/>
          <w:bCs/>
          <w:color w:val="000000"/>
          <w:sz w:val="24"/>
          <w:szCs w:val="24"/>
        </w:rPr>
        <w:br/>
      </w:r>
      <w:r w:rsidRPr="006C6710">
        <w:rPr>
          <w:rFonts w:ascii="Arial" w:hAnsi="Arial" w:cs="Arial"/>
          <w:color w:val="000000"/>
          <w:sz w:val="24"/>
          <w:szCs w:val="24"/>
        </w:rPr>
        <w:t xml:space="preserve">- </w:t>
      </w:r>
      <w:r w:rsidRPr="006C6710">
        <w:rPr>
          <w:rFonts w:ascii="Arial" w:hAnsi="Arial" w:cs="Arial"/>
          <w:bCs/>
          <w:color w:val="000000"/>
          <w:sz w:val="24"/>
          <w:szCs w:val="24"/>
        </w:rPr>
        <w:t>Sanacija</w:t>
      </w:r>
      <w:r w:rsidRPr="00DB1773">
        <w:rPr>
          <w:rFonts w:ascii="Arial" w:hAnsi="Arial" w:cs="Arial"/>
          <w:b/>
          <w:bCs/>
          <w:color w:val="000000"/>
          <w:sz w:val="24"/>
          <w:szCs w:val="24"/>
        </w:rPr>
        <w:t xml:space="preserve"> </w:t>
      </w:r>
      <w:r w:rsidRPr="00DB1773">
        <w:rPr>
          <w:rFonts w:ascii="Arial" w:hAnsi="Arial" w:cs="Arial"/>
          <w:color w:val="000000"/>
          <w:sz w:val="24"/>
          <w:szCs w:val="24"/>
        </w:rPr>
        <w:t>stečajnog dužnika otpisom dijela utvrđenih tražbina stečajnih vjerovnika te</w:t>
      </w:r>
      <w:r w:rsidRPr="00DB1773">
        <w:rPr>
          <w:rFonts w:ascii="Arial" w:hAnsi="Arial" w:cs="Arial"/>
          <w:color w:val="000000"/>
          <w:sz w:val="24"/>
          <w:szCs w:val="24"/>
        </w:rPr>
        <w:br/>
      </w:r>
      <w:r w:rsidRPr="00DB1773">
        <w:rPr>
          <w:rFonts w:ascii="Arial" w:hAnsi="Arial" w:cs="Arial"/>
          <w:color w:val="000000"/>
          <w:sz w:val="24"/>
          <w:szCs w:val="24"/>
        </w:rPr>
        <w:lastRenderedPageBreak/>
        <w:t>novčano namirenje ostatka tražbina na način i u obliku kako je to opisano ovim</w:t>
      </w:r>
      <w:r w:rsidRPr="00DB1773">
        <w:rPr>
          <w:rFonts w:ascii="Arial" w:hAnsi="Arial" w:cs="Arial"/>
          <w:color w:val="000000"/>
          <w:sz w:val="24"/>
          <w:szCs w:val="24"/>
        </w:rPr>
        <w:br/>
        <w:t>stečajnim planom,</w:t>
      </w:r>
      <w:r w:rsidRPr="00DB1773">
        <w:rPr>
          <w:rFonts w:ascii="Arial" w:hAnsi="Arial" w:cs="Arial"/>
          <w:color w:val="000000"/>
          <w:sz w:val="24"/>
          <w:szCs w:val="24"/>
        </w:rPr>
        <w:br/>
        <w:t xml:space="preserve">- </w:t>
      </w:r>
      <w:r w:rsidRPr="006C6710">
        <w:rPr>
          <w:rFonts w:ascii="Arial" w:hAnsi="Arial" w:cs="Arial"/>
          <w:bCs/>
          <w:color w:val="000000"/>
          <w:sz w:val="24"/>
          <w:szCs w:val="24"/>
        </w:rPr>
        <w:t>Odgoda plaćanje djela obveza stečajnog dužnika</w:t>
      </w:r>
      <w:r w:rsidRPr="00DB1773">
        <w:rPr>
          <w:rFonts w:ascii="Arial" w:hAnsi="Arial" w:cs="Arial"/>
          <w:b/>
          <w:bCs/>
          <w:color w:val="000000"/>
          <w:sz w:val="24"/>
          <w:szCs w:val="24"/>
        </w:rPr>
        <w:t xml:space="preserve"> </w:t>
      </w:r>
      <w:r w:rsidRPr="00DB1773">
        <w:rPr>
          <w:rFonts w:ascii="Arial" w:hAnsi="Arial" w:cs="Arial"/>
          <w:color w:val="000000"/>
          <w:sz w:val="24"/>
          <w:szCs w:val="24"/>
        </w:rPr>
        <w:t>nakon otpisa dijela utvrđenih</w:t>
      </w:r>
      <w:r w:rsidRPr="00DB1773">
        <w:rPr>
          <w:rFonts w:ascii="Arial" w:hAnsi="Arial" w:cs="Arial"/>
          <w:color w:val="000000"/>
          <w:sz w:val="24"/>
          <w:szCs w:val="24"/>
        </w:rPr>
        <w:br/>
        <w:t>tražbina kako je to opisano ovim Stečajnim planom a po namirenju 50% utvrđenih</w:t>
      </w:r>
      <w:r w:rsidRPr="00DB1773">
        <w:rPr>
          <w:rFonts w:ascii="Arial" w:hAnsi="Arial" w:cs="Arial"/>
          <w:color w:val="000000"/>
          <w:sz w:val="24"/>
          <w:szCs w:val="24"/>
        </w:rPr>
        <w:br/>
        <w:t>obveza u roku od 15 dana od potvrde stečajnog plana,na rok od 36 mjeseci</w:t>
      </w:r>
      <w:r w:rsidRPr="00DB1773">
        <w:rPr>
          <w:rFonts w:ascii="Arial" w:hAnsi="Arial" w:cs="Arial"/>
          <w:color w:val="000000"/>
          <w:sz w:val="24"/>
          <w:szCs w:val="24"/>
        </w:rPr>
        <w:br/>
        <w:t xml:space="preserve">- </w:t>
      </w:r>
      <w:r w:rsidRPr="006C6710">
        <w:rPr>
          <w:rFonts w:ascii="Arial" w:hAnsi="Arial" w:cs="Arial"/>
          <w:bCs/>
          <w:color w:val="000000"/>
          <w:sz w:val="24"/>
          <w:szCs w:val="24"/>
        </w:rPr>
        <w:t>Namirenje</w:t>
      </w:r>
      <w:r w:rsidRPr="00DB1773">
        <w:rPr>
          <w:rFonts w:ascii="Arial" w:hAnsi="Arial" w:cs="Arial"/>
          <w:b/>
          <w:bCs/>
          <w:color w:val="000000"/>
          <w:sz w:val="24"/>
          <w:szCs w:val="24"/>
        </w:rPr>
        <w:t xml:space="preserve"> </w:t>
      </w:r>
      <w:r w:rsidRPr="00DB1773">
        <w:rPr>
          <w:rFonts w:ascii="Arial" w:hAnsi="Arial" w:cs="Arial"/>
          <w:color w:val="000000"/>
          <w:sz w:val="24"/>
          <w:szCs w:val="24"/>
        </w:rPr>
        <w:t>stečajnih vjerovnika s utvrđenim tražbinama nakon otpisa dijela utvrđenih</w:t>
      </w:r>
      <w:r w:rsidRPr="00DB1773">
        <w:rPr>
          <w:rFonts w:ascii="Arial" w:hAnsi="Arial" w:cs="Arial"/>
          <w:color w:val="000000"/>
          <w:sz w:val="24"/>
          <w:szCs w:val="24"/>
        </w:rPr>
        <w:br/>
        <w:t>tražbina u obliku i na način koji je najpovoljniji u odnosu na eventualno namirenje</w:t>
      </w:r>
      <w:r w:rsidRPr="00DB1773">
        <w:rPr>
          <w:rFonts w:ascii="Arial" w:hAnsi="Arial" w:cs="Arial"/>
          <w:color w:val="000000"/>
          <w:sz w:val="24"/>
          <w:szCs w:val="24"/>
        </w:rPr>
        <w:br/>
        <w:t>prema redovitom modelu okončanja stečajnog postupka nad stečajnim dužnikom,</w:t>
      </w:r>
      <w:r w:rsidRPr="00DB1773">
        <w:rPr>
          <w:rFonts w:ascii="Arial" w:hAnsi="Arial" w:cs="Arial"/>
          <w:color w:val="000000"/>
          <w:sz w:val="24"/>
          <w:szCs w:val="24"/>
        </w:rPr>
        <w:br/>
      </w:r>
      <w:r w:rsidRPr="006C6710">
        <w:rPr>
          <w:rFonts w:ascii="Arial" w:hAnsi="Arial" w:cs="Arial"/>
          <w:color w:val="000000"/>
          <w:sz w:val="24"/>
          <w:szCs w:val="24"/>
        </w:rPr>
        <w:t xml:space="preserve">- </w:t>
      </w:r>
      <w:r w:rsidRPr="006C6710">
        <w:rPr>
          <w:rFonts w:ascii="Arial" w:hAnsi="Arial" w:cs="Arial"/>
          <w:bCs/>
          <w:color w:val="000000"/>
          <w:sz w:val="24"/>
          <w:szCs w:val="24"/>
        </w:rPr>
        <w:t>Nastavak poslovanja</w:t>
      </w:r>
      <w:r w:rsidRPr="00DB1773">
        <w:rPr>
          <w:rFonts w:ascii="Arial" w:hAnsi="Arial" w:cs="Arial"/>
          <w:b/>
          <w:bCs/>
          <w:color w:val="000000"/>
          <w:sz w:val="24"/>
          <w:szCs w:val="24"/>
        </w:rPr>
        <w:t xml:space="preserve"> </w:t>
      </w:r>
      <w:r w:rsidRPr="00DB1773">
        <w:rPr>
          <w:rFonts w:ascii="Arial" w:hAnsi="Arial" w:cs="Arial"/>
          <w:color w:val="000000"/>
          <w:sz w:val="24"/>
          <w:szCs w:val="24"/>
        </w:rPr>
        <w:t>stečajnog dužnika nakon dobivanja pozajmice od treće osobe</w:t>
      </w:r>
      <w:r w:rsidRPr="00DB1773">
        <w:rPr>
          <w:rFonts w:ascii="Arial" w:hAnsi="Arial" w:cs="Arial"/>
          <w:color w:val="000000"/>
          <w:sz w:val="24"/>
          <w:szCs w:val="24"/>
        </w:rPr>
        <w:br/>
        <w:t>radi namirenja stečajnih vjerovnika sukladno planu ( s vračanjem zajama koji mu</w:t>
      </w:r>
      <w:r w:rsidRPr="00DB1773">
        <w:rPr>
          <w:rFonts w:ascii="Arial" w:hAnsi="Arial" w:cs="Arial"/>
          <w:color w:val="000000"/>
          <w:sz w:val="24"/>
          <w:szCs w:val="24"/>
        </w:rPr>
        <w:br/>
        <w:t>omogućava nastavak poslovanja i namirenje preostalih rata prema ovom Planu) na</w:t>
      </w:r>
      <w:r w:rsidRPr="00DB1773">
        <w:rPr>
          <w:rFonts w:ascii="Arial" w:hAnsi="Arial" w:cs="Arial"/>
          <w:color w:val="000000"/>
          <w:sz w:val="24"/>
          <w:szCs w:val="24"/>
        </w:rPr>
        <w:br/>
        <w:t>profitabilnim osnovama uz ostavljanje sveukupne imovine stečajnom dužniku,</w:t>
      </w:r>
      <w:r w:rsidRPr="00DB1773">
        <w:rPr>
          <w:rFonts w:ascii="Arial" w:hAnsi="Arial" w:cs="Arial"/>
          <w:color w:val="000000"/>
          <w:sz w:val="24"/>
          <w:szCs w:val="24"/>
        </w:rPr>
        <w:br/>
        <w:t>(Sanacijski plan) uz naglasak da je isti do pred tri godine vrlo uspješno poslovao</w:t>
      </w:r>
      <w:r w:rsidRPr="00DB1773">
        <w:rPr>
          <w:rFonts w:ascii="Arial" w:hAnsi="Arial" w:cs="Arial"/>
          <w:color w:val="000000"/>
          <w:sz w:val="24"/>
          <w:szCs w:val="24"/>
        </w:rPr>
        <w:br/>
        <w:t>ostvarivao dobit i zapošljavao radnike.</w:t>
      </w:r>
      <w:r w:rsidRPr="00DB1773">
        <w:rPr>
          <w:rFonts w:ascii="Arial" w:hAnsi="Arial" w:cs="Arial"/>
          <w:color w:val="000000"/>
          <w:sz w:val="24"/>
          <w:szCs w:val="24"/>
        </w:rPr>
        <w:br/>
      </w:r>
      <w:r w:rsidRPr="006C6710">
        <w:rPr>
          <w:rFonts w:ascii="Arial" w:hAnsi="Arial" w:cs="Arial"/>
          <w:bCs/>
          <w:color w:val="000000"/>
          <w:sz w:val="24"/>
          <w:szCs w:val="24"/>
        </w:rPr>
        <w:t>12. MJERE ZA OSTVARENJE STEČAJNOG PLANA</w:t>
      </w:r>
      <w:r w:rsidRPr="00DB1773">
        <w:rPr>
          <w:rFonts w:ascii="Arial" w:hAnsi="Arial" w:cs="Arial"/>
          <w:b/>
          <w:bCs/>
          <w:color w:val="000000"/>
          <w:sz w:val="24"/>
          <w:szCs w:val="24"/>
        </w:rPr>
        <w:br/>
      </w:r>
      <w:r w:rsidRPr="00DB1773">
        <w:rPr>
          <w:rFonts w:ascii="Arial" w:hAnsi="Arial" w:cs="Arial"/>
          <w:color w:val="000000"/>
          <w:sz w:val="24"/>
          <w:szCs w:val="24"/>
        </w:rPr>
        <w:t xml:space="preserve">Ovim stečajnim planom odstupa se od zakonskih odredbi o </w:t>
      </w:r>
      <w:r w:rsidR="006C6710">
        <w:rPr>
          <w:rFonts w:ascii="Arial" w:hAnsi="Arial" w:cs="Arial"/>
          <w:color w:val="000000"/>
          <w:sz w:val="24"/>
          <w:szCs w:val="24"/>
        </w:rPr>
        <w:t xml:space="preserve">unovčenju i raspodjeli stečajne </w:t>
      </w:r>
      <w:r w:rsidRPr="00DB1773">
        <w:rPr>
          <w:rFonts w:ascii="Arial" w:hAnsi="Arial" w:cs="Arial"/>
          <w:color w:val="000000"/>
          <w:sz w:val="24"/>
          <w:szCs w:val="24"/>
        </w:rPr>
        <w:t>mase.</w:t>
      </w:r>
      <w:r w:rsidRPr="00DB1773">
        <w:rPr>
          <w:rFonts w:ascii="Arial" w:hAnsi="Arial" w:cs="Arial"/>
          <w:color w:val="000000"/>
          <w:sz w:val="24"/>
          <w:szCs w:val="24"/>
        </w:rPr>
        <w:br/>
        <w:t>Odredbom čl. 303. st.1. Stečajnog zakona ( NN 71/15 pobrojane su mjere za ostvarenje</w:t>
      </w:r>
      <w:r w:rsidRPr="00DB1773">
        <w:rPr>
          <w:rFonts w:ascii="Arial" w:hAnsi="Arial" w:cs="Arial"/>
          <w:color w:val="000000"/>
          <w:sz w:val="24"/>
          <w:szCs w:val="24"/>
        </w:rPr>
        <w:br/>
        <w:t xml:space="preserve">stečajnog plana kao oblika dovršetka stečajnog postupka nad stečajnim dužnikom. </w:t>
      </w:r>
      <w:r w:rsidR="006C6710">
        <w:rPr>
          <w:rFonts w:ascii="Arial" w:hAnsi="Arial" w:cs="Arial"/>
          <w:color w:val="000000"/>
          <w:sz w:val="24"/>
          <w:szCs w:val="24"/>
        </w:rPr>
        <w:t xml:space="preserve">Ovim </w:t>
      </w:r>
      <w:r w:rsidRPr="00DB1773">
        <w:rPr>
          <w:rFonts w:ascii="Arial" w:hAnsi="Arial" w:cs="Arial"/>
          <w:color w:val="000000"/>
          <w:sz w:val="24"/>
          <w:szCs w:val="24"/>
        </w:rPr>
        <w:t>stečajnim planom predviđa se provedba slijedećih zakonom dopuštenih mjera:</w:t>
      </w:r>
      <w:r w:rsidRPr="00DB1773">
        <w:rPr>
          <w:rFonts w:ascii="Arial" w:hAnsi="Arial" w:cs="Arial"/>
          <w:color w:val="000000"/>
          <w:sz w:val="24"/>
          <w:szCs w:val="24"/>
        </w:rPr>
        <w:br/>
        <w:t>- Sanacija stečajnog dužnika dobivanjem zajma ( obvezno pravni odnos ) u iznosu od</w:t>
      </w:r>
      <w:r w:rsidRPr="00DB1773">
        <w:rPr>
          <w:rFonts w:ascii="Arial" w:hAnsi="Arial" w:cs="Arial"/>
          <w:color w:val="000000"/>
          <w:sz w:val="24"/>
          <w:szCs w:val="24"/>
        </w:rPr>
        <w:br/>
        <w:t>530.000,00 kn , te vračanjem pozajmljenog iznosa davatelju zajma ( trećoj osobi) na</w:t>
      </w:r>
      <w:r w:rsidRPr="00DB1773">
        <w:rPr>
          <w:rFonts w:ascii="Arial" w:hAnsi="Arial" w:cs="Arial"/>
          <w:color w:val="000000"/>
          <w:sz w:val="24"/>
          <w:szCs w:val="24"/>
        </w:rPr>
        <w:br/>
        <w:t>način predviđen ugovorom o zajmu koji je prilog ovog plana.</w:t>
      </w:r>
      <w:r w:rsidRPr="00DB1773">
        <w:rPr>
          <w:rFonts w:ascii="Arial" w:hAnsi="Arial" w:cs="Arial"/>
          <w:color w:val="000000"/>
          <w:sz w:val="24"/>
          <w:szCs w:val="24"/>
        </w:rPr>
        <w:br/>
        <w:t>- Sanacija stečajnog dužnika otpisom dijela utvrđenih tražbina stečajnih vjerovnika te</w:t>
      </w:r>
      <w:r w:rsidRPr="00DB1773">
        <w:rPr>
          <w:rFonts w:ascii="Arial" w:hAnsi="Arial" w:cs="Arial"/>
          <w:color w:val="000000"/>
          <w:sz w:val="24"/>
          <w:szCs w:val="24"/>
        </w:rPr>
        <w:br/>
        <w:t>novčano namirenje ostatka tražbina na način i u obliku kako je to opisano ovim</w:t>
      </w:r>
      <w:r w:rsidRPr="00DB1773">
        <w:rPr>
          <w:rFonts w:ascii="Arial" w:hAnsi="Arial" w:cs="Arial"/>
          <w:color w:val="000000"/>
          <w:sz w:val="24"/>
          <w:szCs w:val="24"/>
        </w:rPr>
        <w:br/>
        <w:t>stečajnim planom,</w:t>
      </w:r>
      <w:r w:rsidRPr="00DB1773">
        <w:rPr>
          <w:rFonts w:ascii="Arial" w:hAnsi="Arial" w:cs="Arial"/>
          <w:color w:val="000000"/>
          <w:sz w:val="24"/>
          <w:szCs w:val="24"/>
        </w:rPr>
        <w:br/>
        <w:t>- Ostavljanje stečajnom dužniku sveukupne imovine radi uporabe te imovine, sa svrhom</w:t>
      </w:r>
      <w:r w:rsidRPr="00DB1773">
        <w:rPr>
          <w:rFonts w:ascii="Arial" w:hAnsi="Arial" w:cs="Arial"/>
          <w:color w:val="000000"/>
          <w:sz w:val="24"/>
          <w:szCs w:val="24"/>
        </w:rPr>
        <w:br/>
        <w:t>nastavka poslovanja,</w:t>
      </w:r>
      <w:r w:rsidRPr="00DB1773">
        <w:rPr>
          <w:rFonts w:ascii="Arial" w:hAnsi="Arial" w:cs="Arial"/>
          <w:color w:val="000000"/>
          <w:sz w:val="24"/>
          <w:szCs w:val="24"/>
        </w:rPr>
        <w:br/>
        <w:t>- Uređivanje odgovornosti stečajnog dužnika prema vjerovnicima s utvrđenim</w:t>
      </w:r>
      <w:r w:rsidRPr="00DB1773">
        <w:rPr>
          <w:rFonts w:ascii="Arial" w:hAnsi="Arial" w:cs="Arial"/>
          <w:color w:val="000000"/>
          <w:sz w:val="24"/>
          <w:szCs w:val="24"/>
        </w:rPr>
        <w:br/>
        <w:t>tražbinama i vjerovnicima koji nisu prijavili svoje tražbine u stečajnom postupku.</w:t>
      </w:r>
      <w:r w:rsidRPr="00DB1773">
        <w:rPr>
          <w:rFonts w:ascii="Arial" w:hAnsi="Arial" w:cs="Arial"/>
          <w:color w:val="000000"/>
          <w:sz w:val="24"/>
          <w:szCs w:val="24"/>
        </w:rPr>
        <w:br/>
      </w:r>
      <w:r w:rsidRPr="005F77AB">
        <w:rPr>
          <w:rFonts w:ascii="Arial" w:hAnsi="Arial" w:cs="Arial"/>
          <w:bCs/>
          <w:color w:val="000000"/>
          <w:sz w:val="24"/>
          <w:szCs w:val="24"/>
        </w:rPr>
        <w:t>13.USPOREDBA</w:t>
      </w:r>
      <w:r w:rsidR="005F77AB">
        <w:rPr>
          <w:rFonts w:ascii="Arial" w:hAnsi="Arial" w:cs="Arial"/>
          <w:bCs/>
          <w:color w:val="000000"/>
          <w:sz w:val="24"/>
          <w:szCs w:val="24"/>
        </w:rPr>
        <w:t xml:space="preserve"> PRAVNOG POLOŽAJA VJEROVNIKA UZ </w:t>
      </w:r>
      <w:r w:rsidRPr="005F77AB">
        <w:rPr>
          <w:rFonts w:ascii="Arial" w:hAnsi="Arial" w:cs="Arial"/>
          <w:bCs/>
          <w:color w:val="000000"/>
          <w:sz w:val="24"/>
          <w:szCs w:val="24"/>
        </w:rPr>
        <w:t>PRIMJENU SAN</w:t>
      </w:r>
      <w:r w:rsidR="005F77AB">
        <w:rPr>
          <w:rFonts w:ascii="Arial" w:hAnsi="Arial" w:cs="Arial"/>
          <w:bCs/>
          <w:color w:val="000000"/>
          <w:sz w:val="24"/>
          <w:szCs w:val="24"/>
        </w:rPr>
        <w:t xml:space="preserve">ACIJSKOG MODELA PREMA STEČAJNOM </w:t>
      </w:r>
      <w:r w:rsidRPr="005F77AB">
        <w:rPr>
          <w:rFonts w:ascii="Arial" w:hAnsi="Arial" w:cs="Arial"/>
          <w:bCs/>
          <w:color w:val="000000"/>
          <w:sz w:val="24"/>
          <w:szCs w:val="24"/>
        </w:rPr>
        <w:t>PLANU U OD</w:t>
      </w:r>
      <w:r w:rsidR="005F77AB">
        <w:rPr>
          <w:rFonts w:ascii="Arial" w:hAnsi="Arial" w:cs="Arial"/>
          <w:bCs/>
          <w:color w:val="000000"/>
          <w:sz w:val="24"/>
          <w:szCs w:val="24"/>
        </w:rPr>
        <w:t xml:space="preserve">NOSU NA REDOVITI ZAKONSKI MODEL </w:t>
      </w:r>
      <w:r w:rsidRPr="005F77AB">
        <w:rPr>
          <w:rFonts w:ascii="Arial" w:hAnsi="Arial" w:cs="Arial"/>
          <w:bCs/>
          <w:color w:val="000000"/>
          <w:sz w:val="24"/>
          <w:szCs w:val="24"/>
        </w:rPr>
        <w:t>STEČAJNOG POSTUPKA</w:t>
      </w:r>
      <w:r w:rsidRPr="00DB1773">
        <w:rPr>
          <w:rFonts w:ascii="Arial" w:hAnsi="Arial" w:cs="Arial"/>
          <w:b/>
          <w:bCs/>
          <w:color w:val="000000"/>
          <w:sz w:val="24"/>
          <w:szCs w:val="24"/>
        </w:rPr>
        <w:br/>
      </w:r>
      <w:r w:rsidRPr="00DB1773">
        <w:rPr>
          <w:rFonts w:ascii="Arial" w:hAnsi="Arial" w:cs="Arial"/>
          <w:color w:val="000000"/>
          <w:sz w:val="24"/>
          <w:szCs w:val="24"/>
        </w:rPr>
        <w:t>Prema odredbi čl. 306.st.2. Stečajnog zakona ( NN71/15) p</w:t>
      </w:r>
      <w:r w:rsidR="005F77AB">
        <w:rPr>
          <w:rFonts w:ascii="Arial" w:hAnsi="Arial" w:cs="Arial"/>
          <w:color w:val="000000"/>
          <w:sz w:val="24"/>
          <w:szCs w:val="24"/>
        </w:rPr>
        <w:t xml:space="preserve">ripremna osnova stečajnog plana </w:t>
      </w:r>
      <w:r w:rsidRPr="00DB1773">
        <w:rPr>
          <w:rFonts w:ascii="Arial" w:hAnsi="Arial" w:cs="Arial"/>
          <w:color w:val="000000"/>
          <w:sz w:val="24"/>
          <w:szCs w:val="24"/>
        </w:rPr>
        <w:t>mora sadržavati podatke o osnovama i posljedicama stečajnog p</w:t>
      </w:r>
      <w:r w:rsidR="005F77AB">
        <w:rPr>
          <w:rFonts w:ascii="Arial" w:hAnsi="Arial" w:cs="Arial"/>
          <w:color w:val="000000"/>
          <w:sz w:val="24"/>
          <w:szCs w:val="24"/>
        </w:rPr>
        <w:t xml:space="preserve">lana koji su važni za donošenje </w:t>
      </w:r>
      <w:r w:rsidRPr="00DB1773">
        <w:rPr>
          <w:rFonts w:ascii="Arial" w:hAnsi="Arial" w:cs="Arial"/>
          <w:color w:val="000000"/>
          <w:sz w:val="24"/>
          <w:szCs w:val="24"/>
        </w:rPr>
        <w:t>odluke vjerovnika o stečajnom planu i za njegovu potvrdu.</w:t>
      </w:r>
      <w:r w:rsidRPr="00DB1773">
        <w:rPr>
          <w:rFonts w:ascii="Arial" w:hAnsi="Arial" w:cs="Arial"/>
          <w:color w:val="000000"/>
          <w:sz w:val="24"/>
          <w:szCs w:val="24"/>
        </w:rPr>
        <w:br/>
        <w:t>U ovoj pripremnoj osnovi sadržani su upravo takvi podaci iz kojih svaki vjerovnik može</w:t>
      </w:r>
      <w:r w:rsidRPr="00DB1773">
        <w:rPr>
          <w:rFonts w:ascii="Arial" w:hAnsi="Arial" w:cs="Arial"/>
          <w:color w:val="000000"/>
          <w:sz w:val="24"/>
          <w:szCs w:val="24"/>
        </w:rPr>
        <w:br/>
        <w:t>sagledati vlastitu poziciju u provedbi stečajnog plana ali dodatno za odluku vjerovnika o</w:t>
      </w:r>
      <w:r w:rsidRPr="00DB1773">
        <w:rPr>
          <w:rFonts w:ascii="Arial" w:hAnsi="Arial" w:cs="Arial"/>
          <w:color w:val="000000"/>
          <w:sz w:val="24"/>
          <w:szCs w:val="24"/>
        </w:rPr>
        <w:br/>
        <w:t>prihvaćanju plana svakako je odlučujuća usporedba njihova pravnog položaja i uvjeta</w:t>
      </w:r>
      <w:r w:rsidRPr="00DB1773">
        <w:rPr>
          <w:rFonts w:ascii="Arial" w:hAnsi="Arial" w:cs="Arial"/>
          <w:color w:val="000000"/>
          <w:sz w:val="24"/>
          <w:szCs w:val="24"/>
        </w:rPr>
        <w:br/>
        <w:t>namirenja u slučaju primjene redovitog zakonskog modela ste</w:t>
      </w:r>
      <w:r w:rsidR="005F77AB">
        <w:rPr>
          <w:rFonts w:ascii="Arial" w:hAnsi="Arial" w:cs="Arial"/>
          <w:color w:val="000000"/>
          <w:sz w:val="24"/>
          <w:szCs w:val="24"/>
        </w:rPr>
        <w:t xml:space="preserve">čajnog postupka u odnosu s </w:t>
      </w:r>
      <w:r w:rsidRPr="00DB1773">
        <w:rPr>
          <w:rFonts w:ascii="Arial" w:hAnsi="Arial" w:cs="Arial"/>
          <w:color w:val="000000"/>
          <w:sz w:val="24"/>
          <w:szCs w:val="24"/>
        </w:rPr>
        <w:t>mjerama i visinom , te uvjetima namirenja prema ovom stečajnom planu.</w:t>
      </w:r>
      <w:r w:rsidRPr="00DB1773">
        <w:rPr>
          <w:rFonts w:ascii="Arial" w:hAnsi="Arial" w:cs="Arial"/>
          <w:color w:val="000000"/>
          <w:sz w:val="24"/>
          <w:szCs w:val="24"/>
        </w:rPr>
        <w:br/>
        <w:t xml:space="preserve">Zbog toga u ovoj pripremnoj osnovi detaljno je prikazano </w:t>
      </w:r>
      <w:r w:rsidR="005F77AB">
        <w:rPr>
          <w:rFonts w:ascii="Arial" w:hAnsi="Arial" w:cs="Arial"/>
          <w:color w:val="000000"/>
          <w:sz w:val="24"/>
          <w:szCs w:val="24"/>
        </w:rPr>
        <w:t xml:space="preserve">stanje imovine ( stečajne mase) </w:t>
      </w:r>
      <w:r w:rsidRPr="00DB1773">
        <w:rPr>
          <w:rFonts w:ascii="Arial" w:hAnsi="Arial" w:cs="Arial"/>
          <w:color w:val="000000"/>
          <w:sz w:val="24"/>
          <w:szCs w:val="24"/>
        </w:rPr>
        <w:t>stečajnog dužnika, i njezino vrednovanje u slučaju unovčenja u uvjetim</w:t>
      </w:r>
      <w:r w:rsidR="005F77AB">
        <w:rPr>
          <w:rFonts w:ascii="Arial" w:hAnsi="Arial" w:cs="Arial"/>
          <w:color w:val="000000"/>
          <w:sz w:val="24"/>
          <w:szCs w:val="24"/>
        </w:rPr>
        <w:t xml:space="preserve">a likvidacijskog </w:t>
      </w:r>
      <w:r w:rsidRPr="00DB1773">
        <w:rPr>
          <w:rFonts w:ascii="Arial" w:hAnsi="Arial" w:cs="Arial"/>
          <w:color w:val="000000"/>
          <w:sz w:val="24"/>
          <w:szCs w:val="24"/>
        </w:rPr>
        <w:t>postupka, te ovog stečajnog plana.</w:t>
      </w:r>
      <w:r w:rsidRPr="00DB1773">
        <w:rPr>
          <w:rFonts w:ascii="Arial" w:hAnsi="Arial" w:cs="Arial"/>
          <w:color w:val="000000"/>
          <w:sz w:val="24"/>
          <w:szCs w:val="24"/>
        </w:rPr>
        <w:br/>
        <w:t>Pod točkom 5. i 8. ove pripremne osnove prikazana je procjena likvidacijske vrijednosti</w:t>
      </w:r>
      <w:r w:rsidRPr="00DB1773">
        <w:rPr>
          <w:rFonts w:ascii="Arial" w:hAnsi="Arial" w:cs="Arial"/>
          <w:color w:val="000000"/>
          <w:sz w:val="24"/>
          <w:szCs w:val="24"/>
        </w:rPr>
        <w:br/>
        <w:t>imovine te namirenje vjerovnika a pod točkom 9., dana je realna mogućnost namirenja</w:t>
      </w:r>
      <w:r w:rsidRPr="00DB1773">
        <w:rPr>
          <w:rFonts w:ascii="Arial" w:hAnsi="Arial" w:cs="Arial"/>
          <w:color w:val="000000"/>
          <w:sz w:val="24"/>
          <w:szCs w:val="24"/>
        </w:rPr>
        <w:br/>
      </w:r>
      <w:r w:rsidRPr="00DB1773">
        <w:rPr>
          <w:rFonts w:ascii="Arial" w:hAnsi="Arial" w:cs="Arial"/>
          <w:color w:val="000000"/>
          <w:sz w:val="24"/>
          <w:szCs w:val="24"/>
        </w:rPr>
        <w:lastRenderedPageBreak/>
        <w:t>vjerovnika po sanacijskom modelu odnosno u slučaju prihvaćanja stečajnog plana te</w:t>
      </w:r>
      <w:r w:rsidRPr="00DB1773">
        <w:rPr>
          <w:rFonts w:ascii="Arial" w:hAnsi="Arial" w:cs="Arial"/>
          <w:color w:val="000000"/>
          <w:sz w:val="24"/>
          <w:szCs w:val="24"/>
        </w:rPr>
        <w:br/>
        <w:t>omogućavanja nastavka poslovanja Društva kao samostalnog gospodarstvenika, sa</w:t>
      </w:r>
      <w:r w:rsidRPr="00DB1773">
        <w:rPr>
          <w:rFonts w:ascii="Arial" w:hAnsi="Arial" w:cs="Arial"/>
          <w:color w:val="000000"/>
          <w:sz w:val="24"/>
          <w:szCs w:val="24"/>
        </w:rPr>
        <w:br/>
        <w:t>mogućnošću napredovanja i proširenja poslovanja.</w:t>
      </w:r>
      <w:r w:rsidRPr="00DB1773">
        <w:rPr>
          <w:rFonts w:ascii="Arial" w:hAnsi="Arial" w:cs="Arial"/>
          <w:color w:val="000000"/>
          <w:sz w:val="24"/>
          <w:szCs w:val="24"/>
        </w:rPr>
        <w:br/>
        <w:t>U točci 8. dane su i tabele namirenja stečajnih vjerovnika ali i dugotrajnos</w:t>
      </w:r>
      <w:r w:rsidR="005F77AB">
        <w:rPr>
          <w:rFonts w:ascii="Arial" w:hAnsi="Arial" w:cs="Arial"/>
          <w:color w:val="000000"/>
          <w:sz w:val="24"/>
          <w:szCs w:val="24"/>
        </w:rPr>
        <w:t xml:space="preserve">t tog namirenja kao i </w:t>
      </w:r>
      <w:r w:rsidRPr="00DB1773">
        <w:rPr>
          <w:rFonts w:ascii="Arial" w:hAnsi="Arial" w:cs="Arial"/>
          <w:color w:val="000000"/>
          <w:sz w:val="24"/>
          <w:szCs w:val="24"/>
        </w:rPr>
        <w:t>njezina neizvjesnost u slučaju likvidacijskog modela stečaja.</w:t>
      </w:r>
      <w:r w:rsidRPr="00DB1773">
        <w:rPr>
          <w:rFonts w:ascii="Arial" w:hAnsi="Arial" w:cs="Arial"/>
          <w:color w:val="000000"/>
          <w:sz w:val="24"/>
          <w:szCs w:val="24"/>
        </w:rPr>
        <w:br/>
        <w:t>Konačno, za napomenuti je ovdje još samo da u slučaju izglasa</w:t>
      </w:r>
      <w:r w:rsidR="005F77AB">
        <w:rPr>
          <w:rFonts w:ascii="Arial" w:hAnsi="Arial" w:cs="Arial"/>
          <w:color w:val="000000"/>
          <w:sz w:val="24"/>
          <w:szCs w:val="24"/>
        </w:rPr>
        <w:t xml:space="preserve">vanja stečajnog plana, stečajni </w:t>
      </w:r>
      <w:r w:rsidRPr="00DB1773">
        <w:rPr>
          <w:rFonts w:ascii="Arial" w:hAnsi="Arial" w:cs="Arial"/>
          <w:color w:val="000000"/>
          <w:sz w:val="24"/>
          <w:szCs w:val="24"/>
        </w:rPr>
        <w:t xml:space="preserve">dužnik ne bi vodio ni jedan sudski spor ( ni ovaj jedan sudski spor koji vodi, </w:t>
      </w:r>
      <w:r w:rsidR="005F77AB">
        <w:rPr>
          <w:rFonts w:ascii="Arial" w:hAnsi="Arial" w:cs="Arial"/>
          <w:color w:val="000000"/>
          <w:sz w:val="24"/>
          <w:szCs w:val="24"/>
        </w:rPr>
        <w:t xml:space="preserve">radi utvrđenja </w:t>
      </w:r>
      <w:r w:rsidRPr="00DB1773">
        <w:rPr>
          <w:rFonts w:ascii="Arial" w:hAnsi="Arial" w:cs="Arial"/>
          <w:color w:val="000000"/>
          <w:sz w:val="24"/>
          <w:szCs w:val="24"/>
        </w:rPr>
        <w:t>osnovanosti tražbine iz razloga naprijed navedenih) , tako da j</w:t>
      </w:r>
      <w:r w:rsidR="005F77AB">
        <w:rPr>
          <w:rFonts w:ascii="Arial" w:hAnsi="Arial" w:cs="Arial"/>
          <w:color w:val="000000"/>
          <w:sz w:val="24"/>
          <w:szCs w:val="24"/>
        </w:rPr>
        <w:t xml:space="preserve">e izglasavanjem plana situacija </w:t>
      </w:r>
      <w:r w:rsidRPr="00DB1773">
        <w:rPr>
          <w:rFonts w:ascii="Arial" w:hAnsi="Arial" w:cs="Arial"/>
          <w:color w:val="000000"/>
          <w:sz w:val="24"/>
          <w:szCs w:val="24"/>
        </w:rPr>
        <w:t>potpuno jasna i čista kod stečajnog dužnika te će svi stečajni vjer</w:t>
      </w:r>
      <w:r w:rsidR="005F77AB">
        <w:rPr>
          <w:rFonts w:ascii="Arial" w:hAnsi="Arial" w:cs="Arial"/>
          <w:color w:val="000000"/>
          <w:sz w:val="24"/>
          <w:szCs w:val="24"/>
        </w:rPr>
        <w:t xml:space="preserve">ovnici biti namireni sa dijelom </w:t>
      </w:r>
      <w:r w:rsidRPr="00DB1773">
        <w:rPr>
          <w:rFonts w:ascii="Arial" w:hAnsi="Arial" w:cs="Arial"/>
          <w:color w:val="000000"/>
          <w:sz w:val="24"/>
          <w:szCs w:val="24"/>
        </w:rPr>
        <w:t>priznate tražbine od 80 % te činjenicom da će se sa 50% tako u</w:t>
      </w:r>
      <w:r w:rsidR="005F77AB">
        <w:rPr>
          <w:rFonts w:ascii="Arial" w:hAnsi="Arial" w:cs="Arial"/>
          <w:color w:val="000000"/>
          <w:sz w:val="24"/>
          <w:szCs w:val="24"/>
        </w:rPr>
        <w:t xml:space="preserve">tvrđene tražbine namiriti odmah </w:t>
      </w:r>
      <w:r w:rsidRPr="00DB1773">
        <w:rPr>
          <w:rFonts w:ascii="Arial" w:hAnsi="Arial" w:cs="Arial"/>
          <w:color w:val="000000"/>
          <w:sz w:val="24"/>
          <w:szCs w:val="24"/>
        </w:rPr>
        <w:t>u predviđenom roku, a s ostatkom kroz određeno razdoblje.</w:t>
      </w:r>
      <w:r w:rsidRPr="00DB1773">
        <w:rPr>
          <w:rFonts w:ascii="Arial" w:hAnsi="Arial" w:cs="Arial"/>
          <w:color w:val="000000"/>
          <w:sz w:val="24"/>
          <w:szCs w:val="24"/>
        </w:rPr>
        <w:br/>
        <w:t>Prema svemu navedenom očita je razlika u mogućnostima, uvjetima, rokovima i visini</w:t>
      </w:r>
      <w:r w:rsidRPr="00DB1773">
        <w:rPr>
          <w:rFonts w:ascii="Arial" w:hAnsi="Arial" w:cs="Arial"/>
          <w:color w:val="000000"/>
          <w:sz w:val="24"/>
          <w:szCs w:val="24"/>
        </w:rPr>
        <w:br/>
        <w:t>namirenja vjerovnika uz primjenu stečajnog plana u odnosu na nepovol</w:t>
      </w:r>
      <w:r w:rsidR="005F77AB">
        <w:rPr>
          <w:rFonts w:ascii="Arial" w:hAnsi="Arial" w:cs="Arial"/>
          <w:color w:val="000000"/>
          <w:sz w:val="24"/>
          <w:szCs w:val="24"/>
        </w:rPr>
        <w:t xml:space="preserve">jnije uvjete za slučaj </w:t>
      </w:r>
      <w:r w:rsidRPr="00DB1773">
        <w:rPr>
          <w:rFonts w:ascii="Arial" w:hAnsi="Arial" w:cs="Arial"/>
          <w:color w:val="000000"/>
          <w:sz w:val="24"/>
          <w:szCs w:val="24"/>
        </w:rPr>
        <w:t>primjene likvidacijskog modela stečajnog postupka i unovče</w:t>
      </w:r>
      <w:r w:rsidR="005F77AB">
        <w:rPr>
          <w:rFonts w:ascii="Arial" w:hAnsi="Arial" w:cs="Arial"/>
          <w:color w:val="000000"/>
          <w:sz w:val="24"/>
          <w:szCs w:val="24"/>
        </w:rPr>
        <w:t xml:space="preserve">nja sveukupne imovine stečajnog </w:t>
      </w:r>
      <w:r w:rsidRPr="00DB1773">
        <w:rPr>
          <w:rFonts w:ascii="Arial" w:hAnsi="Arial" w:cs="Arial"/>
          <w:color w:val="000000"/>
          <w:sz w:val="24"/>
          <w:szCs w:val="24"/>
        </w:rPr>
        <w:t>dužnika.</w:t>
      </w:r>
      <w:r w:rsidRPr="00DB1773">
        <w:rPr>
          <w:rFonts w:ascii="Arial" w:hAnsi="Arial" w:cs="Arial"/>
          <w:color w:val="000000"/>
          <w:sz w:val="24"/>
          <w:szCs w:val="24"/>
        </w:rPr>
        <w:br/>
        <w:t>Zbog svega navedenog usporedba dvaju modela okončanja o</w:t>
      </w:r>
      <w:r w:rsidR="005F77AB">
        <w:rPr>
          <w:rFonts w:ascii="Arial" w:hAnsi="Arial" w:cs="Arial"/>
          <w:color w:val="000000"/>
          <w:sz w:val="24"/>
          <w:szCs w:val="24"/>
        </w:rPr>
        <w:t xml:space="preserve">vog stečajnog postupka pokazuje </w:t>
      </w:r>
      <w:r w:rsidRPr="00DB1773">
        <w:rPr>
          <w:rFonts w:ascii="Arial" w:hAnsi="Arial" w:cs="Arial"/>
          <w:color w:val="000000"/>
          <w:sz w:val="24"/>
          <w:szCs w:val="24"/>
        </w:rPr>
        <w:t xml:space="preserve">očitu prevagu u korist primjene modela stečajnog plana na način kako je to </w:t>
      </w:r>
    </w:p>
    <w:p w:rsidR="00DB1773" w:rsidP="00DB1773" w:rsidRDefault="00DB1773">
      <w:pPr>
        <w:widowControl/>
        <w:overflowPunct/>
        <w:autoSpaceDE/>
        <w:autoSpaceDN/>
        <w:adjustRightInd/>
        <w:textAlignment w:val="auto"/>
        <w:rPr>
          <w:rFonts w:ascii="Arial" w:hAnsi="Arial" w:cs="Arial"/>
          <w:bCs/>
          <w:color w:val="000000"/>
          <w:sz w:val="24"/>
          <w:szCs w:val="24"/>
        </w:rPr>
      </w:pPr>
      <w:r w:rsidRPr="00DB1773">
        <w:rPr>
          <w:rFonts w:ascii="Arial" w:hAnsi="Arial" w:cs="Arial"/>
          <w:color w:val="000000"/>
          <w:sz w:val="24"/>
          <w:szCs w:val="24"/>
        </w:rPr>
        <w:t>obrazloženo u ovoj</w:t>
      </w:r>
      <w:r w:rsidRPr="00DB1773">
        <w:rPr>
          <w:rFonts w:ascii="Arial" w:hAnsi="Arial" w:cs="Arial"/>
          <w:color w:val="000000"/>
          <w:sz w:val="24"/>
          <w:szCs w:val="24"/>
        </w:rPr>
        <w:br/>
        <w:t>Pripremnoj osnovi.</w:t>
      </w:r>
      <w:r w:rsidRPr="00DB1773">
        <w:rPr>
          <w:rFonts w:ascii="Arial" w:hAnsi="Arial" w:cs="Arial"/>
          <w:sz w:val="24"/>
          <w:szCs w:val="24"/>
        </w:rPr>
        <w:br/>
      </w:r>
      <w:r w:rsidRPr="00DB1773">
        <w:rPr>
          <w:rFonts w:ascii="Arial" w:hAnsi="Arial" w:cs="Arial"/>
          <w:color w:val="000000"/>
          <w:sz w:val="24"/>
          <w:szCs w:val="24"/>
        </w:rPr>
        <w:br/>
      </w:r>
      <w:r w:rsidRPr="005F77AB">
        <w:rPr>
          <w:rFonts w:ascii="Arial" w:hAnsi="Arial" w:cs="Arial"/>
          <w:bCs/>
          <w:color w:val="000000"/>
          <w:sz w:val="24"/>
          <w:szCs w:val="24"/>
        </w:rPr>
        <w:t>III.PROVEDBENA OSNOVA</w:t>
      </w:r>
      <w:r w:rsidRPr="00DB1773">
        <w:rPr>
          <w:rFonts w:ascii="Arial" w:hAnsi="Arial" w:cs="Arial"/>
          <w:sz w:val="24"/>
          <w:szCs w:val="24"/>
        </w:rPr>
        <w:br/>
      </w:r>
      <w:r w:rsidRPr="00DB1773">
        <w:rPr>
          <w:rFonts w:ascii="Arial" w:hAnsi="Arial" w:cs="Arial"/>
          <w:color w:val="000000"/>
          <w:sz w:val="24"/>
          <w:szCs w:val="24"/>
        </w:rPr>
        <w:br/>
      </w:r>
      <w:r w:rsidRPr="005F77AB">
        <w:rPr>
          <w:rFonts w:ascii="Arial" w:hAnsi="Arial" w:cs="Arial"/>
          <w:bCs/>
          <w:color w:val="000000"/>
          <w:sz w:val="24"/>
          <w:szCs w:val="24"/>
        </w:rPr>
        <w:t>14.PREDVIĐENE P</w:t>
      </w:r>
      <w:r w:rsidR="005F77AB">
        <w:rPr>
          <w:rFonts w:ascii="Arial" w:hAnsi="Arial" w:cs="Arial"/>
          <w:bCs/>
          <w:color w:val="000000"/>
          <w:sz w:val="24"/>
          <w:szCs w:val="24"/>
        </w:rPr>
        <w:t xml:space="preserve">RAVNE PROMJENE POLOŽAJA DUŽNIKA </w:t>
      </w:r>
      <w:r w:rsidRPr="005F77AB">
        <w:rPr>
          <w:rFonts w:ascii="Arial" w:hAnsi="Arial" w:cs="Arial"/>
          <w:bCs/>
          <w:color w:val="000000"/>
          <w:sz w:val="24"/>
          <w:szCs w:val="24"/>
        </w:rPr>
        <w:t>PREMA POJEDINIM VJEROVNICIMA</w:t>
      </w:r>
      <w:r w:rsidRPr="00DB1773">
        <w:rPr>
          <w:rFonts w:ascii="Arial" w:hAnsi="Arial" w:cs="Arial"/>
          <w:b/>
          <w:bCs/>
          <w:color w:val="000000"/>
          <w:sz w:val="24"/>
          <w:szCs w:val="24"/>
        </w:rPr>
        <w:br/>
      </w:r>
      <w:r w:rsidRPr="00DB1773">
        <w:rPr>
          <w:rFonts w:ascii="Arial" w:hAnsi="Arial" w:cs="Arial"/>
          <w:color w:val="000000"/>
          <w:sz w:val="24"/>
          <w:szCs w:val="24"/>
        </w:rPr>
        <w:t>Odredbom članka 307 Stečajnog zakon (NN71/15 propisano je da provedbena osnova</w:t>
      </w:r>
      <w:r w:rsidRPr="00DB1773">
        <w:rPr>
          <w:rFonts w:ascii="Arial" w:hAnsi="Arial" w:cs="Arial"/>
          <w:color w:val="000000"/>
          <w:sz w:val="24"/>
          <w:szCs w:val="24"/>
        </w:rPr>
        <w:br/>
        <w:t>stečajnog plana sadržava odredbe o tome, kako će se stečajnim p</w:t>
      </w:r>
      <w:r w:rsidR="005F77AB">
        <w:rPr>
          <w:rFonts w:ascii="Arial" w:hAnsi="Arial" w:cs="Arial"/>
          <w:color w:val="000000"/>
          <w:sz w:val="24"/>
          <w:szCs w:val="24"/>
        </w:rPr>
        <w:t xml:space="preserve">lanom izmijeniti pravni položaj </w:t>
      </w:r>
      <w:r w:rsidRPr="00DB1773">
        <w:rPr>
          <w:rFonts w:ascii="Arial" w:hAnsi="Arial" w:cs="Arial"/>
          <w:color w:val="000000"/>
          <w:sz w:val="24"/>
          <w:szCs w:val="24"/>
        </w:rPr>
        <w:t>dužnika i drugih sudionika u postupku.</w:t>
      </w:r>
      <w:r w:rsidRPr="00DB1773">
        <w:rPr>
          <w:rFonts w:ascii="Arial" w:hAnsi="Arial" w:cs="Arial"/>
          <w:color w:val="000000"/>
          <w:sz w:val="24"/>
          <w:szCs w:val="24"/>
        </w:rPr>
        <w:br/>
        <w:t>Izmjena pravnog položaja dužnika prema njegovim vjerovnic</w:t>
      </w:r>
      <w:r w:rsidR="00842133">
        <w:rPr>
          <w:rFonts w:ascii="Arial" w:hAnsi="Arial" w:cs="Arial"/>
          <w:color w:val="000000"/>
          <w:sz w:val="24"/>
          <w:szCs w:val="24"/>
        </w:rPr>
        <w:t xml:space="preserve">ima i to stečajnim vjerovnicima </w:t>
      </w:r>
      <w:r w:rsidRPr="00DB1773">
        <w:rPr>
          <w:rFonts w:ascii="Arial" w:hAnsi="Arial" w:cs="Arial"/>
          <w:color w:val="000000"/>
          <w:sz w:val="24"/>
          <w:szCs w:val="24"/>
        </w:rPr>
        <w:t>koji nisu nižih isplatnih redova ( u slučaju stečajnog dužnik</w:t>
      </w:r>
      <w:r w:rsidR="00842133">
        <w:rPr>
          <w:rFonts w:ascii="Arial" w:hAnsi="Arial" w:cs="Arial"/>
          <w:color w:val="000000"/>
          <w:sz w:val="24"/>
          <w:szCs w:val="24"/>
        </w:rPr>
        <w:t xml:space="preserve">a samo prema vjerovnicima prvog </w:t>
      </w:r>
      <w:r w:rsidRPr="00DB1773">
        <w:rPr>
          <w:rFonts w:ascii="Arial" w:hAnsi="Arial" w:cs="Arial"/>
          <w:color w:val="000000"/>
          <w:sz w:val="24"/>
          <w:szCs w:val="24"/>
        </w:rPr>
        <w:t>i drugog višeg isplatnog reda, te za dio kta prema razluč</w:t>
      </w:r>
      <w:r w:rsidR="00842133">
        <w:rPr>
          <w:rFonts w:ascii="Arial" w:hAnsi="Arial" w:cs="Arial"/>
          <w:color w:val="000000"/>
          <w:sz w:val="24"/>
          <w:szCs w:val="24"/>
        </w:rPr>
        <w:t xml:space="preserve">nom vjerovniku) te vjerovnicima </w:t>
      </w:r>
      <w:r w:rsidRPr="00DB1773">
        <w:rPr>
          <w:rFonts w:ascii="Arial" w:hAnsi="Arial" w:cs="Arial"/>
          <w:color w:val="000000"/>
          <w:sz w:val="24"/>
          <w:szCs w:val="24"/>
        </w:rPr>
        <w:t>stečajne mase na općenit je način uređena pripremnom o</w:t>
      </w:r>
      <w:r w:rsidR="00842133">
        <w:rPr>
          <w:rFonts w:ascii="Arial" w:hAnsi="Arial" w:cs="Arial"/>
          <w:color w:val="000000"/>
          <w:sz w:val="24"/>
          <w:szCs w:val="24"/>
        </w:rPr>
        <w:t xml:space="preserve">snovom ovog stečajnog plana a u </w:t>
      </w:r>
      <w:r w:rsidRPr="00DB1773">
        <w:rPr>
          <w:rFonts w:ascii="Arial" w:hAnsi="Arial" w:cs="Arial"/>
          <w:color w:val="000000"/>
          <w:sz w:val="24"/>
          <w:szCs w:val="24"/>
        </w:rPr>
        <w:t>nastavku ove provedbene osnove nalaze se odredbe koj</w:t>
      </w:r>
      <w:r w:rsidR="00842133">
        <w:rPr>
          <w:rFonts w:ascii="Arial" w:hAnsi="Arial" w:cs="Arial"/>
          <w:color w:val="000000"/>
          <w:sz w:val="24"/>
          <w:szCs w:val="24"/>
        </w:rPr>
        <w:t xml:space="preserve">ima se do pojedinosti razrađuju </w:t>
      </w:r>
      <w:r w:rsidRPr="00DB1773">
        <w:rPr>
          <w:rFonts w:ascii="Arial" w:hAnsi="Arial" w:cs="Arial"/>
          <w:color w:val="000000"/>
          <w:sz w:val="24"/>
          <w:szCs w:val="24"/>
        </w:rPr>
        <w:t>promjene pravnog položaja stečajnog dužnika prema svako</w:t>
      </w:r>
      <w:r w:rsidR="00842133">
        <w:rPr>
          <w:rFonts w:ascii="Arial" w:hAnsi="Arial" w:cs="Arial"/>
          <w:color w:val="000000"/>
          <w:sz w:val="24"/>
          <w:szCs w:val="24"/>
        </w:rPr>
        <w:t xml:space="preserve">m pojedinom vjerovniku u odnosu </w:t>
      </w:r>
      <w:r w:rsidRPr="00DB1773">
        <w:rPr>
          <w:rFonts w:ascii="Arial" w:hAnsi="Arial" w:cs="Arial"/>
          <w:color w:val="000000"/>
          <w:sz w:val="24"/>
          <w:szCs w:val="24"/>
        </w:rPr>
        <w:t>na svaku utvrđenu tražbinu vjerovnika.</w:t>
      </w:r>
      <w:r w:rsidRPr="00DB1773">
        <w:rPr>
          <w:rFonts w:ascii="Arial" w:hAnsi="Arial" w:cs="Arial"/>
          <w:color w:val="000000"/>
          <w:sz w:val="24"/>
          <w:szCs w:val="24"/>
        </w:rPr>
        <w:br/>
        <w:t>Namirenje osporene tražbine jednog stečajnog vjerovnika za koje je u tijek</w:t>
      </w:r>
      <w:r w:rsidR="00842133">
        <w:rPr>
          <w:rFonts w:ascii="Arial" w:hAnsi="Arial" w:cs="Arial"/>
          <w:color w:val="000000"/>
          <w:sz w:val="24"/>
          <w:szCs w:val="24"/>
        </w:rPr>
        <w:t xml:space="preserve">u parnični postupak, </w:t>
      </w:r>
      <w:r w:rsidRPr="00DB1773">
        <w:rPr>
          <w:rFonts w:ascii="Arial" w:hAnsi="Arial" w:cs="Arial"/>
          <w:color w:val="000000"/>
          <w:sz w:val="24"/>
          <w:szCs w:val="24"/>
        </w:rPr>
        <w:t>dano je pripremnom osnovom, kao i detaljno obrazloženje st</w:t>
      </w:r>
      <w:r w:rsidR="00842133">
        <w:rPr>
          <w:rFonts w:ascii="Arial" w:hAnsi="Arial" w:cs="Arial"/>
          <w:color w:val="000000"/>
          <w:sz w:val="24"/>
          <w:szCs w:val="24"/>
        </w:rPr>
        <w:t xml:space="preserve">atusa tražbine ( tj. usvajanjem </w:t>
      </w:r>
      <w:r w:rsidRPr="00DB1773">
        <w:rPr>
          <w:rFonts w:ascii="Arial" w:hAnsi="Arial" w:cs="Arial"/>
          <w:color w:val="000000"/>
          <w:sz w:val="24"/>
          <w:szCs w:val="24"/>
        </w:rPr>
        <w:t>stečajnog plana odriče se svoje tražbine vjerovnik I višeg isplatnog reda Zlatko Končić).</w:t>
      </w:r>
      <w:r w:rsidRPr="00DB1773">
        <w:rPr>
          <w:rFonts w:ascii="Arial" w:hAnsi="Arial" w:cs="Arial"/>
          <w:color w:val="000000"/>
          <w:sz w:val="24"/>
          <w:szCs w:val="24"/>
        </w:rPr>
        <w:br/>
        <w:t>S najvećim stečajnim vjerovnikom RH MF PU postignut je sporazum na temelju kojeg je</w:t>
      </w:r>
      <w:r w:rsidRPr="00DB1773">
        <w:rPr>
          <w:rFonts w:ascii="Arial" w:hAnsi="Arial" w:cs="Arial"/>
          <w:color w:val="000000"/>
          <w:sz w:val="24"/>
          <w:szCs w:val="24"/>
        </w:rPr>
        <w:br/>
        <w:t xml:space="preserve">izrađena pripremna osnova koja daje točan način primjene </w:t>
      </w:r>
      <w:r w:rsidR="00842133">
        <w:rPr>
          <w:rFonts w:ascii="Arial" w:hAnsi="Arial" w:cs="Arial"/>
          <w:color w:val="000000"/>
          <w:sz w:val="24"/>
          <w:szCs w:val="24"/>
        </w:rPr>
        <w:t xml:space="preserve">ove provedbene osnove, kojom se </w:t>
      </w:r>
      <w:r w:rsidRPr="00DB1773">
        <w:rPr>
          <w:rFonts w:ascii="Arial" w:hAnsi="Arial" w:cs="Arial"/>
          <w:color w:val="000000"/>
          <w:sz w:val="24"/>
          <w:szCs w:val="24"/>
        </w:rPr>
        <w:t>namiruju kao stečajni vjerovnici I i II višeg isplatnog reda (kroz</w:t>
      </w:r>
      <w:r w:rsidR="00842133">
        <w:rPr>
          <w:rFonts w:ascii="Arial" w:hAnsi="Arial" w:cs="Arial"/>
          <w:color w:val="000000"/>
          <w:sz w:val="24"/>
          <w:szCs w:val="24"/>
        </w:rPr>
        <w:t xml:space="preserve"> dvije Skupine na jednak način, </w:t>
      </w:r>
      <w:r w:rsidRPr="00DB1773">
        <w:rPr>
          <w:rFonts w:ascii="Arial" w:hAnsi="Arial" w:cs="Arial"/>
          <w:color w:val="000000"/>
          <w:sz w:val="24"/>
          <w:szCs w:val="24"/>
        </w:rPr>
        <w:t>ali radi lakšeg prikaza te transparentnosti tražbina stečajnih</w:t>
      </w:r>
      <w:r w:rsidR="00842133">
        <w:rPr>
          <w:rFonts w:ascii="Arial" w:hAnsi="Arial" w:cs="Arial"/>
          <w:color w:val="000000"/>
          <w:sz w:val="24"/>
          <w:szCs w:val="24"/>
        </w:rPr>
        <w:t xml:space="preserve"> vjerovnika (razvrstani su u 2. </w:t>
      </w:r>
      <w:r w:rsidRPr="00DB1773">
        <w:rPr>
          <w:rFonts w:ascii="Arial" w:hAnsi="Arial" w:cs="Arial"/>
          <w:color w:val="000000"/>
          <w:sz w:val="24"/>
          <w:szCs w:val="24"/>
        </w:rPr>
        <w:t>Skupine) a isto ne utječe na samo namirenje vjerovnik</w:t>
      </w:r>
      <w:r w:rsidR="00842133">
        <w:rPr>
          <w:rFonts w:ascii="Arial" w:hAnsi="Arial" w:cs="Arial"/>
          <w:color w:val="000000"/>
          <w:sz w:val="24"/>
          <w:szCs w:val="24"/>
        </w:rPr>
        <w:t xml:space="preserve">a RH MF PU i drugih vjerovnika. </w:t>
      </w:r>
      <w:r w:rsidRPr="00DB1773">
        <w:rPr>
          <w:rFonts w:ascii="Arial" w:hAnsi="Arial" w:cs="Arial"/>
          <w:color w:val="000000"/>
          <w:sz w:val="24"/>
          <w:szCs w:val="24"/>
        </w:rPr>
        <w:t xml:space="preserve">MFRHPU se namiruje tako da se namiruje sa 50% ukupno </w:t>
      </w:r>
      <w:r w:rsidR="00842133">
        <w:rPr>
          <w:rFonts w:ascii="Arial" w:hAnsi="Arial" w:cs="Arial"/>
          <w:color w:val="000000"/>
          <w:sz w:val="24"/>
          <w:szCs w:val="24"/>
        </w:rPr>
        <w:t xml:space="preserve">utvrđene </w:t>
      </w:r>
      <w:r w:rsidR="00842133">
        <w:rPr>
          <w:rFonts w:ascii="Arial" w:hAnsi="Arial" w:cs="Arial"/>
          <w:color w:val="000000"/>
          <w:sz w:val="24"/>
          <w:szCs w:val="24"/>
        </w:rPr>
        <w:lastRenderedPageBreak/>
        <w:t xml:space="preserve">tražbine nakon otpisa, </w:t>
      </w:r>
      <w:r w:rsidRPr="00DB1773">
        <w:rPr>
          <w:rFonts w:ascii="Arial" w:hAnsi="Arial" w:cs="Arial"/>
          <w:color w:val="000000"/>
          <w:sz w:val="24"/>
          <w:szCs w:val="24"/>
        </w:rPr>
        <w:t>koja se namiruje vjerovnicima u roku od 15 dana. Iz 50%</w:t>
      </w:r>
      <w:r w:rsidR="00842133">
        <w:rPr>
          <w:rFonts w:ascii="Arial" w:hAnsi="Arial" w:cs="Arial"/>
          <w:color w:val="000000"/>
          <w:sz w:val="24"/>
          <w:szCs w:val="24"/>
        </w:rPr>
        <w:t xml:space="preserve"> iznosa koji se isplaćuje odmah </w:t>
      </w:r>
      <w:r w:rsidRPr="00DB1773">
        <w:rPr>
          <w:rFonts w:ascii="Arial" w:hAnsi="Arial" w:cs="Arial"/>
          <w:color w:val="000000"/>
          <w:sz w:val="24"/>
          <w:szCs w:val="24"/>
        </w:rPr>
        <w:t>tražbina REPUBLIKA HRVATSKA MINISTARSTVO FINANCIJA I viši isplatni red</w:t>
      </w:r>
      <w:r w:rsidRPr="00DB1773">
        <w:rPr>
          <w:rFonts w:ascii="Arial" w:hAnsi="Arial" w:cs="Arial"/>
          <w:color w:val="000000"/>
          <w:sz w:val="24"/>
          <w:szCs w:val="24"/>
        </w:rPr>
        <w:br/>
        <w:t>namiruje se u 100% iznosu, REPUBLIKA HRVATSKA</w:t>
      </w:r>
      <w:r w:rsidR="00842133">
        <w:rPr>
          <w:rFonts w:ascii="Arial" w:hAnsi="Arial" w:cs="Arial"/>
          <w:color w:val="000000"/>
          <w:sz w:val="24"/>
          <w:szCs w:val="24"/>
        </w:rPr>
        <w:t xml:space="preserve"> MINISTARSTVO FINANCIJA II viši </w:t>
      </w:r>
      <w:r w:rsidRPr="00DB1773">
        <w:rPr>
          <w:rFonts w:ascii="Arial" w:hAnsi="Arial" w:cs="Arial"/>
          <w:color w:val="000000"/>
          <w:sz w:val="24"/>
          <w:szCs w:val="24"/>
        </w:rPr>
        <w:t>isplatni red namiruje se u iznosu od 73.795,70 kuna.</w:t>
      </w:r>
      <w:r w:rsidRPr="00DB1773">
        <w:rPr>
          <w:rFonts w:ascii="Arial" w:hAnsi="Arial" w:cs="Arial"/>
          <w:color w:val="000000"/>
          <w:sz w:val="24"/>
          <w:szCs w:val="24"/>
        </w:rPr>
        <w:br/>
        <w:t>50% tražbine RHMFPU nakon otpisa, namiruje se u iznos</w:t>
      </w:r>
      <w:r w:rsidR="00842133">
        <w:rPr>
          <w:rFonts w:ascii="Arial" w:hAnsi="Arial" w:cs="Arial"/>
          <w:color w:val="000000"/>
          <w:sz w:val="24"/>
          <w:szCs w:val="24"/>
        </w:rPr>
        <w:t xml:space="preserve">u od 333.451,85 kuna uvećano za </w:t>
      </w:r>
      <w:r w:rsidRPr="00DB1773">
        <w:rPr>
          <w:rFonts w:ascii="Arial" w:hAnsi="Arial" w:cs="Arial"/>
          <w:color w:val="000000"/>
          <w:sz w:val="24"/>
          <w:szCs w:val="24"/>
        </w:rPr>
        <w:t xml:space="preserve">kamatu u iznosu 30.010,67 isplaćuje se kroz 36 jednakih </w:t>
      </w:r>
      <w:r w:rsidR="00842133">
        <w:rPr>
          <w:rFonts w:ascii="Arial" w:hAnsi="Arial" w:cs="Arial"/>
          <w:color w:val="000000"/>
          <w:sz w:val="24"/>
          <w:szCs w:val="24"/>
        </w:rPr>
        <w:t xml:space="preserve">rata, a koja mjesečno iznosi od </w:t>
      </w:r>
      <w:r w:rsidRPr="00DB1773">
        <w:rPr>
          <w:rFonts w:ascii="Arial" w:hAnsi="Arial" w:cs="Arial"/>
          <w:color w:val="000000"/>
          <w:sz w:val="24"/>
          <w:szCs w:val="24"/>
        </w:rPr>
        <w:t>10.096,18 dok za cijeli II viši isplatni red, ukupna mjesečna rata iznosi 10.652,86 kn.</w:t>
      </w:r>
      <w:r w:rsidRPr="00DB1773">
        <w:rPr>
          <w:rFonts w:ascii="Arial" w:hAnsi="Arial" w:cs="Arial"/>
          <w:color w:val="000000"/>
          <w:sz w:val="24"/>
          <w:szCs w:val="24"/>
        </w:rPr>
        <w:br/>
      </w:r>
      <w:r w:rsidRPr="00842133">
        <w:rPr>
          <w:rFonts w:ascii="Arial" w:hAnsi="Arial" w:cs="Arial"/>
          <w:bCs/>
          <w:color w:val="000000"/>
          <w:sz w:val="24"/>
          <w:szCs w:val="24"/>
        </w:rPr>
        <w:t>15. PREDVIĐENE P</w:t>
      </w:r>
      <w:r w:rsidR="00842133">
        <w:rPr>
          <w:rFonts w:ascii="Arial" w:hAnsi="Arial" w:cs="Arial"/>
          <w:bCs/>
          <w:color w:val="000000"/>
          <w:sz w:val="24"/>
          <w:szCs w:val="24"/>
        </w:rPr>
        <w:t xml:space="preserve">RAVNE PROMJENE POLOŽAJA DUŽNIKA </w:t>
      </w:r>
      <w:r w:rsidRPr="00842133">
        <w:rPr>
          <w:rFonts w:ascii="Arial" w:hAnsi="Arial" w:cs="Arial"/>
          <w:bCs/>
          <w:color w:val="000000"/>
          <w:sz w:val="24"/>
          <w:szCs w:val="24"/>
        </w:rPr>
        <w:t>PREMA STEČAJNIM VJER</w:t>
      </w:r>
      <w:r w:rsidR="00842133">
        <w:rPr>
          <w:rFonts w:ascii="Arial" w:hAnsi="Arial" w:cs="Arial"/>
          <w:bCs/>
          <w:color w:val="000000"/>
          <w:sz w:val="24"/>
          <w:szCs w:val="24"/>
        </w:rPr>
        <w:t xml:space="preserve">OVNICIMA I i II VIŠEG ISPLATNOG </w:t>
      </w:r>
      <w:r w:rsidRPr="00842133">
        <w:rPr>
          <w:rFonts w:ascii="Arial" w:hAnsi="Arial" w:cs="Arial"/>
          <w:bCs/>
          <w:color w:val="000000"/>
          <w:sz w:val="24"/>
          <w:szCs w:val="24"/>
        </w:rPr>
        <w:t>REDA S UTVRĐENIM TRAŽBINAMA</w:t>
      </w:r>
      <w:r w:rsidRPr="00DB1773">
        <w:rPr>
          <w:rFonts w:ascii="Arial" w:hAnsi="Arial" w:cs="Arial"/>
          <w:b/>
          <w:bCs/>
          <w:color w:val="000000"/>
          <w:sz w:val="24"/>
          <w:szCs w:val="24"/>
        </w:rPr>
        <w:br/>
      </w:r>
      <w:r w:rsidRPr="00DB1773">
        <w:rPr>
          <w:rFonts w:ascii="Arial" w:hAnsi="Arial" w:cs="Arial"/>
          <w:color w:val="000000"/>
          <w:sz w:val="24"/>
          <w:szCs w:val="24"/>
        </w:rPr>
        <w:t>Provedbenom osnovom stečajnog plana predviđeno je:</w:t>
      </w:r>
      <w:r w:rsidRPr="00DB1773">
        <w:rPr>
          <w:rFonts w:ascii="Arial" w:hAnsi="Arial" w:cs="Arial"/>
          <w:color w:val="000000"/>
          <w:sz w:val="24"/>
          <w:szCs w:val="24"/>
        </w:rPr>
        <w:br/>
        <w:t>a)razvrstavanje stečajnih vjerovnika u dvije skupine</w:t>
      </w:r>
      <w:r w:rsidRPr="00DB1773">
        <w:rPr>
          <w:rFonts w:ascii="Arial" w:hAnsi="Arial" w:cs="Arial"/>
          <w:color w:val="000000"/>
          <w:sz w:val="24"/>
          <w:szCs w:val="24"/>
        </w:rPr>
        <w:br/>
      </w:r>
      <w:r w:rsidRPr="00842133">
        <w:rPr>
          <w:rFonts w:ascii="Arial" w:hAnsi="Arial" w:cs="Arial"/>
          <w:bCs/>
          <w:color w:val="000000"/>
          <w:sz w:val="24"/>
          <w:szCs w:val="24"/>
        </w:rPr>
        <w:t>-</w:t>
      </w:r>
      <w:r w:rsidR="00842133">
        <w:rPr>
          <w:rFonts w:ascii="Arial" w:hAnsi="Arial" w:cs="Arial"/>
          <w:bCs/>
          <w:color w:val="000000"/>
          <w:sz w:val="24"/>
          <w:szCs w:val="24"/>
        </w:rPr>
        <w:t xml:space="preserve"> </w:t>
      </w:r>
      <w:r w:rsidRPr="00842133">
        <w:rPr>
          <w:rFonts w:ascii="Arial" w:hAnsi="Arial" w:cs="Arial"/>
          <w:bCs/>
          <w:color w:val="000000"/>
          <w:sz w:val="24"/>
          <w:szCs w:val="24"/>
        </w:rPr>
        <w:t>1. prva skupina stečajnih vjerovnika I višeg isplatnog reda</w:t>
      </w:r>
      <w:r w:rsidRPr="00842133">
        <w:rPr>
          <w:rFonts w:ascii="Arial" w:hAnsi="Arial" w:cs="Arial"/>
          <w:bCs/>
          <w:color w:val="000000"/>
          <w:sz w:val="24"/>
          <w:szCs w:val="24"/>
        </w:rPr>
        <w:br/>
        <w:t>-</w:t>
      </w:r>
      <w:r w:rsidR="00842133">
        <w:rPr>
          <w:rFonts w:ascii="Arial" w:hAnsi="Arial" w:cs="Arial"/>
          <w:bCs/>
          <w:color w:val="000000"/>
          <w:sz w:val="24"/>
          <w:szCs w:val="24"/>
        </w:rPr>
        <w:t xml:space="preserve"> </w:t>
      </w:r>
      <w:r w:rsidRPr="00842133">
        <w:rPr>
          <w:rFonts w:ascii="Arial" w:hAnsi="Arial" w:cs="Arial"/>
          <w:bCs/>
          <w:color w:val="000000"/>
          <w:sz w:val="24"/>
          <w:szCs w:val="24"/>
        </w:rPr>
        <w:t>2. druga skupina stečajnih vjerovnika II višeg isplatnog reda</w:t>
      </w:r>
      <w:r w:rsidRPr="00DB1773">
        <w:rPr>
          <w:rFonts w:ascii="Arial" w:hAnsi="Arial" w:cs="Arial"/>
          <w:b/>
          <w:bCs/>
          <w:color w:val="000000"/>
          <w:sz w:val="24"/>
          <w:szCs w:val="24"/>
        </w:rPr>
        <w:br/>
      </w:r>
      <w:r w:rsidRPr="00DB1773">
        <w:rPr>
          <w:rFonts w:ascii="Arial" w:hAnsi="Arial" w:cs="Arial"/>
          <w:color w:val="000000"/>
          <w:sz w:val="24"/>
          <w:szCs w:val="24"/>
        </w:rPr>
        <w:t>b)namirenjem utvrđenih tražbina za vjerovnike I SKUPINE ( I viši isplatni red ) u 100%</w:t>
      </w:r>
      <w:r w:rsidRPr="00DB1773">
        <w:rPr>
          <w:rFonts w:ascii="Arial" w:hAnsi="Arial" w:cs="Arial"/>
          <w:color w:val="000000"/>
          <w:sz w:val="24"/>
          <w:szCs w:val="24"/>
        </w:rPr>
        <w:br/>
        <w:t>postotnom iznosu od utvrđene tražbine .</w:t>
      </w:r>
      <w:r w:rsidRPr="00DB1773">
        <w:rPr>
          <w:rFonts w:ascii="Arial" w:hAnsi="Arial" w:cs="Arial"/>
          <w:sz w:val="24"/>
          <w:szCs w:val="24"/>
        </w:rPr>
        <w:br/>
      </w:r>
      <w:r w:rsidRPr="00DB1773">
        <w:rPr>
          <w:rFonts w:ascii="Arial" w:hAnsi="Arial" w:cs="Arial"/>
          <w:color w:val="000000"/>
          <w:sz w:val="24"/>
          <w:szCs w:val="24"/>
        </w:rPr>
        <w:br/>
        <w:t>c)</w:t>
      </w:r>
      <w:r w:rsidR="00A91053">
        <w:rPr>
          <w:rFonts w:ascii="Arial" w:hAnsi="Arial" w:cs="Arial"/>
          <w:color w:val="000000"/>
          <w:sz w:val="24"/>
          <w:szCs w:val="24"/>
        </w:rPr>
        <w:t xml:space="preserve"> </w:t>
      </w:r>
      <w:r w:rsidRPr="00DB1773">
        <w:rPr>
          <w:rFonts w:ascii="Arial" w:hAnsi="Arial" w:cs="Arial"/>
          <w:color w:val="000000"/>
          <w:sz w:val="24"/>
          <w:szCs w:val="24"/>
        </w:rPr>
        <w:t>novčano namirenje utvrđenih tražbina ostalih stečajnih vjer</w:t>
      </w:r>
      <w:r w:rsidR="00A91053">
        <w:rPr>
          <w:rFonts w:ascii="Arial" w:hAnsi="Arial" w:cs="Arial"/>
          <w:color w:val="000000"/>
          <w:sz w:val="24"/>
          <w:szCs w:val="24"/>
        </w:rPr>
        <w:t xml:space="preserve">ovnika II SKUPINE ( I i II viši </w:t>
      </w:r>
      <w:r w:rsidRPr="00DB1773">
        <w:rPr>
          <w:rFonts w:ascii="Arial" w:hAnsi="Arial" w:cs="Arial"/>
          <w:color w:val="000000"/>
          <w:sz w:val="24"/>
          <w:szCs w:val="24"/>
        </w:rPr>
        <w:t>isplatni red ) nakon otpisa tražbina u postotnom iznosu od 20</w:t>
      </w:r>
      <w:r w:rsidR="00A91053">
        <w:rPr>
          <w:rFonts w:ascii="Arial" w:hAnsi="Arial" w:cs="Arial"/>
          <w:color w:val="000000"/>
          <w:sz w:val="24"/>
          <w:szCs w:val="24"/>
        </w:rPr>
        <w:t xml:space="preserve">% od ukupno utvrđenih tražbina, </w:t>
      </w:r>
      <w:r w:rsidRPr="00DB1773">
        <w:rPr>
          <w:rFonts w:ascii="Arial" w:hAnsi="Arial" w:cs="Arial"/>
          <w:color w:val="000000"/>
          <w:sz w:val="24"/>
          <w:szCs w:val="24"/>
        </w:rPr>
        <w:t>sa iznosom od 50% u roku od 15 dana od pravomoćnosti stečajnog plana.</w:t>
      </w:r>
      <w:r w:rsidRPr="00DB1773">
        <w:rPr>
          <w:rFonts w:ascii="Arial" w:hAnsi="Arial" w:cs="Arial"/>
          <w:color w:val="000000"/>
          <w:sz w:val="24"/>
          <w:szCs w:val="24"/>
        </w:rPr>
        <w:br/>
        <w:t>d)novčano namirenje tražbina stečajnih vjerovnika II SKUPINE</w:t>
      </w:r>
      <w:r w:rsidR="00A91053">
        <w:rPr>
          <w:rFonts w:ascii="Arial" w:hAnsi="Arial" w:cs="Arial"/>
          <w:color w:val="000000"/>
          <w:sz w:val="24"/>
          <w:szCs w:val="24"/>
        </w:rPr>
        <w:t xml:space="preserve"> ( II viši isplatni red ) nakon </w:t>
      </w:r>
      <w:r w:rsidRPr="00DB1773">
        <w:rPr>
          <w:rFonts w:ascii="Arial" w:hAnsi="Arial" w:cs="Arial"/>
          <w:color w:val="000000"/>
          <w:sz w:val="24"/>
          <w:szCs w:val="24"/>
        </w:rPr>
        <w:t xml:space="preserve">otpisa tražbina u postotnom iznosu od ukupno utvrđenih </w:t>
      </w:r>
      <w:r w:rsidR="00A91053">
        <w:rPr>
          <w:rFonts w:ascii="Arial" w:hAnsi="Arial" w:cs="Arial"/>
          <w:color w:val="000000"/>
          <w:sz w:val="24"/>
          <w:szCs w:val="24"/>
        </w:rPr>
        <w:t xml:space="preserve">tražbina i namirenja pod b), sa </w:t>
      </w:r>
      <w:r w:rsidRPr="00DB1773">
        <w:rPr>
          <w:rFonts w:ascii="Arial" w:hAnsi="Arial" w:cs="Arial"/>
          <w:color w:val="000000"/>
          <w:sz w:val="24"/>
          <w:szCs w:val="24"/>
        </w:rPr>
        <w:t>preostalim iznosom od 50% sa počekom od 6 mjeseci u</w:t>
      </w:r>
      <w:r w:rsidR="00A91053">
        <w:rPr>
          <w:rFonts w:ascii="Arial" w:hAnsi="Arial" w:cs="Arial"/>
          <w:color w:val="000000"/>
          <w:sz w:val="24"/>
          <w:szCs w:val="24"/>
        </w:rPr>
        <w:t xml:space="preserve"> jednakim mjesečnim obrocima od </w:t>
      </w:r>
      <w:r w:rsidRPr="00DB1773">
        <w:rPr>
          <w:rFonts w:ascii="Arial" w:hAnsi="Arial" w:cs="Arial"/>
          <w:color w:val="000000"/>
          <w:sz w:val="24"/>
          <w:szCs w:val="24"/>
        </w:rPr>
        <w:t>36 mjeseci na način i u rokovima kako je predviđeno stečajn</w:t>
      </w:r>
      <w:r w:rsidR="00A91053">
        <w:rPr>
          <w:rFonts w:ascii="Arial" w:hAnsi="Arial" w:cs="Arial"/>
          <w:color w:val="000000"/>
          <w:sz w:val="24"/>
          <w:szCs w:val="24"/>
        </w:rPr>
        <w:t xml:space="preserve">im planom, uz ugovaranje kamate </w:t>
      </w:r>
      <w:r w:rsidRPr="00DB1773">
        <w:rPr>
          <w:rFonts w:ascii="Arial" w:hAnsi="Arial" w:cs="Arial"/>
          <w:color w:val="000000"/>
          <w:sz w:val="24"/>
          <w:szCs w:val="24"/>
        </w:rPr>
        <w:t>od 4,5 % od izglasavanja plana i s početkom otplate rat</w:t>
      </w:r>
      <w:r w:rsidR="00A91053">
        <w:rPr>
          <w:rFonts w:ascii="Arial" w:hAnsi="Arial" w:cs="Arial"/>
          <w:color w:val="000000"/>
          <w:sz w:val="24"/>
          <w:szCs w:val="24"/>
        </w:rPr>
        <w:t xml:space="preserve">a od 6 mjeseci i to kta samo za </w:t>
      </w:r>
      <w:r w:rsidRPr="00DB1773">
        <w:rPr>
          <w:rFonts w:ascii="Arial" w:hAnsi="Arial" w:cs="Arial"/>
          <w:color w:val="000000"/>
          <w:sz w:val="24"/>
          <w:szCs w:val="24"/>
        </w:rPr>
        <w:t>stečajnog vjerovnika RHMF PU koji navedenu kamat</w:t>
      </w:r>
      <w:r w:rsidR="00A91053">
        <w:rPr>
          <w:rFonts w:ascii="Arial" w:hAnsi="Arial" w:cs="Arial"/>
          <w:color w:val="000000"/>
          <w:sz w:val="24"/>
          <w:szCs w:val="24"/>
        </w:rPr>
        <w:t xml:space="preserve">u potražuju kroz zadržano pravo </w:t>
      </w:r>
      <w:r w:rsidRPr="00DB1773">
        <w:rPr>
          <w:rFonts w:ascii="Arial" w:hAnsi="Arial" w:cs="Arial"/>
          <w:color w:val="000000"/>
          <w:sz w:val="24"/>
          <w:szCs w:val="24"/>
        </w:rPr>
        <w:t>razlučnog vjerovnika, a sve plativo kroz anuitetni plan.</w:t>
      </w:r>
      <w:r w:rsidRPr="00DB1773">
        <w:rPr>
          <w:rFonts w:ascii="Arial" w:hAnsi="Arial" w:cs="Arial"/>
          <w:color w:val="000000"/>
          <w:sz w:val="24"/>
          <w:szCs w:val="24"/>
        </w:rPr>
        <w:br/>
        <w:t>Rezervacija za namirenje stečajnih vjerovnika osporenih tr</w:t>
      </w:r>
      <w:r w:rsidR="00A91053">
        <w:rPr>
          <w:rFonts w:ascii="Arial" w:hAnsi="Arial" w:cs="Arial"/>
          <w:color w:val="000000"/>
          <w:sz w:val="24"/>
          <w:szCs w:val="24"/>
        </w:rPr>
        <w:t xml:space="preserve">ažbina nema, jer nema ni takvih </w:t>
      </w:r>
      <w:r w:rsidRPr="00DB1773">
        <w:rPr>
          <w:rFonts w:ascii="Arial" w:hAnsi="Arial" w:cs="Arial"/>
          <w:color w:val="000000"/>
          <w:sz w:val="24"/>
          <w:szCs w:val="24"/>
        </w:rPr>
        <w:t>stečajnih vjerovnika kod stečajnog dužnika</w:t>
      </w:r>
      <w:r w:rsidRPr="00DB1773">
        <w:rPr>
          <w:rFonts w:ascii="Arial" w:hAnsi="Arial" w:cs="Arial"/>
          <w:color w:val="000000"/>
          <w:sz w:val="24"/>
          <w:szCs w:val="24"/>
        </w:rPr>
        <w:br/>
      </w:r>
      <w:r w:rsidRPr="00A91053">
        <w:rPr>
          <w:rFonts w:ascii="Arial" w:hAnsi="Arial" w:cs="Arial"/>
          <w:bCs/>
          <w:color w:val="000000"/>
          <w:sz w:val="24"/>
          <w:szCs w:val="24"/>
        </w:rPr>
        <w:t>16.SKUPINE STEČAJNIH VJEROVNIKA</w:t>
      </w:r>
      <w:r w:rsidRPr="00A91053">
        <w:rPr>
          <w:rFonts w:ascii="Arial" w:hAnsi="Arial" w:cs="Arial"/>
          <w:bCs/>
          <w:color w:val="000000"/>
          <w:sz w:val="24"/>
          <w:szCs w:val="24"/>
        </w:rPr>
        <w:br/>
        <w:t>SKUPINA STEČAJNIH VJEROVNIKA I VIŠEG SPLATNOG REDA</w:t>
      </w:r>
      <w:r w:rsidRPr="00A91053">
        <w:rPr>
          <w:rFonts w:ascii="Arial" w:hAnsi="Arial" w:cs="Arial"/>
          <w:bCs/>
          <w:color w:val="000000"/>
          <w:sz w:val="24"/>
          <w:szCs w:val="24"/>
        </w:rPr>
        <w:br/>
        <w:t>Stečajnim planom, sporazumom s stečajnim vjerovnicima, predviđen je jednak postotak</w:t>
      </w:r>
      <w:r w:rsidRPr="00A91053">
        <w:rPr>
          <w:rFonts w:ascii="Arial" w:hAnsi="Arial" w:cs="Arial"/>
          <w:bCs/>
          <w:color w:val="000000"/>
          <w:sz w:val="24"/>
          <w:szCs w:val="24"/>
        </w:rPr>
        <w:br/>
        <w:t>umanjenja od 20% za sve vjerovnike I i II višeg isplatnog reda te su učinci stečajnog</w:t>
      </w:r>
      <w:r w:rsidRPr="00A91053">
        <w:rPr>
          <w:rFonts w:ascii="Arial" w:hAnsi="Arial" w:cs="Arial"/>
          <w:bCs/>
          <w:color w:val="000000"/>
          <w:sz w:val="24"/>
          <w:szCs w:val="24"/>
        </w:rPr>
        <w:br/>
        <w:t>plana jednaki prema svim vjerovnicima s tim da je RH MF PU koja je kao najveći</w:t>
      </w:r>
      <w:r w:rsidRPr="00A91053">
        <w:rPr>
          <w:rFonts w:ascii="Arial" w:hAnsi="Arial" w:cs="Arial"/>
          <w:bCs/>
          <w:color w:val="000000"/>
          <w:sz w:val="24"/>
          <w:szCs w:val="24"/>
        </w:rPr>
        <w:br/>
        <w:t>vjerovnik dijelom i razlučni vjerovnik pristaje da se namiruje kao stečajni vjerovnik kroz</w:t>
      </w:r>
      <w:r w:rsidRPr="00A91053">
        <w:rPr>
          <w:rFonts w:ascii="Arial" w:hAnsi="Arial" w:cs="Arial"/>
          <w:bCs/>
          <w:color w:val="000000"/>
          <w:sz w:val="24"/>
          <w:szCs w:val="24"/>
        </w:rPr>
        <w:br/>
        <w:t>oba isplatna reda, no zadržava svoje razlučno pravo u odnosu na dio kamata koje joj</w:t>
      </w:r>
      <w:r w:rsidRPr="00A91053">
        <w:rPr>
          <w:rFonts w:ascii="Arial" w:hAnsi="Arial" w:cs="Arial"/>
          <w:bCs/>
          <w:color w:val="000000"/>
          <w:sz w:val="24"/>
          <w:szCs w:val="24"/>
        </w:rPr>
        <w:br/>
        <w:t>pripadaju kao razlučnom vjerovniku, ali se u tome odriče kta na utvrđenu tražbinu</w:t>
      </w:r>
      <w:r w:rsidRPr="00A91053">
        <w:rPr>
          <w:rFonts w:ascii="Arial" w:hAnsi="Arial" w:cs="Arial"/>
          <w:bCs/>
          <w:color w:val="000000"/>
          <w:sz w:val="24"/>
          <w:szCs w:val="24"/>
        </w:rPr>
        <w:br/>
        <w:t>nakon umanjenja, i to od otvaranja stečaja do pravomoćnosti stečajnog plana, a kta se</w:t>
      </w:r>
      <w:r w:rsidRPr="00A91053">
        <w:rPr>
          <w:rFonts w:ascii="Arial" w:hAnsi="Arial" w:cs="Arial"/>
          <w:bCs/>
          <w:color w:val="000000"/>
          <w:sz w:val="24"/>
          <w:szCs w:val="24"/>
        </w:rPr>
        <w:br/>
        <w:t>obračunava kroz grace period od 6 mjeseci, kao i na obročnu otplatu ostatka tražbine</w:t>
      </w:r>
      <w:r w:rsidRPr="00A91053">
        <w:rPr>
          <w:rFonts w:ascii="Arial" w:hAnsi="Arial" w:cs="Arial"/>
          <w:bCs/>
          <w:color w:val="000000"/>
          <w:sz w:val="24"/>
          <w:szCs w:val="24"/>
        </w:rPr>
        <w:br/>
        <w:t>nakon otpisa, a kta se ugovora ((zadržava prava razlučnog vjerovnika na tu kta) od 4,5</w:t>
      </w:r>
      <w:r w:rsidRPr="00A91053">
        <w:rPr>
          <w:rFonts w:ascii="Arial" w:hAnsi="Arial" w:cs="Arial"/>
          <w:bCs/>
          <w:color w:val="000000"/>
          <w:sz w:val="24"/>
          <w:szCs w:val="24"/>
        </w:rPr>
        <w:br/>
        <w:t>% godišnje, plativo uz anuitetni plan a što se nastavno pojašnjava u ovoj provedbenoj</w:t>
      </w:r>
      <w:r w:rsidRPr="00A91053">
        <w:rPr>
          <w:rFonts w:ascii="Arial" w:hAnsi="Arial" w:cs="Arial"/>
          <w:bCs/>
          <w:color w:val="000000"/>
          <w:sz w:val="24"/>
          <w:szCs w:val="24"/>
        </w:rPr>
        <w:br/>
        <w:t>osnovi.</w:t>
      </w:r>
      <w:r w:rsidRPr="00DB1773">
        <w:rPr>
          <w:rFonts w:ascii="Arial" w:hAnsi="Arial" w:cs="Arial"/>
          <w:b/>
          <w:bCs/>
          <w:color w:val="000000"/>
          <w:sz w:val="24"/>
          <w:szCs w:val="24"/>
        </w:rPr>
        <w:br/>
      </w:r>
      <w:r w:rsidRPr="00A91053">
        <w:rPr>
          <w:rFonts w:ascii="Arial" w:hAnsi="Arial" w:cs="Arial"/>
          <w:bCs/>
          <w:color w:val="000000"/>
          <w:sz w:val="24"/>
          <w:szCs w:val="24"/>
        </w:rPr>
        <w:t>A)</w:t>
      </w:r>
      <w:r w:rsidRPr="00A91053">
        <w:rPr>
          <w:rFonts w:ascii="Arial" w:hAnsi="Arial" w:cs="Arial"/>
          <w:bCs/>
          <w:color w:val="000000"/>
          <w:sz w:val="24"/>
          <w:szCs w:val="24"/>
        </w:rPr>
        <w:br/>
        <w:t>Namirenje tražbina stečajnih vjerovnika I višeg isplatnog reda I SKUPINA</w:t>
      </w:r>
      <w:r w:rsidRPr="00A91053">
        <w:rPr>
          <w:rFonts w:ascii="Arial" w:hAnsi="Arial" w:cs="Arial"/>
          <w:bCs/>
          <w:color w:val="000000"/>
          <w:sz w:val="24"/>
          <w:szCs w:val="24"/>
        </w:rPr>
        <w:br/>
        <w:t xml:space="preserve">Stečajni vjerovnik I višeg isplatnog reda I skupine namiruje se u 100 % iznosu bez </w:t>
      </w:r>
      <w:r w:rsidRPr="00A91053">
        <w:rPr>
          <w:rFonts w:ascii="Arial" w:hAnsi="Arial" w:cs="Arial"/>
          <w:bCs/>
          <w:color w:val="000000"/>
          <w:sz w:val="24"/>
          <w:szCs w:val="24"/>
        </w:rPr>
        <w:lastRenderedPageBreak/>
        <w:t>otpisa.</w:t>
      </w:r>
      <w:r w:rsidRPr="00A91053">
        <w:rPr>
          <w:rFonts w:ascii="Arial" w:hAnsi="Arial" w:cs="Arial"/>
          <w:bCs/>
          <w:color w:val="000000"/>
          <w:sz w:val="24"/>
          <w:szCs w:val="24"/>
        </w:rPr>
        <w:br/>
        <w:t>Tablica prikazuje obračun otpisa tražbine REPUBLIKA HRVATSKA MINISTARSTVO</w:t>
      </w:r>
      <w:r w:rsidRPr="00A91053">
        <w:rPr>
          <w:rFonts w:ascii="Arial" w:hAnsi="Arial" w:cs="Arial"/>
          <w:bCs/>
          <w:color w:val="000000"/>
          <w:sz w:val="24"/>
          <w:szCs w:val="24"/>
        </w:rPr>
        <w:br/>
        <w:t>FINANCIJA na način da se od ukupnog iznosa tražbine I i II isplatni red obračunao otpis</w:t>
      </w:r>
      <w:r w:rsidRPr="00A91053">
        <w:rPr>
          <w:rFonts w:ascii="Arial" w:hAnsi="Arial" w:cs="Arial"/>
          <w:bCs/>
          <w:color w:val="000000"/>
          <w:sz w:val="24"/>
          <w:szCs w:val="24"/>
        </w:rPr>
        <w:br/>
        <w:t>od 20 %, a isplata se vrši na način da se tražbina I višeg isplatnog reda namiruje u 100%</w:t>
      </w:r>
      <w:r w:rsidR="00A91053">
        <w:rPr>
          <w:rFonts w:ascii="Arial" w:hAnsi="Arial" w:cs="Arial"/>
          <w:bCs/>
          <w:color w:val="000000"/>
          <w:sz w:val="24"/>
          <w:szCs w:val="24"/>
        </w:rPr>
        <w:t xml:space="preserve"> </w:t>
      </w:r>
      <w:r w:rsidRPr="00A91053">
        <w:rPr>
          <w:rFonts w:ascii="Arial" w:hAnsi="Arial" w:cs="Arial"/>
          <w:bCs/>
          <w:color w:val="000000"/>
          <w:sz w:val="24"/>
          <w:szCs w:val="24"/>
        </w:rPr>
        <w:t>u iznosu od 259.656,15 kn, a tražbina II višeg isplatnog reda u 70,95 % vrijednosti</w:t>
      </w:r>
      <w:r w:rsidRPr="00A91053">
        <w:rPr>
          <w:rFonts w:ascii="Arial" w:hAnsi="Arial" w:cs="Arial"/>
          <w:bCs/>
          <w:color w:val="000000"/>
          <w:sz w:val="24"/>
          <w:szCs w:val="24"/>
        </w:rPr>
        <w:br/>
        <w:t>tražbine u iznos od 407.247,55 kn. Tu je opet za naglasiti da se stečajni vjerovnik</w:t>
      </w:r>
      <w:r w:rsidRPr="00A91053">
        <w:rPr>
          <w:rFonts w:ascii="Arial" w:hAnsi="Arial" w:cs="Arial"/>
          <w:bCs/>
          <w:color w:val="000000"/>
          <w:sz w:val="24"/>
          <w:szCs w:val="24"/>
        </w:rPr>
        <w:br/>
        <w:t>RHMFPU namiruje sa 80 % od sveukupno priznate tražbine.</w:t>
      </w:r>
      <w:r w:rsidRPr="00A91053">
        <w:rPr>
          <w:rFonts w:ascii="Arial" w:hAnsi="Arial" w:cs="Arial"/>
          <w:bCs/>
          <w:color w:val="000000"/>
          <w:sz w:val="24"/>
          <w:szCs w:val="24"/>
        </w:rPr>
        <w:br/>
        <w:t>Iz iznesenog je vidljivo da se svi stečajni i vjerovnici namiruju sa 80% ukupno utvrđenih</w:t>
      </w:r>
      <w:r w:rsidRPr="00A91053">
        <w:rPr>
          <w:rFonts w:ascii="Arial" w:hAnsi="Arial" w:cs="Arial"/>
          <w:bCs/>
          <w:color w:val="000000"/>
          <w:sz w:val="24"/>
          <w:szCs w:val="24"/>
        </w:rPr>
        <w:br/>
        <w:t>tražbina.</w:t>
      </w:r>
    </w:p>
    <w:p w:rsidRPr="00DB1773" w:rsidR="00A91053" w:rsidP="00DB1773" w:rsidRDefault="00A9105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84"/>
        <w:gridCol w:w="1117"/>
        <w:gridCol w:w="985"/>
        <w:gridCol w:w="1617"/>
        <w:gridCol w:w="985"/>
        <w:gridCol w:w="985"/>
        <w:gridCol w:w="985"/>
        <w:gridCol w:w="985"/>
        <w:gridCol w:w="977"/>
      </w:tblGrid>
      <w:tr w:rsidRPr="00A91053" w:rsidR="00DB1773" w:rsidTr="00A91053">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Red.</w:t>
            </w:r>
            <w:r w:rsidRPr="00A91053">
              <w:rPr>
                <w:rFonts w:ascii="Arial" w:hAnsi="Arial" w:cs="Arial"/>
                <w:color w:val="000000"/>
                <w:sz w:val="20"/>
              </w:rPr>
              <w:br/>
              <w:t>br.</w:t>
            </w:r>
            <w:r w:rsidRPr="00A91053">
              <w:rPr>
                <w:rFonts w:ascii="Arial" w:hAnsi="Arial" w:cs="Arial"/>
                <w:color w:val="000000"/>
                <w:sz w:val="20"/>
              </w:rPr>
              <w:br/>
              <w:t>prijave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Naziv</w:t>
            </w:r>
            <w:r w:rsidRPr="00A91053">
              <w:rPr>
                <w:rFonts w:ascii="Arial" w:hAnsi="Arial" w:cs="Arial"/>
                <w:color w:val="000000"/>
                <w:sz w:val="20"/>
              </w:rPr>
              <w:br/>
              <w:t xml:space="preserve">vjerovnika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OIB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Sjedište/Adresa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tražbine Vrsta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tražbine KN Iznos prizn.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20%% Otpis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Iznos otpisa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iznos tražbine Utvrđeni</w:t>
            </w:r>
            <w:r w:rsidRPr="00A91053">
              <w:rPr>
                <w:rFonts w:ascii="Arial" w:hAnsi="Arial" w:cs="Arial"/>
                <w:color w:val="000000"/>
                <w:sz w:val="20"/>
              </w:rPr>
              <w:br/>
              <w:t>nakon otpisa</w:t>
            </w:r>
          </w:p>
        </w:tc>
      </w:tr>
      <w:tr w:rsidRPr="00A91053" w:rsidR="00DB1773" w:rsidTr="00A91053">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1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2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3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4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5</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6,00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7,00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8,00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DB1773" w:rsidP="00DB1773" w:rsidRDefault="00DB1773">
            <w:pPr>
              <w:widowControl/>
              <w:overflowPunct/>
              <w:autoSpaceDE/>
              <w:autoSpaceDN/>
              <w:adjustRightInd/>
              <w:textAlignment w:val="auto"/>
              <w:rPr>
                <w:rFonts w:ascii="Arial" w:hAnsi="Arial" w:cs="Arial"/>
                <w:sz w:val="20"/>
              </w:rPr>
            </w:pPr>
            <w:r w:rsidRPr="00A91053">
              <w:rPr>
                <w:rFonts w:ascii="Arial" w:hAnsi="Arial" w:cs="Arial"/>
                <w:color w:val="000000"/>
                <w:sz w:val="20"/>
              </w:rPr>
              <w:t>9,00</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010"/>
        <w:gridCol w:w="1950"/>
        <w:gridCol w:w="1760"/>
        <w:gridCol w:w="1950"/>
        <w:gridCol w:w="1950"/>
      </w:tblGrid>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OBRAČU TRAŽBINE REPUBLIKA HRVATSKA I +II</w:t>
            </w:r>
            <w:r w:rsidRPr="00066411">
              <w:rPr>
                <w:rFonts w:ascii="Arial" w:hAnsi="Arial" w:cs="Arial"/>
                <w:color w:val="000000"/>
                <w:sz w:val="20"/>
              </w:rPr>
              <w:br/>
              <w:t xml:space="preserve">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833.629,62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166.725,92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666.903,70</w:t>
            </w:r>
          </w:p>
        </w:tc>
      </w:tr>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NAMIRENJE TRAŽBINE REPUBLIKA HRVATSKA I</w:t>
            </w:r>
            <w:r w:rsidRPr="00066411">
              <w:rPr>
                <w:rFonts w:ascii="Arial" w:hAnsi="Arial" w:cs="Arial"/>
                <w:color w:val="000000"/>
                <w:sz w:val="20"/>
              </w:rPr>
              <w:br/>
              <w:t xml:space="preserve">VIŠI ISPLATNI RED U 100 % IZNOSU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r>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NAMIRENJE TRABINE REPUBLIKE HRVATSKE II VIŠI</w:t>
            </w:r>
            <w:r w:rsidRPr="00066411">
              <w:rPr>
                <w:rFonts w:ascii="Arial" w:hAnsi="Arial" w:cs="Arial"/>
                <w:color w:val="000000"/>
                <w:sz w:val="20"/>
              </w:rPr>
              <w:br/>
              <w:t xml:space="preserve">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407.247,55</w:t>
            </w: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43"/>
        <w:gridCol w:w="1302"/>
        <w:gridCol w:w="1102"/>
        <w:gridCol w:w="1230"/>
        <w:gridCol w:w="731"/>
        <w:gridCol w:w="940"/>
        <w:gridCol w:w="940"/>
        <w:gridCol w:w="940"/>
        <w:gridCol w:w="940"/>
        <w:gridCol w:w="852"/>
      </w:tblGrid>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Red.</w:t>
            </w:r>
            <w:r w:rsidRPr="00066411">
              <w:rPr>
                <w:rFonts w:ascii="Arial" w:hAnsi="Arial" w:cs="Arial"/>
                <w:color w:val="000000"/>
                <w:sz w:val="20"/>
              </w:rPr>
              <w:br/>
              <w:t>br.</w:t>
            </w:r>
            <w:r w:rsidRPr="00066411">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Sjedište/Adresa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Vrsta</w:t>
            </w:r>
            <w:r w:rsidRPr="00066411">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Iznos prizn.</w:t>
            </w:r>
            <w:r w:rsidRPr="00066411">
              <w:rPr>
                <w:rFonts w:ascii="Arial" w:hAnsi="Arial" w:cs="Arial"/>
                <w:color w:val="000000"/>
                <w:sz w:val="20"/>
              </w:rPr>
              <w:br/>
              <w:t xml:space="preserve">tražbine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Otpis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Iznos 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Utvrđeni</w:t>
            </w:r>
            <w:r w:rsidRPr="00066411">
              <w:rPr>
                <w:rFonts w:ascii="Arial" w:hAnsi="Arial" w:cs="Arial"/>
                <w:color w:val="000000"/>
                <w:sz w:val="20"/>
              </w:rPr>
              <w:br/>
              <w:t>iznos tražbine</w:t>
            </w:r>
            <w:r w:rsidRPr="00066411">
              <w:rPr>
                <w:rFonts w:ascii="Arial" w:hAnsi="Arial" w:cs="Arial"/>
                <w:color w:val="000000"/>
                <w:sz w:val="20"/>
              </w:rPr>
              <w:br/>
              <w:t>nakon 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100 %</w:t>
            </w:r>
            <w:r w:rsidRPr="00066411">
              <w:rPr>
                <w:rFonts w:ascii="Arial" w:hAnsi="Arial" w:cs="Arial"/>
                <w:color w:val="000000"/>
                <w:sz w:val="20"/>
              </w:rPr>
              <w:br/>
              <w:t>namirenje</w:t>
            </w:r>
            <w:r w:rsidRPr="00066411">
              <w:rPr>
                <w:rFonts w:ascii="Arial" w:hAnsi="Arial" w:cs="Arial"/>
                <w:color w:val="000000"/>
                <w:sz w:val="20"/>
              </w:rPr>
              <w:br/>
              <w:t>tražbine odmah</w:t>
            </w:r>
          </w:p>
        </w:tc>
      </w:tr>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6,00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7,00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8,00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10,00</w:t>
            </w:r>
          </w:p>
        </w:tc>
      </w:tr>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REPUBLIKA</w:t>
            </w:r>
            <w:r w:rsidRPr="00066411">
              <w:rPr>
                <w:rFonts w:ascii="Arial" w:hAnsi="Arial" w:cs="Arial"/>
                <w:color w:val="000000"/>
                <w:sz w:val="20"/>
              </w:rPr>
              <w:br/>
              <w:t>HRVATSKA</w:t>
            </w:r>
            <w:r w:rsidRPr="00066411">
              <w:rPr>
                <w:rFonts w:ascii="Arial" w:hAnsi="Arial" w:cs="Arial"/>
                <w:color w:val="000000"/>
                <w:sz w:val="20"/>
              </w:rPr>
              <w:br/>
              <w:t>MINISTARSTVO</w:t>
            </w:r>
            <w:r w:rsidRPr="00066411">
              <w:rPr>
                <w:rFonts w:ascii="Arial" w:hAnsi="Arial" w:cs="Arial"/>
                <w:color w:val="000000"/>
                <w:sz w:val="20"/>
              </w:rPr>
              <w:br/>
              <w:t>FINANCIJA</w:t>
            </w:r>
            <w:r w:rsidRPr="00066411">
              <w:rPr>
                <w:rFonts w:ascii="Arial" w:hAnsi="Arial" w:cs="Arial"/>
                <w:color w:val="000000"/>
                <w:sz w:val="20"/>
              </w:rPr>
              <w:br/>
              <w:t>POREZNA</w:t>
            </w:r>
            <w:r w:rsidRPr="00066411">
              <w:rPr>
                <w:rFonts w:ascii="Arial" w:hAnsi="Arial" w:cs="Arial"/>
                <w:color w:val="000000"/>
                <w:sz w:val="20"/>
              </w:rPr>
              <w:br/>
              <w:t>UPRAVA</w:t>
            </w:r>
            <w:r w:rsidRPr="00066411">
              <w:rPr>
                <w:rFonts w:ascii="Arial" w:hAnsi="Arial" w:cs="Arial"/>
                <w:color w:val="000000"/>
                <w:sz w:val="20"/>
              </w:rPr>
              <w:br/>
              <w:t>Područni ured</w:t>
            </w:r>
            <w:r w:rsidRPr="00066411">
              <w:rPr>
                <w:rFonts w:ascii="Arial" w:hAnsi="Arial" w:cs="Arial"/>
                <w:color w:val="000000"/>
                <w:sz w:val="20"/>
              </w:rPr>
              <w:br/>
            </w:r>
            <w:r w:rsidRPr="00066411">
              <w:rPr>
                <w:rFonts w:ascii="Arial" w:hAnsi="Arial" w:cs="Arial"/>
                <w:color w:val="000000"/>
                <w:sz w:val="20"/>
              </w:rPr>
              <w:lastRenderedPageBreak/>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lastRenderedPageBreak/>
              <w:t>18683136487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ZAGREB,</w:t>
            </w:r>
            <w:r w:rsidRPr="00066411">
              <w:rPr>
                <w:rFonts w:ascii="Arial" w:hAnsi="Arial" w:cs="Arial"/>
                <w:color w:val="000000"/>
                <w:sz w:val="20"/>
              </w:rPr>
              <w:br/>
              <w:t>Avenija</w:t>
            </w:r>
            <w:r w:rsidRPr="00066411">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I viši</w:t>
            </w:r>
            <w:r w:rsidRPr="00066411">
              <w:rPr>
                <w:rFonts w:ascii="Arial" w:hAnsi="Arial" w:cs="Arial"/>
                <w:color w:val="000000"/>
                <w:sz w:val="20"/>
              </w:rPr>
              <w:br/>
              <w:t>isplatni</w:t>
            </w:r>
            <w:r w:rsidRPr="00066411">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r>
      <w:tr w:rsidRPr="00066411"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9A3F4E" w:rsidR="00DB1773" w:rsidP="00DB1773" w:rsidRDefault="009A3F4E">
            <w:pPr>
              <w:widowControl/>
              <w:overflowPunct/>
              <w:autoSpaceDE/>
              <w:autoSpaceDN/>
              <w:adjustRightInd/>
              <w:textAlignment w:val="auto"/>
              <w:rPr>
                <w:rFonts w:ascii="Arial" w:hAnsi="Arial" w:cs="Arial"/>
                <w:sz w:val="20"/>
              </w:rPr>
            </w:pPr>
            <w:r w:rsidRPr="009A3F4E">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DB1773" w:rsidRDefault="009A3F4E">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066411" w:rsidR="00DB1773" w:rsidP="00416BCB" w:rsidRDefault="00406D91">
            <w:pPr>
              <w:widowControl/>
              <w:overflowPunct/>
              <w:autoSpaceDE/>
              <w:autoSpaceDN/>
              <w:adjustRightInd/>
              <w:textAlignment w:val="auto"/>
              <w:rPr>
                <w:rFonts w:ascii="Arial" w:hAnsi="Arial" w:cs="Arial"/>
                <w:sz w:val="20"/>
              </w:rPr>
            </w:pPr>
            <w:r w:rsidRPr="00066411">
              <w:rPr>
                <w:rFonts w:ascii="Arial" w:hAnsi="Arial" w:cs="Arial"/>
                <w:color w:val="000000"/>
                <w:sz w:val="20"/>
              </w:rPr>
              <w:t>-</w:t>
            </w:r>
          </w:p>
        </w:tc>
        <w:tc>
          <w:tcPr>
            <w:tcW w:w="0" w:type="auto"/>
            <w:vAlign w:val="center"/>
            <w:hideMark/>
          </w:tcPr>
          <w:p w:rsidRPr="00066411" w:rsidR="00DB1773" w:rsidP="00DB1773" w:rsidRDefault="00406D91">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DB1773" w:rsidP="00DB1773" w:rsidRDefault="00406D91">
            <w:pPr>
              <w:widowControl/>
              <w:overflowPunct/>
              <w:autoSpaceDE/>
              <w:autoSpaceDN/>
              <w:adjustRightInd/>
              <w:textAlignment w:val="auto"/>
              <w:rPr>
                <w:rFonts w:ascii="Arial" w:hAnsi="Arial" w:cs="Arial"/>
                <w:sz w:val="20"/>
              </w:rPr>
            </w:pPr>
            <w:r w:rsidRPr="00066411">
              <w:rPr>
                <w:rFonts w:ascii="Arial" w:hAnsi="Arial" w:cs="Arial"/>
                <w:color w:val="000000"/>
                <w:sz w:val="20"/>
              </w:rPr>
              <w:t>259.656, 15</w:t>
            </w:r>
          </w:p>
        </w:tc>
      </w:tr>
    </w:tbl>
    <w:p w:rsidR="009A3F4E" w:rsidP="00DB1773" w:rsidRDefault="009A3F4E">
      <w:pPr>
        <w:widowControl/>
        <w:overflowPunct/>
        <w:autoSpaceDE/>
        <w:autoSpaceDN/>
        <w:adjustRightInd/>
        <w:textAlignment w:val="auto"/>
        <w:rPr>
          <w:rFonts w:ascii="Arial" w:hAnsi="Arial" w:cs="Arial"/>
          <w:bCs/>
          <w:color w:val="000000"/>
          <w:sz w:val="24"/>
          <w:szCs w:val="24"/>
        </w:rPr>
      </w:pPr>
    </w:p>
    <w:p w:rsidR="009A3F4E" w:rsidP="00DB1773" w:rsidRDefault="009A3F4E">
      <w:pPr>
        <w:widowControl/>
        <w:overflowPunct/>
        <w:autoSpaceDE/>
        <w:autoSpaceDN/>
        <w:adjustRightInd/>
        <w:textAlignment w:val="auto"/>
        <w:rPr>
          <w:rFonts w:ascii="Arial" w:hAnsi="Arial" w:cs="Arial"/>
          <w:bCs/>
          <w:color w:val="000000"/>
          <w:sz w:val="24"/>
          <w:szCs w:val="24"/>
        </w:rPr>
      </w:pPr>
    </w:p>
    <w:p w:rsidR="00BE708E" w:rsidP="00DB1773" w:rsidRDefault="00DB1773">
      <w:pPr>
        <w:widowControl/>
        <w:overflowPunct/>
        <w:autoSpaceDE/>
        <w:autoSpaceDN/>
        <w:adjustRightInd/>
        <w:textAlignment w:val="auto"/>
        <w:rPr>
          <w:rFonts w:ascii="Arial" w:hAnsi="Arial" w:cs="Arial"/>
          <w:bCs/>
          <w:color w:val="000000"/>
          <w:sz w:val="24"/>
          <w:szCs w:val="24"/>
        </w:rPr>
      </w:pPr>
      <w:r w:rsidRPr="009A3F4E">
        <w:rPr>
          <w:rFonts w:ascii="Arial" w:hAnsi="Arial" w:cs="Arial"/>
          <w:bCs/>
          <w:color w:val="000000"/>
          <w:sz w:val="24"/>
          <w:szCs w:val="24"/>
        </w:rPr>
        <w:t>SKUPINA STEČAJNIH VJEROVNIKA II VIŠEG SPLATNOG REDA</w:t>
      </w:r>
      <w:r w:rsidRPr="009A3F4E">
        <w:rPr>
          <w:rFonts w:ascii="Arial" w:hAnsi="Arial" w:cs="Arial"/>
          <w:bCs/>
          <w:color w:val="000000"/>
          <w:sz w:val="24"/>
          <w:szCs w:val="24"/>
        </w:rPr>
        <w:br/>
        <w:t>Namirenje tražbina steč. vjerov. II višeg isplatnog reda II SKUPINA prvi dio od 50%</w:t>
      </w:r>
      <w:r w:rsidRPr="009A3F4E">
        <w:rPr>
          <w:rFonts w:ascii="Arial" w:hAnsi="Arial" w:cs="Arial"/>
          <w:bCs/>
          <w:color w:val="000000"/>
          <w:sz w:val="24"/>
          <w:szCs w:val="24"/>
        </w:rPr>
        <w:br/>
        <w:t>nakon umanjenja .</w:t>
      </w:r>
      <w:r w:rsidRPr="009A3F4E">
        <w:rPr>
          <w:rFonts w:ascii="Arial" w:hAnsi="Arial" w:cs="Arial"/>
          <w:bCs/>
          <w:color w:val="000000"/>
          <w:sz w:val="24"/>
          <w:szCs w:val="24"/>
        </w:rPr>
        <w:br/>
        <w:t>Tablica prikazuje iznos umanjenja po priznatim tražbinama od broja 1 do broja 10 za</w:t>
      </w:r>
      <w:r w:rsidRPr="009A3F4E">
        <w:rPr>
          <w:rFonts w:ascii="Arial" w:hAnsi="Arial" w:cs="Arial"/>
          <w:bCs/>
          <w:color w:val="000000"/>
          <w:sz w:val="24"/>
          <w:szCs w:val="24"/>
        </w:rPr>
        <w:br/>
        <w:t>20% i broj 11 zbog zajedničkog obračuna tražbine FM Porezna uprava koji se ovdje</w:t>
      </w:r>
      <w:r w:rsidRPr="009A3F4E">
        <w:rPr>
          <w:rFonts w:ascii="Arial" w:hAnsi="Arial" w:cs="Arial"/>
          <w:bCs/>
          <w:color w:val="000000"/>
          <w:sz w:val="24"/>
          <w:szCs w:val="24"/>
        </w:rPr>
        <w:br/>
        <w:t>umanjuje se za 29,05%</w:t>
      </w:r>
      <w:r w:rsidRPr="009A3F4E">
        <w:rPr>
          <w:rFonts w:ascii="Arial" w:hAnsi="Arial" w:cs="Arial"/>
          <w:bCs/>
          <w:color w:val="000000"/>
          <w:sz w:val="24"/>
          <w:szCs w:val="24"/>
        </w:rPr>
        <w:br/>
        <w:t>Svi vjerovnici II višeg isplatnog reda namiruju se odmah u iznosu od 93.836,00 kn</w:t>
      </w:r>
    </w:p>
    <w:p w:rsidRPr="009A3F4E" w:rsidR="009A3F4E" w:rsidP="00DB1773" w:rsidRDefault="009A3F4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9"/>
        <w:gridCol w:w="1334"/>
        <w:gridCol w:w="1096"/>
        <w:gridCol w:w="1583"/>
        <w:gridCol w:w="728"/>
        <w:gridCol w:w="936"/>
        <w:gridCol w:w="576"/>
        <w:gridCol w:w="936"/>
        <w:gridCol w:w="936"/>
        <w:gridCol w:w="856"/>
      </w:tblGrid>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Red.</w:t>
            </w:r>
            <w:r w:rsidRPr="0016105E">
              <w:rPr>
                <w:rFonts w:ascii="Arial" w:hAnsi="Arial" w:cs="Arial"/>
                <w:color w:val="000000"/>
                <w:sz w:val="20"/>
              </w:rPr>
              <w:br/>
              <w:t>br.</w:t>
            </w:r>
            <w:r w:rsidRPr="0016105E">
              <w:rPr>
                <w:rFonts w:ascii="Arial" w:hAnsi="Arial" w:cs="Arial"/>
                <w:color w:val="000000"/>
                <w:sz w:val="20"/>
              </w:rPr>
              <w:br/>
              <w:t>prijave</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Naziv vjerovnika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OIB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Sjedište/Adresa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Vrsta</w:t>
            </w:r>
            <w:r w:rsidRPr="0016105E">
              <w:rPr>
                <w:rFonts w:ascii="Arial" w:hAnsi="Arial" w:cs="Arial"/>
                <w:color w:val="000000"/>
                <w:sz w:val="20"/>
              </w:rPr>
              <w:br/>
              <w:t>tražbine</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Iznos prizn.</w:t>
            </w:r>
            <w:r w:rsidRPr="0016105E">
              <w:rPr>
                <w:rFonts w:ascii="Arial" w:hAnsi="Arial" w:cs="Arial"/>
                <w:color w:val="000000"/>
                <w:sz w:val="20"/>
              </w:rPr>
              <w:br/>
              <w:t xml:space="preserve">tražbine KN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Otpis %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Iznos otpisa</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Utvrđeni</w:t>
            </w:r>
            <w:r w:rsidRPr="0016105E">
              <w:rPr>
                <w:rFonts w:ascii="Arial" w:hAnsi="Arial" w:cs="Arial"/>
                <w:color w:val="000000"/>
                <w:sz w:val="20"/>
              </w:rPr>
              <w:br/>
              <w:t>iznos tražbine</w:t>
            </w:r>
            <w:r w:rsidRPr="0016105E">
              <w:rPr>
                <w:rFonts w:ascii="Arial" w:hAnsi="Arial" w:cs="Arial"/>
                <w:color w:val="000000"/>
                <w:sz w:val="20"/>
              </w:rPr>
              <w:br/>
              <w:t>nakon otpisa</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50% utvrđene</w:t>
            </w:r>
            <w:r w:rsidRPr="0016105E">
              <w:rPr>
                <w:rFonts w:ascii="Arial" w:hAnsi="Arial" w:cs="Arial"/>
                <w:color w:val="000000"/>
                <w:sz w:val="20"/>
              </w:rPr>
              <w:br/>
              <w:t>tražbine uplata</w:t>
            </w:r>
            <w:r w:rsidRPr="0016105E">
              <w:rPr>
                <w:rFonts w:ascii="Arial" w:hAnsi="Arial" w:cs="Arial"/>
                <w:color w:val="000000"/>
                <w:sz w:val="20"/>
              </w:rPr>
              <w:br/>
              <w:t>odmah</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3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5</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6,00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7,00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9,00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10,00</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HRVATSKI</w:t>
            </w:r>
            <w:r w:rsidRPr="0016105E">
              <w:rPr>
                <w:rFonts w:ascii="Arial" w:hAnsi="Arial" w:cs="Arial"/>
                <w:color w:val="000000"/>
                <w:sz w:val="20"/>
              </w:rPr>
              <w:br/>
              <w:t xml:space="preserve">TELEKOM DD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81793146560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ZAGREB, Radnička cesta 21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II viši 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8.204,16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1.640,83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6.563,33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3.281,66</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2</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ZAGREBAČKI</w:t>
            </w:r>
            <w:r w:rsidRPr="0016105E">
              <w:rPr>
                <w:rFonts w:ascii="Arial" w:hAnsi="Arial" w:cs="Arial"/>
                <w:color w:val="000000"/>
                <w:sz w:val="20"/>
              </w:rPr>
              <w:br/>
              <w:t>HOLDING</w:t>
            </w:r>
            <w:r w:rsidRPr="0016105E">
              <w:rPr>
                <w:rFonts w:ascii="Arial" w:hAnsi="Arial" w:cs="Arial"/>
                <w:color w:val="000000"/>
                <w:sz w:val="20"/>
              </w:rPr>
              <w:br/>
              <w:t>D.O.O.</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85584865987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ZAGREB, Ulica</w:t>
            </w:r>
            <w:r w:rsidRPr="0016105E">
              <w:rPr>
                <w:rFonts w:ascii="Arial" w:hAnsi="Arial" w:cs="Arial"/>
                <w:color w:val="000000"/>
                <w:sz w:val="20"/>
              </w:rPr>
              <w:br/>
              <w:t>grada Vukovara 41</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II viši</w:t>
            </w:r>
            <w:r w:rsidRPr="0016105E">
              <w:rPr>
                <w:rFonts w:ascii="Arial" w:hAnsi="Arial" w:cs="Arial"/>
                <w:color w:val="000000"/>
                <w:sz w:val="20"/>
              </w:rPr>
              <w:br/>
              <w:t>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447,49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89,50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357,99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179,00</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3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HRVATSKE</w:t>
            </w:r>
            <w:r w:rsidRPr="0016105E">
              <w:rPr>
                <w:rFonts w:ascii="Arial" w:hAnsi="Arial" w:cs="Arial"/>
                <w:color w:val="000000"/>
                <w:sz w:val="20"/>
              </w:rPr>
              <w:br/>
              <w:t xml:space="preserve">VODE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28921383001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ZAGREB, Ulica grada Vukovara 220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II viši 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2.662,38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532,48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2.129,90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1.064,95</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GRAD ZAGREB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61817894937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ZAGREB, Trg</w:t>
            </w:r>
            <w:r w:rsidRPr="0016105E">
              <w:rPr>
                <w:rFonts w:ascii="Arial" w:hAnsi="Arial" w:cs="Arial"/>
                <w:color w:val="000000"/>
                <w:sz w:val="20"/>
              </w:rPr>
              <w:br/>
              <w:t>Stjepana Radića 1</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II viši</w:t>
            </w:r>
            <w:r w:rsidRPr="0016105E">
              <w:rPr>
                <w:rFonts w:ascii="Arial" w:hAnsi="Arial" w:cs="Arial"/>
                <w:color w:val="000000"/>
                <w:sz w:val="20"/>
              </w:rPr>
              <w:br/>
              <w:t>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5.894,77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1.178,95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4.715,82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2.357,91</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EKO-FLOR</w:t>
            </w:r>
            <w:r w:rsidRPr="0016105E">
              <w:rPr>
                <w:rFonts w:ascii="Arial" w:hAnsi="Arial" w:cs="Arial"/>
                <w:color w:val="000000"/>
                <w:sz w:val="20"/>
              </w:rPr>
              <w:br/>
              <w:t xml:space="preserve">D.O.O.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50730247993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OROSLAVJEMokrice 180/C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II viši 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1.263,74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252,75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1.010,99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505,50</w:t>
            </w:r>
          </w:p>
        </w:tc>
      </w:tr>
      <w:tr w:rsidRPr="0016105E" w:rsidR="00DB1773" w:rsidTr="00650F66">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GRAD ZAGREB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61817894937</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ZAGREB, Trg</w:t>
            </w:r>
            <w:r w:rsidRPr="0016105E">
              <w:rPr>
                <w:rFonts w:ascii="Arial" w:hAnsi="Arial" w:cs="Arial"/>
                <w:color w:val="000000"/>
                <w:sz w:val="20"/>
              </w:rPr>
              <w:br/>
              <w:t>Stjepana Radića 1</w:t>
            </w:r>
            <w:r w:rsidRPr="0016105E">
              <w:rPr>
                <w:rFonts w:ascii="Arial" w:hAnsi="Arial" w:cs="Arial"/>
                <w:color w:val="000000"/>
                <w:sz w:val="20"/>
              </w:rPr>
              <w:br/>
              <w:t>.</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II viši</w:t>
            </w:r>
            <w:r w:rsidRPr="0016105E">
              <w:rPr>
                <w:rFonts w:ascii="Arial" w:hAnsi="Arial" w:cs="Arial"/>
                <w:color w:val="000000"/>
                <w:sz w:val="20"/>
              </w:rPr>
              <w:br/>
              <w:t>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8.039,44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1.607,89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6.431,55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DB1773" w:rsidP="00DB1773" w:rsidRDefault="00DB1773">
            <w:pPr>
              <w:widowControl/>
              <w:overflowPunct/>
              <w:autoSpaceDE/>
              <w:autoSpaceDN/>
              <w:adjustRightInd/>
              <w:textAlignment w:val="auto"/>
              <w:rPr>
                <w:rFonts w:ascii="Arial" w:hAnsi="Arial" w:cs="Arial"/>
                <w:sz w:val="20"/>
              </w:rPr>
            </w:pPr>
            <w:r w:rsidRPr="0016105E">
              <w:rPr>
                <w:rFonts w:ascii="Arial" w:hAnsi="Arial" w:cs="Arial"/>
                <w:color w:val="000000"/>
                <w:sz w:val="20"/>
              </w:rPr>
              <w:t>3.215,78</w:t>
            </w:r>
          </w:p>
        </w:tc>
      </w:tr>
      <w:tr w:rsidRPr="0016105E" w:rsidR="00650F66" w:rsidTr="00650F66">
        <w:tc>
          <w:tcPr>
            <w:tcW w:w="332"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7</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GRADSKA</w:t>
            </w:r>
            <w:r w:rsidRPr="00650F66">
              <w:rPr>
                <w:rFonts w:ascii="Arial" w:hAnsi="Arial" w:cs="Arial"/>
                <w:color w:val="000000"/>
                <w:sz w:val="20"/>
              </w:rPr>
              <w:br/>
              <w:t>PLINARA</w:t>
            </w:r>
            <w:r w:rsidRPr="00650F66">
              <w:rPr>
                <w:rFonts w:ascii="Arial" w:hAnsi="Arial" w:cs="Arial"/>
                <w:color w:val="000000"/>
                <w:sz w:val="20"/>
              </w:rPr>
              <w:br/>
              <w:t>ZAGREB</w:t>
            </w:r>
            <w:r w:rsidRPr="00650F66">
              <w:rPr>
                <w:rFonts w:ascii="Arial" w:hAnsi="Arial" w:cs="Arial"/>
                <w:color w:val="000000"/>
                <w:sz w:val="20"/>
              </w:rPr>
              <w:br/>
              <w:t>OPSKRBA</w:t>
            </w:r>
            <w:r w:rsidRPr="00650F66">
              <w:rPr>
                <w:rFonts w:ascii="Arial" w:hAnsi="Arial" w:cs="Arial"/>
                <w:color w:val="000000"/>
                <w:sz w:val="20"/>
              </w:rPr>
              <w:br/>
              <w:t>D.O.O.</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74364571096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ZAGREB, Radnička</w:t>
            </w:r>
            <w:r w:rsidRPr="00650F66">
              <w:rPr>
                <w:rFonts w:ascii="Arial" w:hAnsi="Arial" w:cs="Arial"/>
                <w:color w:val="000000"/>
                <w:sz w:val="20"/>
              </w:rPr>
              <w:br/>
              <w:t>cesta 1</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2.860,94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572,19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2.288,75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1.144,38</w:t>
            </w:r>
          </w:p>
        </w:tc>
      </w:tr>
      <w:tr w:rsidRPr="0016105E" w:rsidR="00650F66" w:rsidTr="00650F66">
        <w:tc>
          <w:tcPr>
            <w:tcW w:w="332"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8 </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HEP ELEKTRA</w:t>
            </w:r>
            <w:r w:rsidRPr="00650F66">
              <w:rPr>
                <w:rFonts w:ascii="Arial" w:hAnsi="Arial" w:cs="Arial"/>
                <w:color w:val="000000"/>
                <w:sz w:val="20"/>
              </w:rPr>
              <w:br/>
            </w:r>
            <w:r w:rsidRPr="00650F66">
              <w:rPr>
                <w:rFonts w:ascii="Arial" w:hAnsi="Arial" w:cs="Arial"/>
                <w:color w:val="000000"/>
                <w:sz w:val="20"/>
              </w:rPr>
              <w:lastRenderedPageBreak/>
              <w:t xml:space="preserve">D.O.O. </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lastRenderedPageBreak/>
              <w:t xml:space="preserve">43965974818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ZAGREB, Savska cesta </w:t>
            </w:r>
            <w:r w:rsidRPr="00650F66">
              <w:rPr>
                <w:rFonts w:ascii="Arial" w:hAnsi="Arial" w:cs="Arial"/>
                <w:color w:val="000000"/>
                <w:sz w:val="20"/>
              </w:rPr>
              <w:lastRenderedPageBreak/>
              <w:t xml:space="preserve">41 </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lastRenderedPageBreak/>
              <w:t>II viši isplat</w:t>
            </w:r>
            <w:r w:rsidRPr="00650F66">
              <w:rPr>
                <w:rFonts w:ascii="Arial" w:hAnsi="Arial" w:cs="Arial"/>
                <w:color w:val="000000"/>
                <w:sz w:val="20"/>
              </w:rPr>
              <w:lastRenderedPageBreak/>
              <w: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lastRenderedPageBreak/>
              <w:t xml:space="preserve">2.155,89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431,18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1.724,71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862,36</w:t>
            </w:r>
          </w:p>
        </w:tc>
      </w:tr>
      <w:tr w:rsidRPr="0016105E" w:rsidR="00650F66" w:rsidTr="00650F66">
        <w:tc>
          <w:tcPr>
            <w:tcW w:w="332"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lastRenderedPageBreak/>
              <w:t>9</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VODOOPSKRBA</w:t>
            </w:r>
            <w:r w:rsidRPr="00650F66">
              <w:rPr>
                <w:rFonts w:ascii="Arial" w:hAnsi="Arial" w:cs="Arial"/>
                <w:color w:val="000000"/>
                <w:sz w:val="20"/>
              </w:rPr>
              <w:br/>
              <w:t>I ODVODNJA</w:t>
            </w:r>
            <w:r w:rsidRPr="00650F66">
              <w:rPr>
                <w:rFonts w:ascii="Arial" w:hAnsi="Arial" w:cs="Arial"/>
                <w:color w:val="000000"/>
                <w:sz w:val="20"/>
              </w:rPr>
              <w:br/>
              <w:t>D.O.O.</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83416546499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ZAGREB,</w:t>
            </w:r>
            <w:r w:rsidRPr="00650F66">
              <w:rPr>
                <w:rFonts w:ascii="Arial" w:hAnsi="Arial" w:cs="Arial"/>
                <w:color w:val="000000"/>
                <w:sz w:val="20"/>
              </w:rPr>
              <w:br/>
              <w:t>Folnegovićeva 1</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9.342,22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1.868,44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7.473,78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3.736,89</w:t>
            </w:r>
          </w:p>
        </w:tc>
      </w:tr>
      <w:tr w:rsidRPr="0016105E" w:rsidR="00650F66" w:rsidTr="00650F66">
        <w:tc>
          <w:tcPr>
            <w:tcW w:w="332"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10 </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HRVATSKE</w:t>
            </w:r>
            <w:r w:rsidRPr="00650F66">
              <w:rPr>
                <w:rFonts w:ascii="Arial" w:hAnsi="Arial" w:cs="Arial"/>
                <w:color w:val="000000"/>
                <w:sz w:val="20"/>
              </w:rPr>
              <w:br/>
              <w:t xml:space="preserve">ŠUME d.o.o. </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69693144506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ZAGREB</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9.229,72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1.845,94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7.383,78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3.691,89</w:t>
            </w:r>
          </w:p>
        </w:tc>
      </w:tr>
      <w:tr w:rsidRPr="0016105E" w:rsidR="00650F66" w:rsidTr="00650F66">
        <w:tc>
          <w:tcPr>
            <w:tcW w:w="332"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11</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REPUBLIKA</w:t>
            </w:r>
            <w:r w:rsidRPr="00650F66">
              <w:rPr>
                <w:rFonts w:ascii="Arial" w:hAnsi="Arial" w:cs="Arial"/>
                <w:color w:val="000000"/>
                <w:sz w:val="20"/>
              </w:rPr>
              <w:br/>
              <w:t>HRVATSKA</w:t>
            </w:r>
            <w:r w:rsidRPr="00650F66">
              <w:rPr>
                <w:rFonts w:ascii="Arial" w:hAnsi="Arial" w:cs="Arial"/>
                <w:color w:val="000000"/>
                <w:sz w:val="20"/>
              </w:rPr>
              <w:br/>
              <w:t>MINISTARSTVO</w:t>
            </w:r>
            <w:r w:rsidRPr="00650F66">
              <w:rPr>
                <w:rFonts w:ascii="Arial" w:hAnsi="Arial" w:cs="Arial"/>
                <w:color w:val="000000"/>
                <w:sz w:val="20"/>
              </w:rPr>
              <w:br/>
              <w:t>FINANCIJA</w:t>
            </w:r>
            <w:r w:rsidRPr="00650F66">
              <w:rPr>
                <w:rFonts w:ascii="Arial" w:hAnsi="Arial" w:cs="Arial"/>
                <w:color w:val="000000"/>
                <w:sz w:val="20"/>
              </w:rPr>
              <w:br/>
              <w:t>POREZNA</w:t>
            </w:r>
            <w:r w:rsidRPr="00650F66">
              <w:rPr>
                <w:rFonts w:ascii="Arial" w:hAnsi="Arial" w:cs="Arial"/>
                <w:color w:val="000000"/>
                <w:sz w:val="20"/>
              </w:rPr>
              <w:br/>
              <w:t>UPRAVA</w:t>
            </w:r>
            <w:r w:rsidRPr="00650F66">
              <w:rPr>
                <w:rFonts w:ascii="Arial" w:hAnsi="Arial" w:cs="Arial"/>
                <w:color w:val="000000"/>
                <w:sz w:val="20"/>
              </w:rPr>
              <w:br/>
              <w:t>Područni ured</w:t>
            </w:r>
            <w:r w:rsidRPr="00650F66">
              <w:rPr>
                <w:rFonts w:ascii="Arial" w:hAnsi="Arial" w:cs="Arial"/>
                <w:color w:val="000000"/>
                <w:sz w:val="20"/>
              </w:rPr>
              <w:br/>
              <w:t>Zagreb</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18683136487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ZAGREB, Avenija</w:t>
            </w:r>
            <w:r w:rsidRPr="00650F66">
              <w:rPr>
                <w:rFonts w:ascii="Arial" w:hAnsi="Arial" w:cs="Arial"/>
                <w:color w:val="000000"/>
                <w:sz w:val="20"/>
              </w:rPr>
              <w:br/>
              <w:t>Dubrovnik 32</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573.973,47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29,05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166.725,92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407.247,55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73.795,70</w:t>
            </w:r>
          </w:p>
        </w:tc>
      </w:tr>
      <w:tr w:rsidRPr="0016105E" w:rsidR="00650F66" w:rsidTr="00650F66">
        <w:tc>
          <w:tcPr>
            <w:tcW w:w="332"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color w:val="000000"/>
                <w:sz w:val="20"/>
              </w:rPr>
            </w:pPr>
          </w:p>
        </w:tc>
        <w:tc>
          <w:tcPr>
            <w:tcW w:w="693" w:type="pct"/>
            <w:tcBorders>
              <w:top w:val="single" w:color="auto" w:sz="4" w:space="0"/>
              <w:left w:val="single" w:color="auto" w:sz="4" w:space="0"/>
              <w:bottom w:val="single" w:color="auto" w:sz="4" w:space="0"/>
              <w:right w:val="single" w:color="auto" w:sz="4" w:space="0"/>
            </w:tcBorders>
            <w:vAlign w:val="center"/>
          </w:tcPr>
          <w:p w:rsidRPr="00BE708E" w:rsidR="00650F66" w:rsidP="00275155" w:rsidRDefault="00650F66">
            <w:pPr>
              <w:widowControl/>
              <w:overflowPunct/>
              <w:autoSpaceDE/>
              <w:autoSpaceDN/>
              <w:adjustRightInd/>
              <w:textAlignment w:val="auto"/>
              <w:rPr>
                <w:rFonts w:ascii="Arial" w:hAnsi="Arial" w:cs="Arial"/>
                <w:sz w:val="20"/>
              </w:rPr>
            </w:pPr>
            <w:r w:rsidRPr="00BE708E">
              <w:rPr>
                <w:rFonts w:ascii="Arial" w:hAnsi="Arial" w:cs="Arial"/>
                <w:bCs/>
                <w:color w:val="000000"/>
                <w:sz w:val="20"/>
              </w:rPr>
              <w:t>UKUPNO</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sz w:val="20"/>
              </w:rPr>
            </w:pPr>
            <w:r w:rsidRPr="00650F66">
              <w:rPr>
                <w:rFonts w:ascii="Arial" w:hAnsi="Arial" w:cs="Arial"/>
                <w:color w:val="000000"/>
                <w:sz w:val="20"/>
              </w:rPr>
              <w:t>624.074,22</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color w:val="000000"/>
                <w:sz w:val="20"/>
              </w:rPr>
            </w:pP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color w:val="000000"/>
                <w:sz w:val="20"/>
              </w:rPr>
            </w:pPr>
            <w:r w:rsidRPr="00650F66">
              <w:rPr>
                <w:rFonts w:ascii="Arial" w:hAnsi="Arial" w:cs="Arial"/>
                <w:color w:val="000000"/>
                <w:sz w:val="20"/>
              </w:rPr>
              <w:t>176.746,07</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color w:val="000000"/>
                <w:sz w:val="20"/>
              </w:rPr>
            </w:pPr>
            <w:r w:rsidRPr="00650F66">
              <w:rPr>
                <w:rFonts w:ascii="Arial" w:hAnsi="Arial" w:cs="Arial"/>
                <w:color w:val="000000"/>
                <w:sz w:val="20"/>
              </w:rPr>
              <w:t>447.328,15</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50F66" w:rsidP="00275155" w:rsidRDefault="00650F66">
            <w:pPr>
              <w:widowControl/>
              <w:overflowPunct/>
              <w:autoSpaceDE/>
              <w:autoSpaceDN/>
              <w:adjustRightInd/>
              <w:textAlignment w:val="auto"/>
              <w:rPr>
                <w:rFonts w:ascii="Arial" w:hAnsi="Arial" w:cs="Arial"/>
                <w:color w:val="000000"/>
                <w:sz w:val="20"/>
              </w:rPr>
            </w:pPr>
            <w:r w:rsidRPr="00650F66">
              <w:rPr>
                <w:rFonts w:ascii="Arial" w:hAnsi="Arial" w:cs="Arial"/>
                <w:color w:val="000000"/>
                <w:sz w:val="20"/>
              </w:rPr>
              <w:t>93.836,00</w:t>
            </w:r>
          </w:p>
        </w:tc>
      </w:tr>
    </w:tbl>
    <w:p w:rsidRPr="00DB1773" w:rsidR="00DB1773" w:rsidP="00DB1773" w:rsidRDefault="00DB1773">
      <w:pPr>
        <w:widowControl/>
        <w:overflowPunct/>
        <w:autoSpaceDE/>
        <w:autoSpaceDN/>
        <w:adjustRightInd/>
        <w:textAlignment w:val="auto"/>
        <w:rPr>
          <w:rFonts w:ascii="Arial" w:hAnsi="Arial" w:cs="Arial"/>
          <w:sz w:val="24"/>
          <w:szCs w:val="24"/>
        </w:rPr>
      </w:pPr>
    </w:p>
    <w:p w:rsidRPr="00BE708E" w:rsidR="00DB1773" w:rsidP="00DB1773" w:rsidRDefault="00DB1773">
      <w:pPr>
        <w:widowControl/>
        <w:overflowPunct/>
        <w:autoSpaceDE/>
        <w:autoSpaceDN/>
        <w:adjustRightInd/>
        <w:textAlignment w:val="auto"/>
        <w:rPr>
          <w:rFonts w:ascii="Arial" w:hAnsi="Arial" w:cs="Arial"/>
          <w:sz w:val="24"/>
          <w:szCs w:val="24"/>
        </w:rPr>
      </w:pPr>
      <w:r w:rsidRPr="00BE708E">
        <w:rPr>
          <w:rFonts w:ascii="Arial" w:hAnsi="Arial" w:cs="Arial"/>
          <w:bCs/>
          <w:color w:val="000000"/>
          <w:sz w:val="24"/>
          <w:szCs w:val="24"/>
        </w:rPr>
        <w:t>B) Namirenje tražbina (steč. vjerov. II višeg isplatnog reda) II SKUPINA, drugi dio od</w:t>
      </w:r>
      <w:r w:rsidRPr="00BE708E">
        <w:rPr>
          <w:rFonts w:ascii="Arial" w:hAnsi="Arial" w:cs="Arial"/>
          <w:bCs/>
          <w:color w:val="000000"/>
          <w:sz w:val="24"/>
          <w:szCs w:val="24"/>
        </w:rPr>
        <w:br/>
        <w:t>50 % nakon umanjenja sa slijedećim predviđenim načinom otplate na rate ( 36 rata).</w:t>
      </w:r>
      <w:r w:rsidRPr="00BE708E">
        <w:rPr>
          <w:rFonts w:ascii="Arial" w:hAnsi="Arial" w:cs="Arial"/>
          <w:bCs/>
          <w:color w:val="000000"/>
          <w:sz w:val="24"/>
          <w:szCs w:val="24"/>
        </w:rPr>
        <w:br/>
        <w:t>II SKUPINA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BE708E" w:rsidR="00DB1773" w:rsidTr="00BE708E">
        <w:tc>
          <w:tcPr>
            <w:tcW w:w="50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9"/>
              <w:gridCol w:w="1249"/>
              <w:gridCol w:w="1196"/>
              <w:gridCol w:w="1738"/>
              <w:gridCol w:w="786"/>
              <w:gridCol w:w="840"/>
              <w:gridCol w:w="840"/>
              <w:gridCol w:w="822"/>
              <w:gridCol w:w="617"/>
              <w:gridCol w:w="617"/>
            </w:tblGrid>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Red.</w:t>
                  </w:r>
                  <w:r w:rsidRPr="00BE708E">
                    <w:rPr>
                      <w:rFonts w:ascii="Arial" w:hAnsi="Arial" w:cs="Arial"/>
                      <w:color w:val="000000"/>
                      <w:sz w:val="20"/>
                    </w:rPr>
                    <w:br/>
                    <w:t>br.</w:t>
                  </w:r>
                  <w:r w:rsidRPr="00BE708E">
                    <w:rPr>
                      <w:rFonts w:ascii="Arial" w:hAnsi="Arial" w:cs="Arial"/>
                      <w:color w:val="000000"/>
                      <w:sz w:val="20"/>
                    </w:rPr>
                    <w:br/>
                    <w:t>prijave</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Naziv vjerovnika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OIB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Sjedište/Adresa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Vrsta</w:t>
                  </w:r>
                  <w:r w:rsidRPr="00BE708E">
                    <w:rPr>
                      <w:rFonts w:ascii="Arial" w:hAnsi="Arial" w:cs="Arial"/>
                      <w:color w:val="000000"/>
                      <w:sz w:val="20"/>
                    </w:rPr>
                    <w:br/>
                    <w:t>tražbine</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50%</w:t>
                  </w:r>
                  <w:r w:rsidRPr="00BE708E">
                    <w:rPr>
                      <w:rFonts w:ascii="Arial" w:hAnsi="Arial" w:cs="Arial"/>
                      <w:color w:val="000000"/>
                      <w:sz w:val="20"/>
                    </w:rPr>
                    <w:br/>
                    <w:t>utvrđene</w:t>
                  </w:r>
                  <w:r w:rsidRPr="00BE708E">
                    <w:rPr>
                      <w:rFonts w:ascii="Arial" w:hAnsi="Arial" w:cs="Arial"/>
                      <w:color w:val="000000"/>
                      <w:sz w:val="20"/>
                    </w:rPr>
                    <w:br/>
                    <w:t>tražbine</w:t>
                  </w:r>
                  <w:r w:rsidRPr="00BE708E">
                    <w:rPr>
                      <w:rFonts w:ascii="Arial" w:hAnsi="Arial" w:cs="Arial"/>
                      <w:color w:val="000000"/>
                      <w:sz w:val="20"/>
                    </w:rPr>
                    <w:br/>
                    <w:t>otplata na</w:t>
                  </w:r>
                  <w:r w:rsidRPr="00BE708E">
                    <w:rPr>
                      <w:rFonts w:ascii="Arial" w:hAnsi="Arial" w:cs="Arial"/>
                      <w:color w:val="000000"/>
                      <w:sz w:val="20"/>
                    </w:rPr>
                    <w:br/>
                    <w:t>rate</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Kamata</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50% tražbina</w:t>
                  </w:r>
                  <w:r w:rsidRPr="00BE708E">
                    <w:rPr>
                      <w:rFonts w:ascii="Arial" w:hAnsi="Arial" w:cs="Arial"/>
                      <w:color w:val="000000"/>
                      <w:sz w:val="20"/>
                    </w:rPr>
                    <w:br/>
                    <w:t>uvećano za</w:t>
                  </w:r>
                  <w:r w:rsidRPr="00BE708E">
                    <w:rPr>
                      <w:rFonts w:ascii="Arial" w:hAnsi="Arial" w:cs="Arial"/>
                      <w:color w:val="000000"/>
                      <w:sz w:val="20"/>
                    </w:rPr>
                    <w:br/>
                    <w:t>kamatu</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Broj</w:t>
                  </w:r>
                  <w:r w:rsidRPr="00BE708E">
                    <w:rPr>
                      <w:rFonts w:ascii="Arial" w:hAnsi="Arial" w:cs="Arial"/>
                      <w:color w:val="000000"/>
                      <w:sz w:val="20"/>
                    </w:rPr>
                    <w:br/>
                    <w:t xml:space="preserve">rata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Iznos rate</w:t>
                  </w: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5</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11,00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12,00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13,00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15,00</w:t>
                  </w: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HRVATSKI</w:t>
                  </w:r>
                  <w:r w:rsidRPr="00BE708E">
                    <w:rPr>
                      <w:rFonts w:ascii="Arial" w:hAnsi="Arial" w:cs="Arial"/>
                      <w:color w:val="000000"/>
                      <w:sz w:val="20"/>
                    </w:rPr>
                    <w:br/>
                    <w:t xml:space="preserve">TELEKOM DD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81793146560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ZAGREB, Radnička cesta 21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3.281,66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3.281,66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91,16</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2</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ZAGREBAČKI</w:t>
                  </w:r>
                  <w:r w:rsidRPr="00BE708E">
                    <w:rPr>
                      <w:rFonts w:ascii="Arial" w:hAnsi="Arial" w:cs="Arial"/>
                      <w:color w:val="000000"/>
                      <w:sz w:val="20"/>
                    </w:rPr>
                    <w:br/>
                    <w:t>HOLDING</w:t>
                  </w:r>
                  <w:r w:rsidRPr="00BE708E">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85584865987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 Ulica</w:t>
                  </w:r>
                  <w:r w:rsidRPr="00BE708E">
                    <w:rPr>
                      <w:rFonts w:ascii="Arial" w:hAnsi="Arial" w:cs="Arial"/>
                      <w:color w:val="000000"/>
                      <w:sz w:val="20"/>
                    </w:rPr>
                    <w:br/>
                    <w:t>grada Vukovara 41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179,00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179,00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4,97</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HRVATSKE</w:t>
                  </w:r>
                  <w:r w:rsidRPr="00BE708E">
                    <w:rPr>
                      <w:rFonts w:ascii="Arial" w:hAnsi="Arial" w:cs="Arial"/>
                      <w:color w:val="000000"/>
                      <w:sz w:val="20"/>
                    </w:rPr>
                    <w:br/>
                    <w:t xml:space="preserve">VODE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28921383001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ZAGREB, Ulica grada Vukovara 220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29,58</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61817894937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 Trg</w:t>
                  </w:r>
                  <w:r w:rsidRPr="00BE708E">
                    <w:rPr>
                      <w:rFonts w:ascii="Arial" w:hAnsi="Arial" w:cs="Arial"/>
                      <w:color w:val="000000"/>
                      <w:sz w:val="20"/>
                    </w:rPr>
                    <w:br/>
                    <w:t>Stjepana Radića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r>
                  <w:r w:rsidRPr="00BE708E">
                    <w:rPr>
                      <w:rFonts w:ascii="Arial" w:hAnsi="Arial" w:cs="Arial"/>
                      <w:color w:val="000000"/>
                      <w:sz w:val="20"/>
                    </w:rPr>
                    <w:lastRenderedPageBreak/>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lastRenderedPageBreak/>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65,50</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lastRenderedPageBreak/>
                    <w:t xml:space="preserve">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EKO-FLOR</w:t>
                  </w:r>
                  <w:r w:rsidRPr="00BE708E">
                    <w:rPr>
                      <w:rFonts w:ascii="Arial" w:hAnsi="Arial" w:cs="Arial"/>
                      <w:color w:val="000000"/>
                      <w:sz w:val="20"/>
                    </w:rPr>
                    <w:br/>
                    <w:t xml:space="preserve">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50730247993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OROSLAVJEMokrice 180/C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14,04</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61817894937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 Trg</w:t>
                  </w:r>
                  <w:r w:rsidRPr="00BE708E">
                    <w:rPr>
                      <w:rFonts w:ascii="Arial" w:hAnsi="Arial" w:cs="Arial"/>
                      <w:color w:val="000000"/>
                      <w:sz w:val="20"/>
                    </w:rPr>
                    <w:br/>
                    <w:t>Stjepana Radića 1</w:t>
                  </w:r>
                  <w:r w:rsidRPr="00BE708E">
                    <w:rPr>
                      <w:rFonts w:ascii="Arial" w:hAnsi="Arial" w:cs="Arial"/>
                      <w:color w:val="000000"/>
                      <w:sz w:val="20"/>
                    </w:rPr>
                    <w:br/>
                    <w:t>.</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89,33</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r w:rsidRPr="00BE708E" w:rsidR="00DB1773" w:rsidTr="00BE708E">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GRADSKA</w:t>
                  </w:r>
                  <w:r w:rsidRPr="00BE708E">
                    <w:rPr>
                      <w:rFonts w:ascii="Arial" w:hAnsi="Arial" w:cs="Arial"/>
                      <w:color w:val="000000"/>
                      <w:sz w:val="20"/>
                    </w:rPr>
                    <w:br/>
                    <w:t>PLINARA</w:t>
                  </w:r>
                  <w:r w:rsidRPr="00BE708E">
                    <w:rPr>
                      <w:rFonts w:ascii="Arial" w:hAnsi="Arial" w:cs="Arial"/>
                      <w:color w:val="000000"/>
                      <w:sz w:val="20"/>
                    </w:rPr>
                    <w:br/>
                    <w:t>ZAGREB</w:t>
                  </w:r>
                  <w:r w:rsidRPr="00BE708E">
                    <w:rPr>
                      <w:rFonts w:ascii="Arial" w:hAnsi="Arial" w:cs="Arial"/>
                      <w:color w:val="000000"/>
                      <w:sz w:val="20"/>
                    </w:rPr>
                    <w:br/>
                    <w:t>OPSKRBA</w:t>
                  </w:r>
                  <w:r w:rsidRPr="00BE708E">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74364571096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 Radnička</w:t>
                  </w:r>
                  <w:r w:rsidRPr="00BE708E">
                    <w:rPr>
                      <w:rFonts w:ascii="Arial" w:hAnsi="Arial" w:cs="Arial"/>
                      <w:color w:val="000000"/>
                      <w:sz w:val="20"/>
                    </w:rPr>
                    <w:br/>
                    <w:t>cesta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31,79</w:t>
                  </w:r>
                </w:p>
              </w:tc>
              <w:tc>
                <w:tcPr>
                  <w:tcW w:w="480" w:type="dxa"/>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r>
          </w:tbl>
          <w:p w:rsidRPr="00BE708E" w:rsidR="00DB1773" w:rsidP="00DB1773" w:rsidRDefault="00DB1773">
            <w:pPr>
              <w:widowControl/>
              <w:overflowPunct/>
              <w:autoSpaceDE/>
              <w:autoSpaceDN/>
              <w:adjustRightInd/>
              <w:textAlignment w:val="auto"/>
              <w:rPr>
                <w:rFonts w:ascii="Arial" w:hAnsi="Arial" w:cs="Arial"/>
                <w:sz w:val="20"/>
              </w:rPr>
            </w:pP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B1773" w:rsidR="00DB1773" w:rsidTr="00BE708E">
        <w:tc>
          <w:tcPr>
            <w:tcW w:w="2400" w:type="dxa"/>
            <w:tcBorders>
              <w:top w:val="single" w:color="auto" w:sz="4" w:space="0"/>
              <w:left w:val="single" w:color="auto" w:sz="4" w:space="0"/>
              <w:bottom w:val="single" w:color="auto" w:sz="4" w:space="0"/>
              <w:right w:val="single" w:color="auto" w:sz="4" w:space="0"/>
            </w:tcBorders>
            <w:vAlign w:val="center"/>
            <w:hideMark/>
          </w:tcPr>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88"/>
              <w:gridCol w:w="1425"/>
              <w:gridCol w:w="1167"/>
              <w:gridCol w:w="1218"/>
              <w:gridCol w:w="700"/>
              <w:gridCol w:w="994"/>
              <w:gridCol w:w="908"/>
              <w:gridCol w:w="994"/>
              <w:gridCol w:w="692"/>
              <w:gridCol w:w="908"/>
            </w:tblGrid>
            <w:tr w:rsidRPr="00BE708E" w:rsidR="00DB1773" w:rsidTr="00BE708E">
              <w:trPr>
                <w:gridAfter w:val="1"/>
                <w:wAfter w:w="500" w:type="pct"/>
              </w:trPr>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8</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HEP ELEKTRA</w:t>
                  </w:r>
                  <w:r w:rsidRPr="00BE708E">
                    <w:rPr>
                      <w:rFonts w:ascii="Arial" w:hAnsi="Arial" w:cs="Arial"/>
                      <w:color w:val="000000"/>
                      <w:sz w:val="20"/>
                    </w:rPr>
                    <w:br/>
                    <w:t xml:space="preserve">D.O.O.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43965974818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ZAGREB, Savska cesta 41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862,36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862,36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23,95</w:t>
                  </w:r>
                </w:p>
              </w:tc>
            </w:tr>
            <w:tr w:rsidRPr="00BE708E" w:rsidR="00DB1773" w:rsidTr="00BE708E">
              <w:trPr>
                <w:gridAfter w:val="1"/>
                <w:wAfter w:w="500" w:type="pct"/>
              </w:trPr>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9</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VODOOPSKRBA</w:t>
                  </w:r>
                  <w:r w:rsidRPr="00BE708E">
                    <w:rPr>
                      <w:rFonts w:ascii="Arial" w:hAnsi="Arial" w:cs="Arial"/>
                      <w:color w:val="000000"/>
                      <w:sz w:val="20"/>
                    </w:rPr>
                    <w:br/>
                    <w:t>I ODVODNJA</w:t>
                  </w:r>
                  <w:r w:rsidRPr="00BE708E">
                    <w:rPr>
                      <w:rFonts w:ascii="Arial" w:hAnsi="Arial" w:cs="Arial"/>
                      <w:color w:val="000000"/>
                      <w:sz w:val="20"/>
                    </w:rPr>
                    <w:br/>
                    <w:t>D.O.O.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83416546499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w:t>
                  </w:r>
                  <w:r w:rsidRPr="00BE708E">
                    <w:rPr>
                      <w:rFonts w:ascii="Arial" w:hAnsi="Arial" w:cs="Arial"/>
                      <w:color w:val="000000"/>
                      <w:sz w:val="20"/>
                    </w:rPr>
                    <w:br/>
                    <w:t>Folnegovićeva 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3.736,89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3.736,89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103,80</w:t>
                  </w:r>
                </w:p>
              </w:tc>
            </w:tr>
            <w:tr w:rsidRPr="00BE708E" w:rsidR="00DB1773" w:rsidTr="00BE708E">
              <w:trPr>
                <w:gridAfter w:val="1"/>
                <w:wAfter w:w="500" w:type="pct"/>
              </w:trPr>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HRVATSKE</w:t>
                  </w:r>
                  <w:r w:rsidRPr="00BE708E">
                    <w:rPr>
                      <w:rFonts w:ascii="Arial" w:hAnsi="Arial" w:cs="Arial"/>
                      <w:color w:val="000000"/>
                      <w:sz w:val="20"/>
                    </w:rPr>
                    <w:br/>
                    <w:t xml:space="preserve">ŠUME d.o.o.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69693144506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3.691,89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3.691,89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102,55</w:t>
                  </w:r>
                </w:p>
              </w:tc>
            </w:tr>
            <w:tr w:rsidRPr="00BE708E" w:rsidR="00DB1773" w:rsidTr="00BE708E">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11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REPUBLIKA</w:t>
                  </w:r>
                  <w:r w:rsidRPr="00BE708E">
                    <w:rPr>
                      <w:rFonts w:ascii="Arial" w:hAnsi="Arial" w:cs="Arial"/>
                      <w:color w:val="000000"/>
                      <w:sz w:val="20"/>
                    </w:rPr>
                    <w:br/>
                    <w:t>HRVATSKA</w:t>
                  </w:r>
                  <w:r w:rsidRPr="00BE708E">
                    <w:rPr>
                      <w:rFonts w:ascii="Arial" w:hAnsi="Arial" w:cs="Arial"/>
                      <w:color w:val="000000"/>
                      <w:sz w:val="20"/>
                    </w:rPr>
                    <w:br/>
                    <w:t>MINISTARSTVO</w:t>
                  </w:r>
                  <w:r w:rsidRPr="00BE708E">
                    <w:rPr>
                      <w:rFonts w:ascii="Arial" w:hAnsi="Arial" w:cs="Arial"/>
                      <w:color w:val="000000"/>
                      <w:sz w:val="20"/>
                    </w:rPr>
                    <w:br/>
                    <w:t>FINANCIJA</w:t>
                  </w:r>
                  <w:r w:rsidRPr="00BE708E">
                    <w:rPr>
                      <w:rFonts w:ascii="Arial" w:hAnsi="Arial" w:cs="Arial"/>
                      <w:color w:val="000000"/>
                      <w:sz w:val="20"/>
                    </w:rPr>
                    <w:br/>
                    <w:t>POREZNA</w:t>
                  </w:r>
                  <w:r w:rsidRPr="00BE708E">
                    <w:rPr>
                      <w:rFonts w:ascii="Arial" w:hAnsi="Arial" w:cs="Arial"/>
                      <w:color w:val="000000"/>
                      <w:sz w:val="20"/>
                    </w:rPr>
                    <w:br/>
                    <w:t>UPRAVA</w:t>
                  </w:r>
                  <w:r w:rsidRPr="00BE708E">
                    <w:rPr>
                      <w:rFonts w:ascii="Arial" w:hAnsi="Arial" w:cs="Arial"/>
                      <w:color w:val="000000"/>
                      <w:sz w:val="20"/>
                    </w:rPr>
                    <w:br/>
                    <w:t>Područni ured</w:t>
                  </w:r>
                  <w:r w:rsidRPr="00BE708E">
                    <w:rPr>
                      <w:rFonts w:ascii="Arial" w:hAnsi="Arial" w:cs="Arial"/>
                      <w:color w:val="000000"/>
                      <w:sz w:val="20"/>
                    </w:rPr>
                    <w:br/>
                    <w:t>Zagreb</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18683136487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ZAGREB, Avenija</w:t>
                  </w:r>
                  <w:r w:rsidRPr="00BE708E">
                    <w:rPr>
                      <w:rFonts w:ascii="Arial" w:hAnsi="Arial" w:cs="Arial"/>
                      <w:color w:val="000000"/>
                      <w:sz w:val="20"/>
                    </w:rPr>
                    <w:br/>
                    <w:t>Dubrovnik 32</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333.451,85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30.010,67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363.462,52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r w:rsidRPr="00BE708E">
                    <w:rPr>
                      <w:rFonts w:ascii="Arial" w:hAnsi="Arial" w:cs="Arial"/>
                      <w:color w:val="000000"/>
                      <w:sz w:val="20"/>
                    </w:rPr>
                    <w:t>10.096,18</w:t>
                  </w:r>
                </w:p>
              </w:tc>
            </w:tr>
            <w:tr w:rsidRPr="00BE708E" w:rsidR="00DB1773" w:rsidTr="00BE708E">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c>
                <w:tcPr>
                  <w:tcW w:w="500" w:type="pct"/>
                  <w:tcBorders>
                    <w:top w:val="single" w:color="auto" w:sz="4" w:space="0"/>
                    <w:left w:val="single" w:color="auto" w:sz="4" w:space="0"/>
                    <w:bottom w:val="single" w:color="auto" w:sz="4" w:space="0"/>
                    <w:right w:val="single" w:color="auto" w:sz="4" w:space="0"/>
                  </w:tcBorders>
                  <w:vAlign w:val="center"/>
                  <w:hideMark/>
                </w:tcPr>
                <w:p w:rsidRPr="007321CF" w:rsidR="00DB1773" w:rsidP="00DB1773" w:rsidRDefault="007321CF">
                  <w:pPr>
                    <w:widowControl/>
                    <w:overflowPunct/>
                    <w:autoSpaceDE/>
                    <w:autoSpaceDN/>
                    <w:adjustRightInd/>
                    <w:textAlignment w:val="auto"/>
                    <w:rPr>
                      <w:rFonts w:ascii="Arial" w:hAnsi="Arial" w:cs="Arial"/>
                      <w:sz w:val="20"/>
                    </w:rPr>
                  </w:pPr>
                  <w:r w:rsidRPr="007321CF">
                    <w:rPr>
                      <w:rFonts w:ascii="Arial" w:hAnsi="Arial" w:cs="Arial"/>
                      <w:bCs/>
                      <w:color w:val="000000"/>
                      <w:sz w:val="20"/>
                    </w:rPr>
                    <w:t>UKUPNO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c>
                <w:tcPr>
                  <w:tcW w:w="500" w:type="pct"/>
                  <w:vAlign w:val="center"/>
                  <w:hideMark/>
                </w:tcPr>
                <w:p w:rsidRPr="00BE708E" w:rsidR="00DB1773" w:rsidP="00DB1773" w:rsidRDefault="007321CF">
                  <w:pPr>
                    <w:widowControl/>
                    <w:overflowPunct/>
                    <w:autoSpaceDE/>
                    <w:autoSpaceDN/>
                    <w:adjustRightInd/>
                    <w:textAlignment w:val="auto"/>
                    <w:rPr>
                      <w:rFonts w:ascii="Arial" w:hAnsi="Arial" w:cs="Arial"/>
                      <w:sz w:val="20"/>
                    </w:rPr>
                  </w:pPr>
                  <w:r w:rsidRPr="00BE708E">
                    <w:rPr>
                      <w:rFonts w:ascii="Arial" w:hAnsi="Arial" w:cs="Arial"/>
                      <w:color w:val="000000"/>
                      <w:sz w:val="20"/>
                    </w:rPr>
                    <w:t>353.492,15</w:t>
                  </w:r>
                </w:p>
              </w:tc>
              <w:tc>
                <w:tcPr>
                  <w:tcW w:w="500" w:type="pct"/>
                  <w:vAlign w:val="center"/>
                  <w:hideMark/>
                </w:tcPr>
                <w:p w:rsidRPr="00BE708E" w:rsidR="00DB1773" w:rsidP="00DB1773" w:rsidRDefault="007321CF">
                  <w:pPr>
                    <w:widowControl/>
                    <w:overflowPunct/>
                    <w:autoSpaceDE/>
                    <w:autoSpaceDN/>
                    <w:adjustRightInd/>
                    <w:textAlignment w:val="auto"/>
                    <w:rPr>
                      <w:rFonts w:ascii="Arial" w:hAnsi="Arial" w:cs="Arial"/>
                      <w:sz w:val="20"/>
                    </w:rPr>
                  </w:pPr>
                  <w:r w:rsidRPr="00BE708E">
                    <w:rPr>
                      <w:rFonts w:ascii="Arial" w:hAnsi="Arial" w:cs="Arial"/>
                      <w:color w:val="000000"/>
                      <w:sz w:val="20"/>
                    </w:rPr>
                    <w:t>30.010,67</w:t>
                  </w:r>
                </w:p>
              </w:tc>
              <w:tc>
                <w:tcPr>
                  <w:tcW w:w="500" w:type="pct"/>
                  <w:vAlign w:val="center"/>
                  <w:hideMark/>
                </w:tcPr>
                <w:p w:rsidRPr="00BE708E" w:rsidR="00DB1773" w:rsidP="00DB1773" w:rsidRDefault="00BE708E">
                  <w:pPr>
                    <w:widowControl/>
                    <w:overflowPunct/>
                    <w:autoSpaceDE/>
                    <w:autoSpaceDN/>
                    <w:adjustRightInd/>
                    <w:textAlignment w:val="auto"/>
                    <w:rPr>
                      <w:rFonts w:ascii="Arial" w:hAnsi="Arial" w:cs="Arial"/>
                      <w:sz w:val="20"/>
                    </w:rPr>
                  </w:pPr>
                  <w:r w:rsidRPr="00BE708E">
                    <w:rPr>
                      <w:rFonts w:ascii="Arial" w:hAnsi="Arial" w:cs="Arial"/>
                      <w:color w:val="000000"/>
                      <w:sz w:val="20"/>
                    </w:rPr>
                    <w:t>383.502,82</w:t>
                  </w:r>
                </w:p>
              </w:tc>
              <w:tc>
                <w:tcPr>
                  <w:tcW w:w="500" w:type="pct"/>
                  <w:vAlign w:val="center"/>
                  <w:hideMark/>
                </w:tcPr>
                <w:p w:rsidRPr="00BE708E" w:rsidR="00DB1773" w:rsidP="00DB1773" w:rsidRDefault="00DB1773">
                  <w:pPr>
                    <w:widowControl/>
                    <w:overflowPunct/>
                    <w:autoSpaceDE/>
                    <w:autoSpaceDN/>
                    <w:adjustRightInd/>
                    <w:textAlignment w:val="auto"/>
                    <w:rPr>
                      <w:rFonts w:ascii="Arial" w:hAnsi="Arial" w:cs="Arial"/>
                      <w:sz w:val="20"/>
                    </w:rPr>
                  </w:pPr>
                </w:p>
              </w:tc>
              <w:tc>
                <w:tcPr>
                  <w:tcW w:w="500" w:type="pct"/>
                  <w:vAlign w:val="center"/>
                  <w:hideMark/>
                </w:tcPr>
                <w:p w:rsidRPr="00BE708E" w:rsidR="00DB1773" w:rsidP="00DB1773" w:rsidRDefault="00BE708E">
                  <w:pPr>
                    <w:widowControl/>
                    <w:overflowPunct/>
                    <w:autoSpaceDE/>
                    <w:autoSpaceDN/>
                    <w:adjustRightInd/>
                    <w:textAlignment w:val="auto"/>
                    <w:rPr>
                      <w:rFonts w:ascii="Arial" w:hAnsi="Arial" w:cs="Arial"/>
                      <w:sz w:val="20"/>
                    </w:rPr>
                  </w:pPr>
                  <w:r w:rsidRPr="00BE708E">
                    <w:rPr>
                      <w:rFonts w:ascii="Arial" w:hAnsi="Arial" w:cs="Arial"/>
                      <w:color w:val="000000"/>
                      <w:sz w:val="20"/>
                    </w:rPr>
                    <w:t>10.652,86</w:t>
                  </w:r>
                </w:p>
              </w:tc>
            </w:tr>
          </w:tbl>
          <w:p w:rsidRPr="00DB1773" w:rsidR="00DB1773" w:rsidP="00DB1773" w:rsidRDefault="00DB1773">
            <w:pPr>
              <w:widowControl/>
              <w:overflowPunct/>
              <w:autoSpaceDE/>
              <w:autoSpaceDN/>
              <w:adjustRightInd/>
              <w:textAlignment w:val="auto"/>
              <w:rPr>
                <w:rFonts w:ascii="Arial" w:hAnsi="Arial" w:cs="Arial"/>
                <w:sz w:val="24"/>
                <w:szCs w:val="24"/>
              </w:rPr>
            </w:pPr>
          </w:p>
        </w:tc>
      </w:tr>
    </w:tbl>
    <w:p w:rsidR="007321CF" w:rsidP="00DB1773" w:rsidRDefault="007321CF">
      <w:pPr>
        <w:widowControl/>
        <w:overflowPunct/>
        <w:autoSpaceDE/>
        <w:autoSpaceDN/>
        <w:adjustRightInd/>
        <w:textAlignment w:val="auto"/>
        <w:rPr>
          <w:rFonts w:ascii="Arial" w:hAnsi="Arial" w:cs="Arial"/>
          <w:color w:val="000000"/>
          <w:sz w:val="24"/>
          <w:szCs w:val="24"/>
        </w:rPr>
      </w:pPr>
    </w:p>
    <w:p w:rsidR="007321CF"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U navedenim dvjema tabelama kao i u ukupnom zbroju prikazana je mjesečna rata namir</w:t>
      </w:r>
      <w:r w:rsidR="007321CF">
        <w:rPr>
          <w:rFonts w:ascii="Arial" w:hAnsi="Arial" w:cs="Arial"/>
          <w:color w:val="000000"/>
          <w:sz w:val="24"/>
          <w:szCs w:val="24"/>
        </w:rPr>
        <w:t xml:space="preserve">enja </w:t>
      </w:r>
      <w:r w:rsidRPr="00DB1773">
        <w:rPr>
          <w:rFonts w:ascii="Arial" w:hAnsi="Arial" w:cs="Arial"/>
          <w:color w:val="000000"/>
          <w:sz w:val="24"/>
          <w:szCs w:val="24"/>
        </w:rPr>
        <w:t>vjerovnika II višeg isplatnog reda) 2. SKUPIN</w:t>
      </w:r>
      <w:r w:rsidR="007321CF">
        <w:rPr>
          <w:rFonts w:ascii="Arial" w:hAnsi="Arial" w:cs="Arial"/>
          <w:color w:val="000000"/>
          <w:sz w:val="24"/>
          <w:szCs w:val="24"/>
        </w:rPr>
        <w:t xml:space="preserve">E vjerovnika koja se plaća kako je predviđeno </w:t>
      </w:r>
      <w:r w:rsidRPr="00DB1773">
        <w:rPr>
          <w:rFonts w:ascii="Arial" w:hAnsi="Arial" w:cs="Arial"/>
          <w:color w:val="000000"/>
          <w:sz w:val="24"/>
          <w:szCs w:val="24"/>
        </w:rPr>
        <w:t xml:space="preserve">ovim stečajnim planom kroz 36 rata nakon čega dužnik </w:t>
      </w:r>
      <w:r w:rsidR="007321CF">
        <w:rPr>
          <w:rFonts w:ascii="Arial" w:hAnsi="Arial" w:cs="Arial"/>
          <w:color w:val="000000"/>
          <w:sz w:val="24"/>
          <w:szCs w:val="24"/>
        </w:rPr>
        <w:t xml:space="preserve">više nema nikakvih obveza prema </w:t>
      </w:r>
      <w:r w:rsidRPr="00DB1773">
        <w:rPr>
          <w:rFonts w:ascii="Arial" w:hAnsi="Arial" w:cs="Arial"/>
          <w:color w:val="000000"/>
          <w:sz w:val="24"/>
          <w:szCs w:val="24"/>
        </w:rPr>
        <w:t>svojim vjerovnicima sukladno ovom stečajnom planu.</w:t>
      </w:r>
      <w:r w:rsidRPr="00DB1773">
        <w:rPr>
          <w:rFonts w:ascii="Arial" w:hAnsi="Arial" w:cs="Arial"/>
          <w:color w:val="000000"/>
          <w:sz w:val="24"/>
          <w:szCs w:val="24"/>
        </w:rPr>
        <w:br/>
      </w:r>
      <w:r w:rsidRPr="007321CF">
        <w:rPr>
          <w:rFonts w:ascii="Arial" w:hAnsi="Arial" w:cs="Arial"/>
          <w:bCs/>
          <w:color w:val="000000"/>
          <w:sz w:val="24"/>
          <w:szCs w:val="24"/>
        </w:rPr>
        <w:t>17.STEČAJNI VJEROVNICI SA RAZLUČNIM PRAVOM</w:t>
      </w:r>
      <w:r w:rsidRPr="00DB1773">
        <w:rPr>
          <w:rFonts w:ascii="Arial" w:hAnsi="Arial" w:cs="Arial"/>
          <w:b/>
          <w:bCs/>
          <w:color w:val="000000"/>
          <w:sz w:val="24"/>
          <w:szCs w:val="24"/>
        </w:rPr>
        <w:br/>
      </w:r>
      <w:r w:rsidRPr="00DB1773">
        <w:rPr>
          <w:rFonts w:ascii="Arial" w:hAnsi="Arial" w:cs="Arial"/>
          <w:color w:val="000000"/>
          <w:sz w:val="24"/>
          <w:szCs w:val="24"/>
        </w:rPr>
        <w:t>U tijeku stečajnog postupka utvrđene je da ima tražbina s</w:t>
      </w:r>
      <w:r w:rsidR="007321CF">
        <w:rPr>
          <w:rFonts w:ascii="Arial" w:hAnsi="Arial" w:cs="Arial"/>
          <w:color w:val="000000"/>
          <w:sz w:val="24"/>
          <w:szCs w:val="24"/>
        </w:rPr>
        <w:t xml:space="preserve">tečajnog vjerovnika s razlučnim </w:t>
      </w:r>
      <w:r w:rsidRPr="00DB1773">
        <w:rPr>
          <w:rFonts w:ascii="Arial" w:hAnsi="Arial" w:cs="Arial"/>
          <w:color w:val="000000"/>
          <w:sz w:val="24"/>
          <w:szCs w:val="24"/>
        </w:rPr>
        <w:t>pravom , no razlučni vjerovnik RHMF PU je i osobni vjerovnik</w:t>
      </w:r>
      <w:r w:rsidR="007321CF">
        <w:rPr>
          <w:rFonts w:ascii="Arial" w:hAnsi="Arial" w:cs="Arial"/>
          <w:color w:val="000000"/>
          <w:sz w:val="24"/>
          <w:szCs w:val="24"/>
        </w:rPr>
        <w:t xml:space="preserve"> stečajnog dužnika te je tako i </w:t>
      </w:r>
      <w:r w:rsidRPr="00DB1773">
        <w:rPr>
          <w:rFonts w:ascii="Arial" w:hAnsi="Arial" w:cs="Arial"/>
          <w:color w:val="000000"/>
          <w:sz w:val="24"/>
          <w:szCs w:val="24"/>
        </w:rPr>
        <w:t>stečajni vjerovnik koji je prijavio svoju tražbinu kroz I i II</w:t>
      </w:r>
      <w:r w:rsidR="007321CF">
        <w:rPr>
          <w:rFonts w:ascii="Arial" w:hAnsi="Arial" w:cs="Arial"/>
          <w:color w:val="000000"/>
          <w:sz w:val="24"/>
          <w:szCs w:val="24"/>
        </w:rPr>
        <w:t xml:space="preserve"> viši isplatni ,i sporazumno je </w:t>
      </w:r>
      <w:r w:rsidRPr="00DB1773">
        <w:rPr>
          <w:rFonts w:ascii="Arial" w:hAnsi="Arial" w:cs="Arial"/>
          <w:color w:val="000000"/>
          <w:sz w:val="24"/>
          <w:szCs w:val="24"/>
        </w:rPr>
        <w:t>odlučeno da se isti namiruje kao stečajni vjerovnik kako je nap</w:t>
      </w:r>
      <w:r w:rsidR="007321CF">
        <w:rPr>
          <w:rFonts w:ascii="Arial" w:hAnsi="Arial" w:cs="Arial"/>
          <w:color w:val="000000"/>
          <w:sz w:val="24"/>
          <w:szCs w:val="24"/>
        </w:rPr>
        <w:t xml:space="preserve">rijed prikazano, a kao razlučni </w:t>
      </w:r>
      <w:r w:rsidRPr="00DB1773">
        <w:rPr>
          <w:rFonts w:ascii="Arial" w:hAnsi="Arial" w:cs="Arial"/>
          <w:color w:val="000000"/>
          <w:sz w:val="24"/>
          <w:szCs w:val="24"/>
        </w:rPr>
        <w:t xml:space="preserve">vjerovnik zadržao je pravo na kta za vrijeme obročne otplate </w:t>
      </w:r>
      <w:r w:rsidRPr="00DB1773">
        <w:rPr>
          <w:rFonts w:ascii="Arial" w:hAnsi="Arial" w:cs="Arial"/>
          <w:color w:val="000000"/>
          <w:sz w:val="24"/>
          <w:szCs w:val="24"/>
        </w:rPr>
        <w:lastRenderedPageBreak/>
        <w:t>o</w:t>
      </w:r>
      <w:r w:rsidR="007321CF">
        <w:rPr>
          <w:rFonts w:ascii="Arial" w:hAnsi="Arial" w:cs="Arial"/>
          <w:color w:val="000000"/>
          <w:sz w:val="24"/>
          <w:szCs w:val="24"/>
        </w:rPr>
        <w:t xml:space="preserve">d 4,5 %, tako da ovim stečajnim </w:t>
      </w:r>
      <w:r w:rsidRPr="00DB1773">
        <w:rPr>
          <w:rFonts w:ascii="Arial" w:hAnsi="Arial" w:cs="Arial"/>
          <w:color w:val="000000"/>
          <w:sz w:val="24"/>
          <w:szCs w:val="24"/>
        </w:rPr>
        <w:t>planom nije predviđena skupina vjerovnika s razlučnim pravom.</w:t>
      </w:r>
      <w:r w:rsidRPr="00DB1773">
        <w:rPr>
          <w:rFonts w:ascii="Arial" w:hAnsi="Arial" w:cs="Arial"/>
          <w:color w:val="000000"/>
          <w:sz w:val="24"/>
          <w:szCs w:val="24"/>
        </w:rPr>
        <w:br/>
      </w:r>
      <w:r w:rsidRPr="007321CF">
        <w:rPr>
          <w:rFonts w:ascii="Arial" w:hAnsi="Arial" w:cs="Arial"/>
          <w:bCs/>
          <w:color w:val="000000"/>
          <w:sz w:val="24"/>
          <w:szCs w:val="24"/>
        </w:rPr>
        <w:t>18. REZERVACIJE ZA MOGUĆE OBVEZE STEČAJNOG DUŽNIKA</w:t>
      </w:r>
      <w:r w:rsidRPr="00DB1773">
        <w:rPr>
          <w:rFonts w:ascii="Arial" w:hAnsi="Arial" w:cs="Arial"/>
          <w:b/>
          <w:bCs/>
          <w:color w:val="000000"/>
          <w:sz w:val="24"/>
          <w:szCs w:val="24"/>
        </w:rPr>
        <w:br/>
      </w:r>
      <w:r w:rsidRPr="00DB1773">
        <w:rPr>
          <w:rFonts w:ascii="Arial" w:hAnsi="Arial" w:cs="Arial"/>
          <w:color w:val="000000"/>
          <w:sz w:val="24"/>
          <w:szCs w:val="24"/>
        </w:rPr>
        <w:t>Stečajni dužnik ne vodi ni jedan sudski spor, osim spora za</w:t>
      </w:r>
      <w:r w:rsidR="007321CF">
        <w:rPr>
          <w:rFonts w:ascii="Arial" w:hAnsi="Arial" w:cs="Arial"/>
          <w:color w:val="000000"/>
          <w:sz w:val="24"/>
          <w:szCs w:val="24"/>
        </w:rPr>
        <w:t xml:space="preserve"> utvrđenje osnovanosti osporene </w:t>
      </w:r>
      <w:r w:rsidRPr="00DB1773">
        <w:rPr>
          <w:rFonts w:ascii="Arial" w:hAnsi="Arial" w:cs="Arial"/>
          <w:color w:val="000000"/>
          <w:sz w:val="24"/>
          <w:szCs w:val="24"/>
        </w:rPr>
        <w:t xml:space="preserve">tražbine a koju u slučaju izglasavanja stečajnog plana stečajni vjerovnik Zlatko </w:t>
      </w:r>
      <w:r w:rsidR="007321CF">
        <w:rPr>
          <w:rFonts w:ascii="Arial" w:hAnsi="Arial" w:cs="Arial"/>
          <w:color w:val="000000"/>
          <w:sz w:val="24"/>
          <w:szCs w:val="24"/>
        </w:rPr>
        <w:t xml:space="preserve">Končić povlači </w:t>
      </w:r>
      <w:r w:rsidRPr="00DB1773">
        <w:rPr>
          <w:rFonts w:ascii="Arial" w:hAnsi="Arial" w:cs="Arial"/>
          <w:color w:val="000000"/>
          <w:sz w:val="24"/>
          <w:szCs w:val="24"/>
        </w:rPr>
        <w:t xml:space="preserve">i odriče se te tražbine kao vjerovnik I višeg isplatnog reda ( </w:t>
      </w:r>
      <w:r w:rsidR="007321CF">
        <w:rPr>
          <w:rFonts w:ascii="Arial" w:hAnsi="Arial" w:cs="Arial"/>
          <w:color w:val="000000"/>
          <w:sz w:val="24"/>
          <w:szCs w:val="24"/>
        </w:rPr>
        <w:t xml:space="preserve">pripremnom osnovom pojašnjeno), </w:t>
      </w:r>
      <w:r w:rsidRPr="00DB1773">
        <w:rPr>
          <w:rFonts w:ascii="Arial" w:hAnsi="Arial" w:cs="Arial"/>
          <w:color w:val="000000"/>
          <w:sz w:val="24"/>
          <w:szCs w:val="24"/>
        </w:rPr>
        <w:t>tako da nema potrebe za rezervacijama kod ovog stečajnog dužnika.</w:t>
      </w:r>
    </w:p>
    <w:p w:rsidR="00D12625"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br/>
      </w:r>
      <w:r w:rsidRPr="007321CF">
        <w:rPr>
          <w:rFonts w:ascii="Arial" w:hAnsi="Arial" w:cs="Arial"/>
          <w:bCs/>
          <w:color w:val="000000"/>
          <w:sz w:val="24"/>
          <w:szCs w:val="24"/>
        </w:rPr>
        <w:t>19. STEČAJNI VJEROVNICI NIŽIH ISPLATNIH REDOVA</w:t>
      </w:r>
      <w:r w:rsidRPr="00DB1773">
        <w:rPr>
          <w:rFonts w:ascii="Arial" w:hAnsi="Arial" w:cs="Arial"/>
          <w:b/>
          <w:bCs/>
          <w:color w:val="000000"/>
          <w:sz w:val="24"/>
          <w:szCs w:val="24"/>
        </w:rPr>
        <w:br/>
      </w:r>
      <w:r w:rsidRPr="00DB1773">
        <w:rPr>
          <w:rFonts w:ascii="Arial" w:hAnsi="Arial" w:cs="Arial"/>
          <w:color w:val="000000"/>
          <w:sz w:val="24"/>
          <w:szCs w:val="24"/>
        </w:rPr>
        <w:t>Vjerovnike nižih isplatnih redova neće se posebno pozivati na p</w:t>
      </w:r>
      <w:r w:rsidR="007321CF">
        <w:rPr>
          <w:rFonts w:ascii="Arial" w:hAnsi="Arial" w:cs="Arial"/>
          <w:color w:val="000000"/>
          <w:sz w:val="24"/>
          <w:szCs w:val="24"/>
        </w:rPr>
        <w:t xml:space="preserve">rijavljivanje tražbina te će se </w:t>
      </w:r>
      <w:r w:rsidRPr="00DB1773">
        <w:rPr>
          <w:rFonts w:ascii="Arial" w:hAnsi="Arial" w:cs="Arial"/>
          <w:color w:val="000000"/>
          <w:sz w:val="24"/>
          <w:szCs w:val="24"/>
        </w:rPr>
        <w:t>prihvaćanjem ovog stečajnog plana smatrati da su namirene tra</w:t>
      </w:r>
      <w:r w:rsidR="007321CF">
        <w:rPr>
          <w:rFonts w:ascii="Arial" w:hAnsi="Arial" w:cs="Arial"/>
          <w:color w:val="000000"/>
          <w:sz w:val="24"/>
          <w:szCs w:val="24"/>
        </w:rPr>
        <w:t xml:space="preserve">žbine stečajnih vjerovnika čije </w:t>
      </w:r>
      <w:r w:rsidRPr="00DB1773">
        <w:rPr>
          <w:rFonts w:ascii="Arial" w:hAnsi="Arial" w:cs="Arial"/>
          <w:color w:val="000000"/>
          <w:sz w:val="24"/>
          <w:szCs w:val="24"/>
        </w:rPr>
        <w:t>su tražbine utvrđene u I i II višem isplatnom redu ( sa zadr</w:t>
      </w:r>
      <w:r w:rsidR="007321CF">
        <w:rPr>
          <w:rFonts w:ascii="Arial" w:hAnsi="Arial" w:cs="Arial"/>
          <w:color w:val="000000"/>
          <w:sz w:val="24"/>
          <w:szCs w:val="24"/>
        </w:rPr>
        <w:t xml:space="preserve">žanim razlučnim pravom u odnosu </w:t>
      </w:r>
      <w:r w:rsidRPr="00DB1773">
        <w:rPr>
          <w:rFonts w:ascii="Arial" w:hAnsi="Arial" w:cs="Arial"/>
          <w:color w:val="000000"/>
          <w:sz w:val="24"/>
          <w:szCs w:val="24"/>
        </w:rPr>
        <w:t>na kta za obročnu otplatu stečajnog vjerovnika RH MF</w:t>
      </w:r>
      <w:r w:rsidR="007321CF">
        <w:rPr>
          <w:rFonts w:ascii="Arial" w:hAnsi="Arial" w:cs="Arial"/>
          <w:color w:val="000000"/>
          <w:sz w:val="24"/>
          <w:szCs w:val="24"/>
        </w:rPr>
        <w:t xml:space="preserve"> PU,) i u 100% iznosu kta nakon </w:t>
      </w:r>
      <w:r w:rsidRPr="00DB1773">
        <w:rPr>
          <w:rFonts w:ascii="Arial" w:hAnsi="Arial" w:cs="Arial"/>
          <w:color w:val="000000"/>
          <w:sz w:val="24"/>
          <w:szCs w:val="24"/>
        </w:rPr>
        <w:t>otvaranja stečajnog postupka, odnosno da su prestale traž</w:t>
      </w:r>
      <w:r w:rsidR="007321CF">
        <w:rPr>
          <w:rFonts w:ascii="Arial" w:hAnsi="Arial" w:cs="Arial"/>
          <w:color w:val="000000"/>
          <w:sz w:val="24"/>
          <w:szCs w:val="24"/>
        </w:rPr>
        <w:t xml:space="preserve">bine stečajnih vjerovnika nižih </w:t>
      </w:r>
      <w:r w:rsidRPr="00DB1773">
        <w:rPr>
          <w:rFonts w:ascii="Arial" w:hAnsi="Arial" w:cs="Arial"/>
          <w:color w:val="000000"/>
          <w:sz w:val="24"/>
          <w:szCs w:val="24"/>
        </w:rPr>
        <w:t>isplatnih redova ( čl. 311.st.1. Stečajnog zakona NN 71/15).</w:t>
      </w:r>
      <w:r w:rsidRPr="00DB1773">
        <w:rPr>
          <w:rFonts w:ascii="Arial" w:hAnsi="Arial" w:cs="Arial"/>
          <w:sz w:val="24"/>
          <w:szCs w:val="24"/>
        </w:rPr>
        <w:br/>
      </w:r>
      <w:r w:rsidRPr="00DB1773">
        <w:rPr>
          <w:rFonts w:ascii="Arial" w:hAnsi="Arial" w:cs="Arial"/>
          <w:color w:val="000000"/>
          <w:sz w:val="24"/>
          <w:szCs w:val="24"/>
        </w:rPr>
        <w:br/>
      </w:r>
      <w:r w:rsidRPr="007321CF">
        <w:rPr>
          <w:rFonts w:ascii="Arial" w:hAnsi="Arial" w:cs="Arial"/>
          <w:bCs/>
          <w:color w:val="000000"/>
          <w:sz w:val="24"/>
          <w:szCs w:val="24"/>
        </w:rPr>
        <w:t>20. NAMIRENJE VJEROVNIKA STEČAJNE MASE I TROŠKOVA STEČAJNOG</w:t>
      </w:r>
      <w:r w:rsidRPr="007321CF">
        <w:rPr>
          <w:rFonts w:ascii="Arial" w:hAnsi="Arial" w:cs="Arial"/>
          <w:bCs/>
          <w:color w:val="000000"/>
          <w:sz w:val="24"/>
          <w:szCs w:val="24"/>
        </w:rPr>
        <w:br/>
        <w:t>POSTUPKA</w:t>
      </w:r>
      <w:r w:rsidRPr="00DB1773">
        <w:rPr>
          <w:rFonts w:ascii="Arial" w:hAnsi="Arial" w:cs="Arial"/>
          <w:b/>
          <w:bCs/>
          <w:color w:val="000000"/>
          <w:sz w:val="24"/>
          <w:szCs w:val="24"/>
        </w:rPr>
        <w:br/>
      </w:r>
      <w:r w:rsidRPr="00DB1773">
        <w:rPr>
          <w:rFonts w:ascii="Arial" w:hAnsi="Arial" w:cs="Arial"/>
          <w:color w:val="000000"/>
          <w:sz w:val="24"/>
          <w:szCs w:val="24"/>
        </w:rPr>
        <w:t>Vjerovnici stečajne mase sa svojim nespornim dospjelim traž</w:t>
      </w:r>
      <w:r w:rsidR="007321CF">
        <w:rPr>
          <w:rFonts w:ascii="Arial" w:hAnsi="Arial" w:cs="Arial"/>
          <w:color w:val="000000"/>
          <w:sz w:val="24"/>
          <w:szCs w:val="24"/>
        </w:rPr>
        <w:t xml:space="preserve">binama kao i troškovi stečajnog </w:t>
      </w:r>
      <w:r w:rsidRPr="00DB1773">
        <w:rPr>
          <w:rFonts w:ascii="Arial" w:hAnsi="Arial" w:cs="Arial"/>
          <w:color w:val="000000"/>
          <w:sz w:val="24"/>
          <w:szCs w:val="24"/>
        </w:rPr>
        <w:t>postupka biti će namireni prije zaključenja stečajnog postupka.</w:t>
      </w:r>
      <w:r w:rsidRPr="00DB1773">
        <w:rPr>
          <w:rFonts w:ascii="Arial" w:hAnsi="Arial" w:cs="Arial"/>
          <w:color w:val="000000"/>
          <w:sz w:val="24"/>
          <w:szCs w:val="24"/>
        </w:rPr>
        <w:br/>
        <w:t>Prikaz podmirenja troškova stečajnog postupka</w:t>
      </w:r>
      <w:r w:rsidRPr="00DB1773">
        <w:rPr>
          <w:rFonts w:ascii="Arial" w:hAnsi="Arial" w:cs="Arial"/>
          <w:color w:val="000000"/>
          <w:sz w:val="24"/>
          <w:szCs w:val="24"/>
        </w:rPr>
        <w:br/>
      </w:r>
      <w:r w:rsidRPr="007321CF">
        <w:rPr>
          <w:rFonts w:ascii="Arial" w:hAnsi="Arial" w:cs="Arial"/>
          <w:bCs/>
          <w:color w:val="000000"/>
          <w:sz w:val="24"/>
          <w:szCs w:val="24"/>
        </w:rPr>
        <w:t>Ostale predvidive obveze stečajne mase podnošenja st.plana i nakasnije njegovog</w:t>
      </w:r>
      <w:r w:rsidRPr="007321CF">
        <w:rPr>
          <w:rFonts w:ascii="Arial" w:hAnsi="Arial" w:cs="Arial"/>
          <w:bCs/>
          <w:color w:val="000000"/>
          <w:sz w:val="24"/>
          <w:szCs w:val="24"/>
        </w:rPr>
        <w:br/>
        <w:t>usvajanja čine:</w:t>
      </w:r>
      <w:r w:rsidRPr="00DB1773">
        <w:rPr>
          <w:rFonts w:ascii="Arial" w:hAnsi="Arial" w:cs="Arial"/>
          <w:b/>
          <w:bCs/>
          <w:color w:val="000000"/>
          <w:sz w:val="24"/>
          <w:szCs w:val="24"/>
        </w:rPr>
        <w:br/>
      </w:r>
      <w:r w:rsidRPr="00DB1773">
        <w:rPr>
          <w:rFonts w:ascii="Arial" w:hAnsi="Arial" w:cs="Arial"/>
          <w:color w:val="000000"/>
          <w:sz w:val="24"/>
          <w:szCs w:val="24"/>
        </w:rPr>
        <w:t>1. Trošak vođenja knjiga i završnih knjiženja……………………….. 7.500,00 kn</w:t>
      </w:r>
      <w:r w:rsidRPr="00DB1773">
        <w:rPr>
          <w:rFonts w:ascii="Arial" w:hAnsi="Arial" w:cs="Arial"/>
          <w:color w:val="000000"/>
          <w:sz w:val="24"/>
          <w:szCs w:val="24"/>
        </w:rPr>
        <w:br/>
        <w:t>2. Troškovi platnog prometa i zatv. rač..……………………………….2.000,00 kn</w:t>
      </w:r>
      <w:r w:rsidRPr="00DB1773">
        <w:rPr>
          <w:rFonts w:ascii="Arial" w:hAnsi="Arial" w:cs="Arial"/>
          <w:color w:val="000000"/>
          <w:sz w:val="24"/>
          <w:szCs w:val="24"/>
        </w:rPr>
        <w:br/>
        <w:t>3. PDV za najam…………………………………………………….. 15.000,00 kn</w:t>
      </w:r>
      <w:r w:rsidRPr="00DB1773">
        <w:rPr>
          <w:rFonts w:ascii="Arial" w:hAnsi="Arial" w:cs="Arial"/>
          <w:color w:val="000000"/>
          <w:sz w:val="24"/>
          <w:szCs w:val="24"/>
        </w:rPr>
        <w:br/>
        <w:t xml:space="preserve">Ukupno </w:t>
      </w:r>
      <w:r w:rsidRPr="007321CF">
        <w:rPr>
          <w:rFonts w:ascii="Arial" w:hAnsi="Arial" w:cs="Arial"/>
          <w:bCs/>
          <w:color w:val="000000"/>
          <w:sz w:val="24"/>
          <w:szCs w:val="24"/>
        </w:rPr>
        <w:t>predvidive buduće ostale obveze stečajne mase</w:t>
      </w:r>
      <w:r w:rsidRPr="00DB1773">
        <w:rPr>
          <w:rFonts w:ascii="Arial" w:hAnsi="Arial" w:cs="Arial"/>
          <w:color w:val="000000"/>
          <w:sz w:val="24"/>
          <w:szCs w:val="24"/>
        </w:rPr>
        <w:t>……………… 24.500,00 kn</w:t>
      </w:r>
      <w:r w:rsidRPr="00DB1773">
        <w:rPr>
          <w:rFonts w:ascii="Arial" w:hAnsi="Arial" w:cs="Arial"/>
          <w:color w:val="000000"/>
          <w:sz w:val="24"/>
          <w:szCs w:val="24"/>
        </w:rPr>
        <w:br/>
        <w:t>4. Nagrada stečajnom upravitelju u bruto iznosu od 197.555,22+7.5% doprinosa</w:t>
      </w:r>
      <w:r w:rsidRPr="00DB1773">
        <w:rPr>
          <w:rFonts w:ascii="Arial" w:hAnsi="Arial" w:cs="Arial"/>
          <w:color w:val="000000"/>
          <w:sz w:val="24"/>
          <w:szCs w:val="24"/>
        </w:rPr>
        <w:br/>
        <w:t>za zdravstvo 14.816,64 kn.=212.371,86 kn</w:t>
      </w:r>
      <w:r w:rsidRPr="00DB1773">
        <w:rPr>
          <w:rFonts w:ascii="Arial" w:hAnsi="Arial" w:cs="Arial"/>
          <w:color w:val="000000"/>
          <w:sz w:val="24"/>
          <w:szCs w:val="24"/>
        </w:rPr>
        <w:br/>
      </w:r>
      <w:r w:rsidRPr="007321CF">
        <w:rPr>
          <w:rFonts w:ascii="Arial" w:hAnsi="Arial" w:cs="Arial"/>
          <w:bCs/>
          <w:color w:val="000000"/>
          <w:sz w:val="24"/>
          <w:szCs w:val="24"/>
        </w:rPr>
        <w:t>21.RAZVRSTAVANJE SUDIONIKA U STEČAJNOM PLANU I KRITERIJI</w:t>
      </w:r>
      <w:r w:rsidRPr="007321CF">
        <w:rPr>
          <w:rFonts w:ascii="Arial" w:hAnsi="Arial" w:cs="Arial"/>
          <w:bCs/>
          <w:color w:val="000000"/>
          <w:sz w:val="24"/>
          <w:szCs w:val="24"/>
        </w:rPr>
        <w:br/>
        <w:t>PRIMJENJENI KOD RAZVRSTAVANJA U SKUPINE</w:t>
      </w:r>
      <w:r w:rsidRPr="00DB1773">
        <w:rPr>
          <w:rFonts w:ascii="Arial" w:hAnsi="Arial" w:cs="Arial"/>
          <w:b/>
          <w:bCs/>
          <w:color w:val="000000"/>
          <w:sz w:val="24"/>
          <w:szCs w:val="24"/>
        </w:rPr>
        <w:br/>
      </w:r>
      <w:r w:rsidRPr="00DB1773">
        <w:rPr>
          <w:rFonts w:ascii="Arial" w:hAnsi="Arial" w:cs="Arial"/>
          <w:color w:val="000000"/>
          <w:sz w:val="24"/>
          <w:szCs w:val="24"/>
        </w:rPr>
        <w:t>Sukladno odredbi čl. 308.Stečajnog zakona, sudionici u steč</w:t>
      </w:r>
      <w:r w:rsidR="007321CF">
        <w:rPr>
          <w:rFonts w:ascii="Arial" w:hAnsi="Arial" w:cs="Arial"/>
          <w:color w:val="000000"/>
          <w:sz w:val="24"/>
          <w:szCs w:val="24"/>
        </w:rPr>
        <w:t xml:space="preserve">ajnom planu razvrstavaju se pri </w:t>
      </w:r>
      <w:r w:rsidRPr="00DB1773">
        <w:rPr>
          <w:rFonts w:ascii="Arial" w:hAnsi="Arial" w:cs="Arial"/>
          <w:color w:val="000000"/>
          <w:sz w:val="24"/>
          <w:szCs w:val="24"/>
        </w:rPr>
        <w:t>utvrđivanju njihovih prava u skupine. Pripremnom osnovom o</w:t>
      </w:r>
      <w:r w:rsidR="007321CF">
        <w:rPr>
          <w:rFonts w:ascii="Arial" w:hAnsi="Arial" w:cs="Arial"/>
          <w:color w:val="000000"/>
          <w:sz w:val="24"/>
          <w:szCs w:val="24"/>
        </w:rPr>
        <w:t xml:space="preserve">vog stečajnog plana obrazloženi </w:t>
      </w:r>
      <w:r w:rsidRPr="00DB1773">
        <w:rPr>
          <w:rFonts w:ascii="Arial" w:hAnsi="Arial" w:cs="Arial"/>
          <w:color w:val="000000"/>
          <w:sz w:val="24"/>
          <w:szCs w:val="24"/>
        </w:rPr>
        <w:t>su načini i oblici prestanka tražbina odnosno namirenja vjerovnika.</w:t>
      </w:r>
      <w:r w:rsidRPr="00DB1773">
        <w:rPr>
          <w:rFonts w:ascii="Arial" w:hAnsi="Arial" w:cs="Arial"/>
          <w:color w:val="000000"/>
          <w:sz w:val="24"/>
          <w:szCs w:val="24"/>
        </w:rPr>
        <w:br/>
        <w:t>Kod određivanja načina i oblika namirenja stečajnih vjerovn</w:t>
      </w:r>
      <w:r w:rsidR="007321CF">
        <w:rPr>
          <w:rFonts w:ascii="Arial" w:hAnsi="Arial" w:cs="Arial"/>
          <w:color w:val="000000"/>
          <w:sz w:val="24"/>
          <w:szCs w:val="24"/>
        </w:rPr>
        <w:t xml:space="preserve">ika primjenjivan je jedinstveni </w:t>
      </w:r>
      <w:r w:rsidRPr="00DB1773">
        <w:rPr>
          <w:rFonts w:ascii="Arial" w:hAnsi="Arial" w:cs="Arial"/>
          <w:color w:val="000000"/>
          <w:sz w:val="24"/>
          <w:szCs w:val="24"/>
        </w:rPr>
        <w:t>kriterij za sve vjerovnike I i II višeg isplatnog reda ali su stavl</w:t>
      </w:r>
      <w:r w:rsidR="007321CF">
        <w:rPr>
          <w:rFonts w:ascii="Arial" w:hAnsi="Arial" w:cs="Arial"/>
          <w:color w:val="000000"/>
          <w:sz w:val="24"/>
          <w:szCs w:val="24"/>
        </w:rPr>
        <w:t xml:space="preserve">jeni u dvije skupine . Navedeno </w:t>
      </w:r>
      <w:r w:rsidRPr="00DB1773">
        <w:rPr>
          <w:rFonts w:ascii="Arial" w:hAnsi="Arial" w:cs="Arial"/>
          <w:color w:val="000000"/>
          <w:sz w:val="24"/>
          <w:szCs w:val="24"/>
        </w:rPr>
        <w:t>je učinjeno u dogovoru s poreznom upravom zbog lak</w:t>
      </w:r>
      <w:r w:rsidR="007321CF">
        <w:rPr>
          <w:rFonts w:ascii="Arial" w:hAnsi="Arial" w:cs="Arial"/>
          <w:color w:val="000000"/>
          <w:sz w:val="24"/>
          <w:szCs w:val="24"/>
        </w:rPr>
        <w:t xml:space="preserve">šeg obračuna i transparentnosti </w:t>
      </w:r>
      <w:r w:rsidRPr="00DB1773">
        <w:rPr>
          <w:rFonts w:ascii="Arial" w:hAnsi="Arial" w:cs="Arial"/>
          <w:color w:val="000000"/>
          <w:sz w:val="24"/>
          <w:szCs w:val="24"/>
        </w:rPr>
        <w:t>namirivanja stečajnih vjerovnika u obje skupine sukladno pre</w:t>
      </w:r>
      <w:r w:rsidR="007321CF">
        <w:rPr>
          <w:rFonts w:ascii="Arial" w:hAnsi="Arial" w:cs="Arial"/>
          <w:color w:val="000000"/>
          <w:sz w:val="24"/>
          <w:szCs w:val="24"/>
        </w:rPr>
        <w:t xml:space="preserve">dviđenom načinu namirenja. Zbog </w:t>
      </w:r>
      <w:r w:rsidRPr="00DB1773">
        <w:rPr>
          <w:rFonts w:ascii="Arial" w:hAnsi="Arial" w:cs="Arial"/>
          <w:color w:val="000000"/>
          <w:sz w:val="24"/>
          <w:szCs w:val="24"/>
        </w:rPr>
        <w:t>navedenog stečajni vjerovnici razvrstani su i dvije skupine</w:t>
      </w:r>
      <w:r w:rsidRPr="00DB1773">
        <w:rPr>
          <w:rFonts w:ascii="Arial" w:hAnsi="Arial" w:cs="Arial"/>
          <w:color w:val="000000"/>
          <w:sz w:val="24"/>
          <w:szCs w:val="24"/>
        </w:rPr>
        <w:br/>
        <w:t>1. skupina stečajnih vjerovnika I višeg isplatnog reda</w:t>
      </w:r>
      <w:r w:rsidRPr="00DB1773">
        <w:rPr>
          <w:rFonts w:ascii="Arial" w:hAnsi="Arial" w:cs="Arial"/>
          <w:color w:val="000000"/>
          <w:sz w:val="24"/>
          <w:szCs w:val="24"/>
        </w:rPr>
        <w:br/>
        <w:t>2. skupina stečajnih vjerovnika II višeg isplatnog reda</w:t>
      </w:r>
      <w:r w:rsidRPr="00DB1773">
        <w:rPr>
          <w:rFonts w:ascii="Arial" w:hAnsi="Arial" w:cs="Arial"/>
          <w:color w:val="000000"/>
          <w:sz w:val="24"/>
          <w:szCs w:val="24"/>
        </w:rPr>
        <w:br/>
        <w:t>Temeljni kriterij primijenjen kod odlučivanja o načinu namirenja</w:t>
      </w:r>
      <w:r w:rsidR="007321CF">
        <w:rPr>
          <w:rFonts w:ascii="Arial" w:hAnsi="Arial" w:cs="Arial"/>
          <w:color w:val="000000"/>
          <w:sz w:val="24"/>
          <w:szCs w:val="24"/>
        </w:rPr>
        <w:t xml:space="preserve"> vjerovnika 1.i 2. skupine jest </w:t>
      </w:r>
      <w:r w:rsidRPr="00DB1773">
        <w:rPr>
          <w:rFonts w:ascii="Arial" w:hAnsi="Arial" w:cs="Arial"/>
          <w:color w:val="000000"/>
          <w:sz w:val="24"/>
          <w:szCs w:val="24"/>
        </w:rPr>
        <w:t>način namirenja koji odražava istovrsnost gospodarskih inter</w:t>
      </w:r>
      <w:r w:rsidR="007321CF">
        <w:rPr>
          <w:rFonts w:ascii="Arial" w:hAnsi="Arial" w:cs="Arial"/>
          <w:color w:val="000000"/>
          <w:sz w:val="24"/>
          <w:szCs w:val="24"/>
        </w:rPr>
        <w:t xml:space="preserve">esa stečajnih vjerovnika 1.i 2. </w:t>
      </w:r>
      <w:r w:rsidRPr="00DB1773">
        <w:rPr>
          <w:rFonts w:ascii="Arial" w:hAnsi="Arial" w:cs="Arial"/>
          <w:color w:val="000000"/>
          <w:sz w:val="24"/>
          <w:szCs w:val="24"/>
        </w:rPr>
        <w:t>skupine u smislu odredbe čl. 308.SZ-a. a prema ovom stečajnom</w:t>
      </w:r>
      <w:r w:rsidR="007321CF">
        <w:rPr>
          <w:rFonts w:ascii="Arial" w:hAnsi="Arial" w:cs="Arial"/>
          <w:color w:val="000000"/>
          <w:sz w:val="24"/>
          <w:szCs w:val="24"/>
        </w:rPr>
        <w:t xml:space="preserve"> planu </w:t>
      </w:r>
      <w:r w:rsidR="007321CF">
        <w:rPr>
          <w:rFonts w:ascii="Arial" w:hAnsi="Arial" w:cs="Arial"/>
          <w:color w:val="000000"/>
          <w:sz w:val="24"/>
          <w:szCs w:val="24"/>
        </w:rPr>
        <w:lastRenderedPageBreak/>
        <w:t xml:space="preserve">svi vjerovnici 1.skupine </w:t>
      </w:r>
      <w:r w:rsidRPr="00DB1773">
        <w:rPr>
          <w:rFonts w:ascii="Arial" w:hAnsi="Arial" w:cs="Arial"/>
          <w:color w:val="000000"/>
          <w:sz w:val="24"/>
          <w:szCs w:val="24"/>
        </w:rPr>
        <w:t>stečajnog dužnika namiruju se u istom postotku ( samo je jedan</w:t>
      </w:r>
      <w:r w:rsidR="007321CF">
        <w:rPr>
          <w:rFonts w:ascii="Arial" w:hAnsi="Arial" w:cs="Arial"/>
          <w:color w:val="000000"/>
          <w:sz w:val="24"/>
          <w:szCs w:val="24"/>
        </w:rPr>
        <w:t xml:space="preserve"> stečajni vjerovnik prvog višeg </w:t>
      </w:r>
      <w:r w:rsidRPr="00DB1773">
        <w:rPr>
          <w:rFonts w:ascii="Arial" w:hAnsi="Arial" w:cs="Arial"/>
          <w:color w:val="000000"/>
          <w:sz w:val="24"/>
          <w:szCs w:val="24"/>
        </w:rPr>
        <w:t xml:space="preserve">isplatnog reda i namiruje se sa 100 % utvrđene tražbine dok se u drugom višem </w:t>
      </w:r>
      <w:r w:rsidR="007321CF">
        <w:rPr>
          <w:rFonts w:ascii="Arial" w:hAnsi="Arial" w:cs="Arial"/>
          <w:color w:val="000000"/>
          <w:sz w:val="24"/>
          <w:szCs w:val="24"/>
        </w:rPr>
        <w:t xml:space="preserve">isplatnom redu </w:t>
      </w:r>
      <w:r w:rsidRPr="00DB1773">
        <w:rPr>
          <w:rFonts w:ascii="Arial" w:hAnsi="Arial" w:cs="Arial"/>
          <w:color w:val="000000"/>
          <w:sz w:val="24"/>
          <w:szCs w:val="24"/>
        </w:rPr>
        <w:t>namiruje sa 70.95% od ukupnih, priznatih i utvrđenih tra</w:t>
      </w:r>
      <w:r w:rsidR="007321CF">
        <w:rPr>
          <w:rFonts w:ascii="Arial" w:hAnsi="Arial" w:cs="Arial"/>
          <w:color w:val="000000"/>
          <w:sz w:val="24"/>
          <w:szCs w:val="24"/>
        </w:rPr>
        <w:t xml:space="preserve">žbina. Stoga je i ovdje opet za </w:t>
      </w:r>
      <w:r w:rsidRPr="00DB1773">
        <w:rPr>
          <w:rFonts w:ascii="Arial" w:hAnsi="Arial" w:cs="Arial"/>
          <w:color w:val="000000"/>
          <w:sz w:val="24"/>
          <w:szCs w:val="24"/>
        </w:rPr>
        <w:t>naglasiti da se stečajni vjerovnik RHMFP</w:t>
      </w:r>
      <w:r w:rsidR="007321CF">
        <w:rPr>
          <w:rFonts w:ascii="Arial" w:hAnsi="Arial" w:cs="Arial"/>
          <w:color w:val="000000"/>
          <w:sz w:val="24"/>
          <w:szCs w:val="24"/>
        </w:rPr>
        <w:t xml:space="preserve">U namiruje sa 80 % od sveukupno </w:t>
      </w:r>
      <w:r w:rsidRPr="00DB1773">
        <w:rPr>
          <w:rFonts w:ascii="Arial" w:hAnsi="Arial" w:cs="Arial"/>
          <w:color w:val="000000"/>
          <w:sz w:val="24"/>
          <w:szCs w:val="24"/>
        </w:rPr>
        <w:t>priznate tražbine kroz više isplatne redove.</w:t>
      </w:r>
      <w:r w:rsidRPr="00DB1773">
        <w:rPr>
          <w:rFonts w:ascii="Arial" w:hAnsi="Arial" w:cs="Arial"/>
          <w:color w:val="000000"/>
          <w:sz w:val="24"/>
          <w:szCs w:val="24"/>
        </w:rPr>
        <w:br/>
        <w:t>Ostali vjerovnici 2 skupine stečajnog dužnika namiruju se ta</w:t>
      </w:r>
      <w:r w:rsidR="007321CF">
        <w:rPr>
          <w:rFonts w:ascii="Arial" w:hAnsi="Arial" w:cs="Arial"/>
          <w:color w:val="000000"/>
          <w:sz w:val="24"/>
          <w:szCs w:val="24"/>
        </w:rPr>
        <w:t xml:space="preserve">kođer u istom postotku sa (80%) </w:t>
      </w:r>
      <w:r w:rsidRPr="00DB1773">
        <w:rPr>
          <w:rFonts w:ascii="Arial" w:hAnsi="Arial" w:cs="Arial"/>
          <w:color w:val="000000"/>
          <w:sz w:val="24"/>
          <w:szCs w:val="24"/>
        </w:rPr>
        <w:t>od svih ukupnih priznatih i utvrđenih tražbina a iako su mogli biti svrstani i u jednu skupinu ,</w:t>
      </w:r>
      <w:r w:rsidR="007321CF">
        <w:rPr>
          <w:rFonts w:ascii="Arial" w:hAnsi="Arial" w:cs="Arial"/>
          <w:color w:val="000000"/>
          <w:sz w:val="24"/>
          <w:szCs w:val="24"/>
        </w:rPr>
        <w:t xml:space="preserve"> </w:t>
      </w:r>
      <w:r w:rsidRPr="00DB1773">
        <w:rPr>
          <w:rFonts w:ascii="Arial" w:hAnsi="Arial" w:cs="Arial"/>
          <w:color w:val="000000"/>
          <w:sz w:val="24"/>
          <w:szCs w:val="24"/>
        </w:rPr>
        <w:t xml:space="preserve">svrstavanjem u dvije skupine jasno se može prikazati iznos namirenja jer se </w:t>
      </w:r>
      <w:r w:rsidR="007321CF">
        <w:rPr>
          <w:rFonts w:ascii="Arial" w:hAnsi="Arial" w:cs="Arial"/>
          <w:color w:val="000000"/>
          <w:sz w:val="24"/>
          <w:szCs w:val="24"/>
        </w:rPr>
        <w:t xml:space="preserve">ovdje radi o dva </w:t>
      </w:r>
      <w:r w:rsidRPr="00DB1773">
        <w:rPr>
          <w:rFonts w:ascii="Arial" w:hAnsi="Arial" w:cs="Arial"/>
          <w:color w:val="000000"/>
          <w:sz w:val="24"/>
          <w:szCs w:val="24"/>
        </w:rPr>
        <w:t>načina namirenja, i to tako da 50% namirenja svih stečajnih vj</w:t>
      </w:r>
      <w:r w:rsidR="007321CF">
        <w:rPr>
          <w:rFonts w:ascii="Arial" w:hAnsi="Arial" w:cs="Arial"/>
          <w:color w:val="000000"/>
          <w:sz w:val="24"/>
          <w:szCs w:val="24"/>
        </w:rPr>
        <w:t xml:space="preserve">erovnika nakon otpisa, namiruje </w:t>
      </w:r>
      <w:r w:rsidRPr="00DB1773">
        <w:rPr>
          <w:rFonts w:ascii="Arial" w:hAnsi="Arial" w:cs="Arial"/>
          <w:color w:val="000000"/>
          <w:sz w:val="24"/>
          <w:szCs w:val="24"/>
        </w:rPr>
        <w:t>se u roku od 15. dana od pravomoćnosti stečajnog plana, dok se drugih 50% nakon otpisa</w:t>
      </w:r>
      <w:r w:rsidR="007321CF">
        <w:rPr>
          <w:rFonts w:ascii="Arial" w:hAnsi="Arial" w:cs="Arial"/>
          <w:sz w:val="24"/>
          <w:szCs w:val="24"/>
        </w:rPr>
        <w:t xml:space="preserve"> </w:t>
      </w:r>
      <w:r w:rsidRPr="00DB1773">
        <w:rPr>
          <w:rFonts w:ascii="Arial" w:hAnsi="Arial" w:cs="Arial"/>
          <w:color w:val="000000"/>
          <w:sz w:val="24"/>
          <w:szCs w:val="24"/>
        </w:rPr>
        <w:t>namiruje obročno kroz 36 mjeseci i sa zadržavanjem prava razlučnog vjerovnika na k</w:t>
      </w:r>
      <w:r w:rsidR="007321CF">
        <w:rPr>
          <w:rFonts w:ascii="Arial" w:hAnsi="Arial" w:cs="Arial"/>
          <w:color w:val="000000"/>
          <w:sz w:val="24"/>
          <w:szCs w:val="24"/>
        </w:rPr>
        <w:t xml:space="preserve">ta od 4,5 </w:t>
      </w:r>
      <w:r w:rsidRPr="00DB1773">
        <w:rPr>
          <w:rFonts w:ascii="Arial" w:hAnsi="Arial" w:cs="Arial"/>
          <w:color w:val="000000"/>
          <w:sz w:val="24"/>
          <w:szCs w:val="24"/>
        </w:rPr>
        <w:t>% od počam nakon roka počeka od 6 mjeseci tj. od prve obročne rate kroz anuitetni plan.</w:t>
      </w:r>
      <w:r w:rsidRPr="00DB1773">
        <w:rPr>
          <w:rFonts w:ascii="Arial" w:hAnsi="Arial" w:cs="Arial"/>
          <w:color w:val="000000"/>
          <w:sz w:val="24"/>
          <w:szCs w:val="24"/>
        </w:rPr>
        <w:br/>
      </w:r>
      <w:r w:rsidRPr="007321CF">
        <w:rPr>
          <w:rFonts w:ascii="Arial" w:hAnsi="Arial" w:cs="Arial"/>
          <w:bCs/>
          <w:color w:val="000000"/>
          <w:sz w:val="24"/>
          <w:szCs w:val="24"/>
        </w:rPr>
        <w:t>22.OSTAVLJANJE SVEUKUPNE IMOVINE STEČAJNOM DUŽNIKU RADI</w:t>
      </w:r>
      <w:r w:rsidRPr="007321CF">
        <w:rPr>
          <w:rFonts w:ascii="Arial" w:hAnsi="Arial" w:cs="Arial"/>
          <w:bCs/>
          <w:color w:val="000000"/>
          <w:sz w:val="24"/>
          <w:szCs w:val="24"/>
        </w:rPr>
        <w:br/>
        <w:t>NASTAVKA POSLOVANJA</w:t>
      </w:r>
      <w:r w:rsidRPr="00DB1773">
        <w:rPr>
          <w:rFonts w:ascii="Arial" w:hAnsi="Arial" w:cs="Arial"/>
          <w:b/>
          <w:bCs/>
          <w:color w:val="000000"/>
          <w:sz w:val="24"/>
          <w:szCs w:val="24"/>
        </w:rPr>
        <w:br/>
      </w:r>
      <w:r w:rsidRPr="00DB1773">
        <w:rPr>
          <w:rFonts w:ascii="Arial" w:hAnsi="Arial" w:cs="Arial"/>
          <w:color w:val="000000"/>
          <w:sz w:val="24"/>
          <w:szCs w:val="24"/>
        </w:rPr>
        <w:t xml:space="preserve">Sveukupna imovina koja čini stečajnu masu stečajnog dužnika ostavlja se stečajnom </w:t>
      </w:r>
      <w:r w:rsidR="007321CF">
        <w:rPr>
          <w:rFonts w:ascii="Arial" w:hAnsi="Arial" w:cs="Arial"/>
          <w:color w:val="000000"/>
          <w:sz w:val="24"/>
          <w:szCs w:val="24"/>
        </w:rPr>
        <w:t xml:space="preserve">dužniku </w:t>
      </w:r>
      <w:r w:rsidRPr="00DB1773">
        <w:rPr>
          <w:rFonts w:ascii="Arial" w:hAnsi="Arial" w:cs="Arial"/>
          <w:color w:val="000000"/>
          <w:sz w:val="24"/>
          <w:szCs w:val="24"/>
        </w:rPr>
        <w:t>te mu se ostavljaju i sva novčana sredstva preostala na raču</w:t>
      </w:r>
      <w:r w:rsidR="00D12625">
        <w:rPr>
          <w:rFonts w:ascii="Arial" w:hAnsi="Arial" w:cs="Arial"/>
          <w:color w:val="000000"/>
          <w:sz w:val="24"/>
          <w:szCs w:val="24"/>
        </w:rPr>
        <w:t xml:space="preserve">nu, nakon izvršene pozajmice od </w:t>
      </w:r>
      <w:r w:rsidRPr="00DB1773">
        <w:rPr>
          <w:rFonts w:ascii="Arial" w:hAnsi="Arial" w:cs="Arial"/>
          <w:color w:val="000000"/>
          <w:sz w:val="24"/>
          <w:szCs w:val="24"/>
        </w:rPr>
        <w:t>strane treće osobe, te namirenjem vjerovnika obje skupine n</w:t>
      </w:r>
      <w:r w:rsidR="00D12625">
        <w:rPr>
          <w:rFonts w:ascii="Arial" w:hAnsi="Arial" w:cs="Arial"/>
          <w:color w:val="000000"/>
          <w:sz w:val="24"/>
          <w:szCs w:val="24"/>
        </w:rPr>
        <w:t xml:space="preserve">a način predviđen ovim planom , </w:t>
      </w:r>
      <w:r w:rsidRPr="00DB1773">
        <w:rPr>
          <w:rFonts w:ascii="Arial" w:hAnsi="Arial" w:cs="Arial"/>
          <w:color w:val="000000"/>
          <w:sz w:val="24"/>
          <w:szCs w:val="24"/>
        </w:rPr>
        <w:t>te namirenja obveza stečajnog postupka nastalih do dana zaključen</w:t>
      </w:r>
      <w:r w:rsidR="00D12625">
        <w:rPr>
          <w:rFonts w:ascii="Arial" w:hAnsi="Arial" w:cs="Arial"/>
          <w:color w:val="000000"/>
          <w:sz w:val="24"/>
          <w:szCs w:val="24"/>
        </w:rPr>
        <w:t xml:space="preserve">ja stečajnog postupka nad </w:t>
      </w:r>
      <w:r w:rsidRPr="00DB1773">
        <w:rPr>
          <w:rFonts w:ascii="Arial" w:hAnsi="Arial" w:cs="Arial"/>
          <w:color w:val="000000"/>
          <w:sz w:val="24"/>
          <w:szCs w:val="24"/>
        </w:rPr>
        <w:t>dužnikom, kao i za namirenje nagrade stečajnog upravitelja.</w:t>
      </w:r>
      <w:r w:rsidRPr="00DB1773">
        <w:rPr>
          <w:rFonts w:ascii="Arial" w:hAnsi="Arial" w:cs="Arial"/>
          <w:color w:val="000000"/>
          <w:sz w:val="24"/>
          <w:szCs w:val="24"/>
        </w:rPr>
        <w:br/>
      </w:r>
      <w:r w:rsidRPr="00D12625">
        <w:rPr>
          <w:rFonts w:ascii="Arial" w:hAnsi="Arial" w:cs="Arial"/>
          <w:bCs/>
          <w:color w:val="000000"/>
          <w:sz w:val="24"/>
          <w:szCs w:val="24"/>
        </w:rPr>
        <w:t>23. PRAVO GLASA</w:t>
      </w:r>
      <w:r w:rsidRPr="00DB1773">
        <w:rPr>
          <w:rFonts w:ascii="Arial" w:hAnsi="Arial" w:cs="Arial"/>
          <w:b/>
          <w:bCs/>
          <w:color w:val="000000"/>
          <w:sz w:val="24"/>
          <w:szCs w:val="24"/>
        </w:rPr>
        <w:br/>
      </w:r>
      <w:r w:rsidRPr="00DB1773">
        <w:rPr>
          <w:rFonts w:ascii="Arial" w:hAnsi="Arial" w:cs="Arial"/>
          <w:color w:val="000000"/>
          <w:sz w:val="24"/>
          <w:szCs w:val="24"/>
        </w:rPr>
        <w:t>Pravo glasa stečajnom vjerovniku daje vrijednost utvrđene tr</w:t>
      </w:r>
      <w:r w:rsidR="00D12625">
        <w:rPr>
          <w:rFonts w:ascii="Arial" w:hAnsi="Arial" w:cs="Arial"/>
          <w:color w:val="000000"/>
          <w:sz w:val="24"/>
          <w:szCs w:val="24"/>
        </w:rPr>
        <w:t xml:space="preserve">ažbine u razmjeru utvrđene i do </w:t>
      </w:r>
      <w:r w:rsidRPr="00DB1773">
        <w:rPr>
          <w:rFonts w:ascii="Arial" w:hAnsi="Arial" w:cs="Arial"/>
          <w:color w:val="000000"/>
          <w:sz w:val="24"/>
          <w:szCs w:val="24"/>
        </w:rPr>
        <w:t>sada nenamirene tražbine s glasovima 1:1</w:t>
      </w:r>
      <w:r w:rsidRPr="00DB1773">
        <w:rPr>
          <w:rFonts w:ascii="Arial" w:hAnsi="Arial" w:cs="Arial"/>
          <w:color w:val="000000"/>
          <w:sz w:val="24"/>
          <w:szCs w:val="24"/>
        </w:rPr>
        <w:br/>
        <w:t>Kako se radi o vjerovnicima I i II višeg isplatnog reda u ovo</w:t>
      </w:r>
      <w:r w:rsidR="00D12625">
        <w:rPr>
          <w:rFonts w:ascii="Arial" w:hAnsi="Arial" w:cs="Arial"/>
          <w:color w:val="000000"/>
          <w:sz w:val="24"/>
          <w:szCs w:val="24"/>
        </w:rPr>
        <w:t xml:space="preserve">j Provedbenoj osnovi vjerovnici </w:t>
      </w:r>
      <w:r w:rsidRPr="00DB1773">
        <w:rPr>
          <w:rFonts w:ascii="Arial" w:hAnsi="Arial" w:cs="Arial"/>
          <w:color w:val="000000"/>
          <w:sz w:val="24"/>
          <w:szCs w:val="24"/>
        </w:rPr>
        <w:t xml:space="preserve">radi namirenja i odlučivanja o stečajnom planu sudjeluju </w:t>
      </w:r>
      <w:r w:rsidR="00D12625">
        <w:rPr>
          <w:rFonts w:ascii="Arial" w:hAnsi="Arial" w:cs="Arial"/>
          <w:color w:val="000000"/>
          <w:sz w:val="24"/>
          <w:szCs w:val="24"/>
        </w:rPr>
        <w:t xml:space="preserve">u glasovanju razvrstani u jednu </w:t>
      </w:r>
      <w:r w:rsidRPr="00DB1773">
        <w:rPr>
          <w:rFonts w:ascii="Arial" w:hAnsi="Arial" w:cs="Arial"/>
          <w:color w:val="000000"/>
          <w:sz w:val="24"/>
          <w:szCs w:val="24"/>
        </w:rPr>
        <w:t>skupinu sa slijedećim brojem glasova:</w:t>
      </w:r>
    </w:p>
    <w:p w:rsidR="00DB17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br/>
        <w:t>1.i 2. skupina stečajnih vjerovnika ( iI i II višeg isplatnog reda)</w:t>
      </w:r>
    </w:p>
    <w:p w:rsidRPr="00DB1773" w:rsidR="00D12625" w:rsidP="00DB1773" w:rsidRDefault="00D12625">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0"/>
        <w:gridCol w:w="1748"/>
        <w:gridCol w:w="1484"/>
        <w:gridCol w:w="2130"/>
        <w:gridCol w:w="995"/>
        <w:gridCol w:w="1271"/>
        <w:gridCol w:w="1112"/>
      </w:tblGrid>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Red.</w:t>
            </w:r>
            <w:r w:rsidRPr="00D12625">
              <w:rPr>
                <w:rFonts w:ascii="Arial" w:hAnsi="Arial" w:cs="Arial"/>
                <w:color w:val="000000"/>
                <w:sz w:val="20"/>
              </w:rPr>
              <w:br/>
              <w:t>br.</w:t>
            </w:r>
            <w:r w:rsidRPr="00D12625">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Sjedište/Adresa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Vrsta</w:t>
            </w:r>
            <w:r w:rsidRPr="00D12625">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Iznos prizn.</w:t>
            </w:r>
            <w:r w:rsidRPr="00D12625">
              <w:rPr>
                <w:rFonts w:ascii="Arial" w:hAnsi="Arial" w:cs="Arial"/>
                <w:color w:val="000000"/>
                <w:sz w:val="20"/>
              </w:rPr>
              <w:br/>
              <w:t xml:space="preserve">tražbine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Postotak/ pravo</w:t>
            </w:r>
            <w:r w:rsidRPr="00D12625">
              <w:rPr>
                <w:rFonts w:ascii="Arial" w:hAnsi="Arial" w:cs="Arial"/>
                <w:color w:val="000000"/>
                <w:sz w:val="20"/>
              </w:rPr>
              <w:br/>
              <w:t>glasa</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5</w:t>
            </w:r>
          </w:p>
        </w:tc>
        <w:tc>
          <w:tcPr>
            <w:tcW w:w="0" w:type="auto"/>
            <w:vAlign w:val="center"/>
            <w:hideMark/>
          </w:tcPr>
          <w:p w:rsidRPr="00D12625"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12625" w:rsidR="00DB1773" w:rsidP="00DB1773" w:rsidRDefault="00DB1773">
            <w:pPr>
              <w:widowControl/>
              <w:overflowPunct/>
              <w:autoSpaceDE/>
              <w:autoSpaceDN/>
              <w:adjustRightInd/>
              <w:textAlignment w:val="auto"/>
              <w:rPr>
                <w:rFonts w:ascii="Arial" w:hAnsi="Arial" w:cs="Arial"/>
                <w:sz w:val="20"/>
              </w:rPr>
            </w:pP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REPUBLIKA</w:t>
            </w:r>
            <w:r w:rsidRPr="00D12625">
              <w:rPr>
                <w:rFonts w:ascii="Arial" w:hAnsi="Arial" w:cs="Arial"/>
                <w:color w:val="000000"/>
                <w:sz w:val="20"/>
              </w:rPr>
              <w:br/>
              <w:t>HRVATSKA</w:t>
            </w:r>
            <w:r w:rsidRPr="00D12625">
              <w:rPr>
                <w:rFonts w:ascii="Arial" w:hAnsi="Arial" w:cs="Arial"/>
                <w:color w:val="000000"/>
                <w:sz w:val="20"/>
              </w:rPr>
              <w:br/>
              <w:t>MINISTARSTVO</w:t>
            </w:r>
            <w:r w:rsidRPr="00D12625">
              <w:rPr>
                <w:rFonts w:ascii="Arial" w:hAnsi="Arial" w:cs="Arial"/>
                <w:color w:val="000000"/>
                <w:sz w:val="20"/>
              </w:rPr>
              <w:br/>
              <w:t>FINANCIJA</w:t>
            </w:r>
            <w:r w:rsidRPr="00D12625">
              <w:rPr>
                <w:rFonts w:ascii="Arial" w:hAnsi="Arial" w:cs="Arial"/>
                <w:color w:val="000000"/>
                <w:sz w:val="20"/>
              </w:rPr>
              <w:br/>
              <w:t>POREZNA</w:t>
            </w:r>
            <w:r w:rsidRPr="00D12625">
              <w:rPr>
                <w:rFonts w:ascii="Arial" w:hAnsi="Arial" w:cs="Arial"/>
                <w:color w:val="000000"/>
                <w:sz w:val="20"/>
              </w:rPr>
              <w:br/>
              <w:t>UPRAVA</w:t>
            </w:r>
            <w:r w:rsidRPr="00D12625">
              <w:rPr>
                <w:rFonts w:ascii="Arial" w:hAnsi="Arial" w:cs="Arial"/>
                <w:color w:val="000000"/>
                <w:sz w:val="20"/>
              </w:rPr>
              <w:br/>
              <w:t>Područni ured</w:t>
            </w:r>
            <w:r w:rsidRPr="00D12625">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 Avenija</w:t>
            </w:r>
            <w:r w:rsidRPr="00D12625">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29,38</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HRVATSKI</w:t>
            </w:r>
            <w:r w:rsidRPr="00D12625">
              <w:rPr>
                <w:rFonts w:ascii="Arial" w:hAnsi="Arial" w:cs="Arial"/>
                <w:color w:val="000000"/>
                <w:sz w:val="20"/>
              </w:rPr>
              <w:br/>
              <w:t xml:space="preserve">TELEKOM DD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81793146560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ZAGREB, Radnička cesta 21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8.204,16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0,93</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ZAGREBAČKI</w:t>
            </w:r>
            <w:r w:rsidRPr="00D12625">
              <w:rPr>
                <w:rFonts w:ascii="Arial" w:hAnsi="Arial" w:cs="Arial"/>
                <w:color w:val="000000"/>
                <w:sz w:val="20"/>
              </w:rPr>
              <w:br/>
              <w:t>HOLDING</w:t>
            </w:r>
            <w:r w:rsidRPr="00D12625">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85584865987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 Ulica</w:t>
            </w:r>
            <w:r w:rsidRPr="00D12625">
              <w:rPr>
                <w:rFonts w:ascii="Arial" w:hAnsi="Arial" w:cs="Arial"/>
                <w:color w:val="000000"/>
                <w:sz w:val="20"/>
              </w:rPr>
              <w:br/>
              <w:t>grada Vukovara 41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447,49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0,05</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HRVATSKE</w:t>
            </w:r>
            <w:r w:rsidRPr="00D12625">
              <w:rPr>
                <w:rFonts w:ascii="Arial" w:hAnsi="Arial" w:cs="Arial"/>
                <w:color w:val="000000"/>
                <w:sz w:val="20"/>
              </w:rPr>
              <w:br/>
            </w:r>
            <w:r w:rsidRPr="00D12625">
              <w:rPr>
                <w:rFonts w:ascii="Arial" w:hAnsi="Arial" w:cs="Arial"/>
                <w:color w:val="000000"/>
                <w:sz w:val="20"/>
              </w:rPr>
              <w:lastRenderedPageBreak/>
              <w:t xml:space="preserve">VODE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lastRenderedPageBreak/>
              <w:t xml:space="preserve">28921383001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ZAGREB, Ulica </w:t>
            </w:r>
            <w:r w:rsidRPr="00D12625">
              <w:rPr>
                <w:rFonts w:ascii="Arial" w:hAnsi="Arial" w:cs="Arial"/>
                <w:color w:val="000000"/>
                <w:sz w:val="20"/>
              </w:rPr>
              <w:lastRenderedPageBreak/>
              <w:t xml:space="preserve">grada Vukovara 220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lastRenderedPageBreak/>
              <w:t xml:space="preserve">II viši </w:t>
            </w:r>
            <w:r w:rsidRPr="00D12625">
              <w:rPr>
                <w:rFonts w:ascii="Arial" w:hAnsi="Arial" w:cs="Arial"/>
                <w:color w:val="000000"/>
                <w:sz w:val="20"/>
              </w:rPr>
              <w:lastRenderedPageBreak/>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lastRenderedPageBreak/>
              <w:t xml:space="preserve">2.662,38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0,30</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lastRenderedPageBreak/>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61817894937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 Trg</w:t>
            </w:r>
            <w:r w:rsidRPr="00D12625">
              <w:rPr>
                <w:rFonts w:ascii="Arial" w:hAnsi="Arial" w:cs="Arial"/>
                <w:color w:val="000000"/>
                <w:sz w:val="20"/>
              </w:rPr>
              <w:br/>
              <w:t>Stjepana Radića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5.894,77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0,67</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EKO-FLOR</w:t>
            </w:r>
            <w:r w:rsidRPr="00D12625">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50730247993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OROSLAVJEMokrice 180/C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1.263,74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0,14</w:t>
            </w:r>
          </w:p>
        </w:tc>
      </w:tr>
    </w:tbl>
    <w:p w:rsidRPr="00DB1773" w:rsidR="00DB1773" w:rsidP="00DB1773" w:rsidRDefault="00DB1773">
      <w:pPr>
        <w:widowControl/>
        <w:overflowPunct/>
        <w:autoSpaceDE/>
        <w:autoSpaceDN/>
        <w:adjustRightInd/>
        <w:textAlignment w:val="auto"/>
        <w:rPr>
          <w:rFonts w:ascii="Arial" w:hAnsi="Arial" w:cs="Arial"/>
          <w:sz w:val="24"/>
          <w:szCs w:val="24"/>
        </w:rPr>
      </w:pPr>
      <w:r w:rsidRPr="00DB1773">
        <w:rPr>
          <w:rFonts w:ascii="Arial" w:hAnsi="Arial" w:cs="Arial"/>
          <w:sz w:val="24"/>
          <w:szCs w:val="24"/>
        </w:rPr>
        <w:br/>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94"/>
        <w:gridCol w:w="1885"/>
        <w:gridCol w:w="1613"/>
        <w:gridCol w:w="1667"/>
        <w:gridCol w:w="1120"/>
        <w:gridCol w:w="1430"/>
        <w:gridCol w:w="1111"/>
      </w:tblGrid>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61817894937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 Trg</w:t>
            </w:r>
            <w:r w:rsidRPr="00D12625">
              <w:rPr>
                <w:rFonts w:ascii="Arial" w:hAnsi="Arial" w:cs="Arial"/>
                <w:color w:val="000000"/>
                <w:sz w:val="20"/>
              </w:rPr>
              <w:br/>
              <w:t>Stjepana Radića 1</w:t>
            </w:r>
            <w:r w:rsidRPr="00D12625">
              <w:rPr>
                <w:rFonts w:ascii="Arial" w:hAnsi="Arial" w:cs="Arial"/>
                <w:color w:val="000000"/>
                <w:sz w:val="20"/>
              </w:rPr>
              <w:br/>
              <w: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8.039,44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0,91</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GRADSKA</w:t>
            </w:r>
            <w:r w:rsidRPr="00D12625">
              <w:rPr>
                <w:rFonts w:ascii="Arial" w:hAnsi="Arial" w:cs="Arial"/>
                <w:color w:val="000000"/>
                <w:sz w:val="20"/>
              </w:rPr>
              <w:br/>
              <w:t>PLINARA</w:t>
            </w:r>
            <w:r w:rsidRPr="00D12625">
              <w:rPr>
                <w:rFonts w:ascii="Arial" w:hAnsi="Arial" w:cs="Arial"/>
                <w:color w:val="000000"/>
                <w:sz w:val="20"/>
              </w:rPr>
              <w:br/>
              <w:t>ZAGREB</w:t>
            </w:r>
            <w:r w:rsidRPr="00D12625">
              <w:rPr>
                <w:rFonts w:ascii="Arial" w:hAnsi="Arial" w:cs="Arial"/>
                <w:color w:val="000000"/>
                <w:sz w:val="20"/>
              </w:rPr>
              <w:br/>
              <w:t>OPSKRBA</w:t>
            </w:r>
            <w:r w:rsidRPr="00D12625">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74364571096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 Radnička</w:t>
            </w:r>
            <w:r w:rsidRPr="00D12625">
              <w:rPr>
                <w:rFonts w:ascii="Arial" w:hAnsi="Arial" w:cs="Arial"/>
                <w:color w:val="000000"/>
                <w:sz w:val="20"/>
              </w:rPr>
              <w:br/>
              <w:t>cesta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2.860,94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0,32</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HEP ELEKTRA</w:t>
            </w:r>
            <w:r w:rsidRPr="00D12625">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43965974818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ZAGREB, Savska cesta 41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2.155,89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0,24</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9</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VODOOPSKRBA</w:t>
            </w:r>
            <w:r w:rsidRPr="00D12625">
              <w:rPr>
                <w:rFonts w:ascii="Arial" w:hAnsi="Arial" w:cs="Arial"/>
                <w:color w:val="000000"/>
                <w:sz w:val="20"/>
              </w:rPr>
              <w:br/>
              <w:t>I ODVODNJA</w:t>
            </w:r>
            <w:r w:rsidRPr="00D12625">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83416546499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w:t>
            </w:r>
            <w:r w:rsidRPr="00D12625">
              <w:rPr>
                <w:rFonts w:ascii="Arial" w:hAnsi="Arial" w:cs="Arial"/>
                <w:color w:val="000000"/>
                <w:sz w:val="20"/>
              </w:rPr>
              <w:br/>
              <w:t>Folnegovićeva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9.342,22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1,06</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HRVATSKE</w:t>
            </w:r>
            <w:r w:rsidRPr="00D12625">
              <w:rPr>
                <w:rFonts w:ascii="Arial" w:hAnsi="Arial" w:cs="Arial"/>
                <w:color w:val="000000"/>
                <w:sz w:val="20"/>
              </w:rPr>
              <w:br/>
              <w:t xml:space="preserve">ŠUME 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69693144506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9.229,72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1,04</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11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REPUBLIKA</w:t>
            </w:r>
            <w:r w:rsidRPr="00D12625">
              <w:rPr>
                <w:rFonts w:ascii="Arial" w:hAnsi="Arial" w:cs="Arial"/>
                <w:color w:val="000000"/>
                <w:sz w:val="20"/>
              </w:rPr>
              <w:br/>
              <w:t>HRVATSKA</w:t>
            </w:r>
            <w:r w:rsidRPr="00D12625">
              <w:rPr>
                <w:rFonts w:ascii="Arial" w:hAnsi="Arial" w:cs="Arial"/>
                <w:color w:val="000000"/>
                <w:sz w:val="20"/>
              </w:rPr>
              <w:br/>
              <w:t>MINISTARSTVO</w:t>
            </w:r>
            <w:r w:rsidRPr="00D12625">
              <w:rPr>
                <w:rFonts w:ascii="Arial" w:hAnsi="Arial" w:cs="Arial"/>
                <w:color w:val="000000"/>
                <w:sz w:val="20"/>
              </w:rPr>
              <w:br/>
              <w:t>FINANCIJA</w:t>
            </w:r>
            <w:r w:rsidRPr="00D12625">
              <w:rPr>
                <w:rFonts w:ascii="Arial" w:hAnsi="Arial" w:cs="Arial"/>
                <w:color w:val="000000"/>
                <w:sz w:val="20"/>
              </w:rPr>
              <w:br/>
              <w:t>POREZNA</w:t>
            </w:r>
            <w:r w:rsidRPr="00D12625">
              <w:rPr>
                <w:rFonts w:ascii="Arial" w:hAnsi="Arial" w:cs="Arial"/>
                <w:color w:val="000000"/>
                <w:sz w:val="20"/>
              </w:rPr>
              <w:br/>
              <w:t>UPRAVA</w:t>
            </w:r>
            <w:r w:rsidRPr="00D12625">
              <w:rPr>
                <w:rFonts w:ascii="Arial" w:hAnsi="Arial" w:cs="Arial"/>
                <w:color w:val="000000"/>
                <w:sz w:val="20"/>
              </w:rPr>
              <w:br/>
              <w:t>Područni ured</w:t>
            </w:r>
            <w:r w:rsidRPr="00D12625">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ZAGREB, Avenija</w:t>
            </w:r>
            <w:r w:rsidRPr="00D12625">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573.973,47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r w:rsidRPr="00D12625">
              <w:rPr>
                <w:rFonts w:ascii="Arial" w:hAnsi="Arial" w:cs="Arial"/>
                <w:color w:val="000000"/>
                <w:sz w:val="20"/>
              </w:rPr>
              <w:t>64,95</w:t>
            </w:r>
          </w:p>
        </w:tc>
      </w:tr>
      <w:tr w:rsidRPr="00D12625"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12625">
            <w:pPr>
              <w:widowControl/>
              <w:overflowPunct/>
              <w:autoSpaceDE/>
              <w:autoSpaceDN/>
              <w:adjustRightInd/>
              <w:textAlignment w:val="auto"/>
              <w:rPr>
                <w:rFonts w:ascii="Arial" w:hAnsi="Arial" w:cs="Arial"/>
                <w:sz w:val="20"/>
              </w:rPr>
            </w:pPr>
            <w:r w:rsidRPr="00D12625">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12625"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12625"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12625" w:rsidR="00DB1773" w:rsidP="00DB1773" w:rsidRDefault="00D12625">
            <w:pPr>
              <w:widowControl/>
              <w:overflowPunct/>
              <w:autoSpaceDE/>
              <w:autoSpaceDN/>
              <w:adjustRightInd/>
              <w:textAlignment w:val="auto"/>
              <w:rPr>
                <w:rFonts w:ascii="Arial" w:hAnsi="Arial" w:cs="Arial"/>
                <w:sz w:val="20"/>
              </w:rPr>
            </w:pPr>
            <w:r w:rsidRPr="00D12625">
              <w:rPr>
                <w:rFonts w:ascii="Arial" w:hAnsi="Arial" w:cs="Arial"/>
                <w:color w:val="000000"/>
                <w:sz w:val="20"/>
              </w:rPr>
              <w:t>883.730,37</w:t>
            </w:r>
          </w:p>
        </w:tc>
        <w:tc>
          <w:tcPr>
            <w:tcW w:w="0" w:type="auto"/>
            <w:vAlign w:val="center"/>
            <w:hideMark/>
          </w:tcPr>
          <w:p w:rsidRPr="00D12625" w:rsidR="00DB1773" w:rsidP="00DB1773" w:rsidRDefault="00D12625">
            <w:pPr>
              <w:widowControl/>
              <w:overflowPunct/>
              <w:autoSpaceDE/>
              <w:autoSpaceDN/>
              <w:adjustRightInd/>
              <w:textAlignment w:val="auto"/>
              <w:rPr>
                <w:rFonts w:ascii="Arial" w:hAnsi="Arial" w:cs="Arial"/>
                <w:sz w:val="20"/>
              </w:rPr>
            </w:pPr>
            <w:r w:rsidRPr="00D12625">
              <w:rPr>
                <w:rFonts w:ascii="Arial" w:hAnsi="Arial" w:cs="Arial"/>
                <w:color w:val="000000"/>
                <w:sz w:val="20"/>
              </w:rPr>
              <w:t>100,00</w:t>
            </w:r>
          </w:p>
        </w:tc>
      </w:tr>
    </w:tbl>
    <w:p w:rsidR="00D12625" w:rsidP="00DB1773" w:rsidRDefault="00D12625">
      <w:pPr>
        <w:widowControl/>
        <w:overflowPunct/>
        <w:autoSpaceDE/>
        <w:autoSpaceDN/>
        <w:adjustRightInd/>
        <w:textAlignment w:val="auto"/>
        <w:rPr>
          <w:rFonts w:ascii="Arial" w:hAnsi="Arial" w:cs="Arial"/>
          <w:b/>
          <w:bCs/>
          <w:color w:val="000000"/>
          <w:sz w:val="24"/>
          <w:szCs w:val="24"/>
        </w:rPr>
      </w:pPr>
    </w:p>
    <w:p w:rsidR="0000730D" w:rsidP="00DB1773" w:rsidRDefault="00DB1773">
      <w:pPr>
        <w:widowControl/>
        <w:overflowPunct/>
        <w:autoSpaceDE/>
        <w:autoSpaceDN/>
        <w:adjustRightInd/>
        <w:textAlignment w:val="auto"/>
        <w:rPr>
          <w:rFonts w:ascii="Arial" w:hAnsi="Arial" w:cs="Arial"/>
          <w:bCs/>
          <w:color w:val="000000"/>
          <w:sz w:val="24"/>
          <w:szCs w:val="24"/>
        </w:rPr>
      </w:pPr>
      <w:r w:rsidRPr="00D12625">
        <w:rPr>
          <w:rFonts w:ascii="Arial" w:hAnsi="Arial" w:cs="Arial"/>
          <w:bCs/>
          <w:color w:val="000000"/>
          <w:sz w:val="24"/>
          <w:szCs w:val="24"/>
        </w:rPr>
        <w:t>24. ROČIŠTA - POSTUPAK I RJEŠENJA</w:t>
      </w:r>
      <w:r w:rsidRPr="00DB1773">
        <w:rPr>
          <w:rFonts w:ascii="Arial" w:hAnsi="Arial" w:cs="Arial"/>
          <w:b/>
          <w:bCs/>
          <w:color w:val="000000"/>
          <w:sz w:val="24"/>
          <w:szCs w:val="24"/>
        </w:rPr>
        <w:br/>
      </w:r>
      <w:r w:rsidRPr="00DB1773">
        <w:rPr>
          <w:rFonts w:ascii="Arial" w:hAnsi="Arial" w:cs="Arial"/>
          <w:color w:val="000000"/>
          <w:sz w:val="24"/>
          <w:szCs w:val="24"/>
        </w:rPr>
        <w:t>Pravila postupka usvajanja i potvrde stečajnog plana u</w:t>
      </w:r>
      <w:r w:rsidR="00D12625">
        <w:rPr>
          <w:rFonts w:ascii="Arial" w:hAnsi="Arial" w:cs="Arial"/>
          <w:color w:val="000000"/>
          <w:sz w:val="24"/>
          <w:szCs w:val="24"/>
        </w:rPr>
        <w:t xml:space="preserve">ređena su odredbama članka 317- </w:t>
      </w:r>
      <w:r w:rsidRPr="00DB1773">
        <w:rPr>
          <w:rFonts w:ascii="Arial" w:hAnsi="Arial" w:cs="Arial"/>
          <w:color w:val="000000"/>
          <w:sz w:val="24"/>
          <w:szCs w:val="24"/>
        </w:rPr>
        <w:t>339.Stečajnog zakona ( NN 71/15).</w:t>
      </w:r>
      <w:r w:rsidRPr="00DB1773">
        <w:rPr>
          <w:rFonts w:ascii="Arial" w:hAnsi="Arial" w:cs="Arial"/>
          <w:color w:val="000000"/>
          <w:sz w:val="24"/>
          <w:szCs w:val="24"/>
        </w:rPr>
        <w:br/>
      </w:r>
      <w:r w:rsidRPr="00D12625">
        <w:rPr>
          <w:rFonts w:ascii="Arial" w:hAnsi="Arial" w:cs="Arial"/>
          <w:bCs/>
          <w:color w:val="000000"/>
          <w:sz w:val="24"/>
          <w:szCs w:val="24"/>
        </w:rPr>
        <w:t>25. OBVEZA ZA IZRADU SAŽETKA STEČAJNOG PLANA</w:t>
      </w:r>
      <w:r w:rsidRPr="00DB1773">
        <w:rPr>
          <w:rFonts w:ascii="Arial" w:hAnsi="Arial" w:cs="Arial"/>
          <w:b/>
          <w:bCs/>
          <w:color w:val="000000"/>
          <w:sz w:val="24"/>
          <w:szCs w:val="24"/>
        </w:rPr>
        <w:br/>
      </w:r>
      <w:r w:rsidRPr="00DB1773">
        <w:rPr>
          <w:rFonts w:ascii="Arial" w:hAnsi="Arial" w:cs="Arial"/>
          <w:color w:val="000000"/>
          <w:sz w:val="24"/>
          <w:szCs w:val="24"/>
        </w:rPr>
        <w:t>Za potrebe obrazlaganja stečajnog plana vjerovnicima, sačinjen je njegov sažetak koji</w:t>
      </w:r>
      <w:r w:rsidR="00D12625">
        <w:rPr>
          <w:rFonts w:ascii="Arial" w:hAnsi="Arial" w:cs="Arial"/>
          <w:color w:val="000000"/>
          <w:sz w:val="24"/>
          <w:szCs w:val="24"/>
        </w:rPr>
        <w:t xml:space="preserve"> sadrži </w:t>
      </w:r>
      <w:r w:rsidRPr="00DB1773">
        <w:rPr>
          <w:rFonts w:ascii="Arial" w:hAnsi="Arial" w:cs="Arial"/>
          <w:color w:val="000000"/>
          <w:sz w:val="24"/>
          <w:szCs w:val="24"/>
        </w:rPr>
        <w:t>odredbe ovog stečajnog plana o namirenju vjerovnika putem mjera stečajnog plana.</w:t>
      </w:r>
      <w:r w:rsidRPr="00DB1773">
        <w:rPr>
          <w:rFonts w:ascii="Arial" w:hAnsi="Arial" w:cs="Arial"/>
          <w:color w:val="000000"/>
          <w:sz w:val="24"/>
          <w:szCs w:val="24"/>
        </w:rPr>
        <w:br/>
      </w:r>
      <w:r w:rsidRPr="00D12625">
        <w:rPr>
          <w:rFonts w:ascii="Arial" w:hAnsi="Arial" w:cs="Arial"/>
          <w:bCs/>
          <w:color w:val="000000"/>
          <w:sz w:val="24"/>
          <w:szCs w:val="24"/>
        </w:rPr>
        <w:t>26.RAZMATRANJE STEČAJNOG PLANA NA ODBORU VJEROVNIKA</w:t>
      </w:r>
      <w:r w:rsidRPr="00DB1773">
        <w:rPr>
          <w:rFonts w:ascii="Arial" w:hAnsi="Arial" w:cs="Arial"/>
          <w:b/>
          <w:bCs/>
          <w:color w:val="000000"/>
          <w:sz w:val="24"/>
          <w:szCs w:val="24"/>
        </w:rPr>
        <w:br/>
      </w:r>
      <w:r w:rsidRPr="00DB1773">
        <w:rPr>
          <w:rFonts w:ascii="Arial" w:hAnsi="Arial" w:cs="Arial"/>
          <w:color w:val="000000"/>
          <w:sz w:val="24"/>
          <w:szCs w:val="24"/>
        </w:rPr>
        <w:t>Stečajni dužnik nema osnovan odbor vjerovnika, tako da n</w:t>
      </w:r>
      <w:r w:rsidR="00D12625">
        <w:rPr>
          <w:rFonts w:ascii="Arial" w:hAnsi="Arial" w:cs="Arial"/>
          <w:color w:val="000000"/>
          <w:sz w:val="24"/>
          <w:szCs w:val="24"/>
        </w:rPr>
        <w:t xml:space="preserve">ema obveza podnošenja stečajnog </w:t>
      </w:r>
      <w:r w:rsidRPr="00DB1773">
        <w:rPr>
          <w:rFonts w:ascii="Arial" w:hAnsi="Arial" w:cs="Arial"/>
          <w:color w:val="000000"/>
          <w:sz w:val="24"/>
          <w:szCs w:val="24"/>
        </w:rPr>
        <w:t>plana na razmatranje odboru vjerovnika.</w:t>
      </w:r>
      <w:r w:rsidRPr="00DB1773">
        <w:rPr>
          <w:rFonts w:ascii="Arial" w:hAnsi="Arial" w:cs="Arial"/>
          <w:color w:val="000000"/>
          <w:sz w:val="24"/>
          <w:szCs w:val="24"/>
        </w:rPr>
        <w:br/>
      </w:r>
      <w:r w:rsidRPr="00D12625">
        <w:rPr>
          <w:rFonts w:ascii="Arial" w:hAnsi="Arial" w:cs="Arial"/>
          <w:bCs/>
          <w:color w:val="000000"/>
          <w:sz w:val="24"/>
          <w:szCs w:val="24"/>
        </w:rPr>
        <w:t>27.IZLAGANJE STEČAJNOG PLANA S PRILOZIMA</w:t>
      </w:r>
      <w:r w:rsidRPr="00DB1773">
        <w:rPr>
          <w:rFonts w:ascii="Arial" w:hAnsi="Arial" w:cs="Arial"/>
          <w:b/>
          <w:bCs/>
          <w:color w:val="000000"/>
          <w:sz w:val="24"/>
          <w:szCs w:val="24"/>
        </w:rPr>
        <w:br/>
      </w:r>
      <w:r w:rsidRPr="00DB1773">
        <w:rPr>
          <w:rFonts w:ascii="Arial" w:hAnsi="Arial" w:cs="Arial"/>
          <w:color w:val="000000"/>
          <w:sz w:val="24"/>
          <w:szCs w:val="24"/>
        </w:rPr>
        <w:t>Stečajni plan sa svim prilozima i očitovanjima, bit će izložen u</w:t>
      </w:r>
      <w:r w:rsidR="00D12625">
        <w:rPr>
          <w:rFonts w:ascii="Arial" w:hAnsi="Arial" w:cs="Arial"/>
          <w:color w:val="000000"/>
          <w:sz w:val="24"/>
          <w:szCs w:val="24"/>
        </w:rPr>
        <w:t xml:space="preserve"> stečajnoj pisarnici Trgovačkog </w:t>
      </w:r>
      <w:r w:rsidRPr="00DB1773">
        <w:rPr>
          <w:rFonts w:ascii="Arial" w:hAnsi="Arial" w:cs="Arial"/>
          <w:color w:val="000000"/>
          <w:sz w:val="24"/>
          <w:szCs w:val="24"/>
        </w:rPr>
        <w:t xml:space="preserve">suda u Zagrebu i na mrežni stranicama </w:t>
      </w:r>
      <w:r w:rsidRPr="00DB1773">
        <w:rPr>
          <w:rFonts w:ascii="Arial" w:hAnsi="Arial" w:cs="Arial"/>
          <w:i/>
          <w:iCs/>
          <w:color w:val="000000"/>
          <w:sz w:val="24"/>
          <w:szCs w:val="24"/>
        </w:rPr>
        <w:t xml:space="preserve">e-oglasna ploča sudova </w:t>
      </w:r>
      <w:r w:rsidRPr="00DB1773">
        <w:rPr>
          <w:rFonts w:ascii="Arial" w:hAnsi="Arial" w:cs="Arial"/>
          <w:color w:val="000000"/>
          <w:sz w:val="24"/>
          <w:szCs w:val="24"/>
        </w:rPr>
        <w:t>.</w:t>
      </w:r>
      <w:r w:rsidRPr="00DB1773">
        <w:rPr>
          <w:rFonts w:ascii="Arial" w:hAnsi="Arial" w:cs="Arial"/>
          <w:sz w:val="24"/>
          <w:szCs w:val="24"/>
        </w:rPr>
        <w:br/>
      </w:r>
      <w:r w:rsidRPr="00DB1773">
        <w:rPr>
          <w:rFonts w:ascii="Arial" w:hAnsi="Arial" w:cs="Arial"/>
          <w:color w:val="000000"/>
          <w:sz w:val="24"/>
          <w:szCs w:val="24"/>
        </w:rPr>
        <w:br/>
      </w:r>
      <w:r w:rsidRPr="0000730D">
        <w:rPr>
          <w:rFonts w:ascii="Arial" w:hAnsi="Arial" w:cs="Arial"/>
          <w:bCs/>
          <w:color w:val="000000"/>
          <w:sz w:val="24"/>
          <w:szCs w:val="24"/>
        </w:rPr>
        <w:lastRenderedPageBreak/>
        <w:t>28.OBVEZA NA OBJAVU OGLASA O POZIVANJU VJEROVNIKA O POTVRDI</w:t>
      </w:r>
      <w:r w:rsidRPr="0000730D">
        <w:rPr>
          <w:rFonts w:ascii="Arial" w:hAnsi="Arial" w:cs="Arial"/>
          <w:bCs/>
          <w:color w:val="000000"/>
          <w:sz w:val="24"/>
          <w:szCs w:val="24"/>
        </w:rPr>
        <w:br/>
        <w:t>STEČAJNOG PLANA I PRAVOMOĆNOSTI RJEŠENJA O NJEGOVOJ PROVEDBI</w:t>
      </w:r>
      <w:r w:rsidRPr="00DB1773">
        <w:rPr>
          <w:rFonts w:ascii="Arial" w:hAnsi="Arial" w:cs="Arial"/>
          <w:b/>
          <w:bCs/>
          <w:color w:val="000000"/>
          <w:sz w:val="24"/>
          <w:szCs w:val="24"/>
        </w:rPr>
        <w:br/>
      </w:r>
      <w:r w:rsidRPr="00DB1773">
        <w:rPr>
          <w:rFonts w:ascii="Arial" w:hAnsi="Arial" w:cs="Arial"/>
          <w:color w:val="000000"/>
          <w:sz w:val="24"/>
          <w:szCs w:val="24"/>
        </w:rPr>
        <w:t>Oglas o pozivanju vjerovnika na izjašnjavanje ( glasovanje ) o stečajnom planu, cjelina</w:t>
      </w:r>
      <w:r w:rsidRPr="00DB1773">
        <w:rPr>
          <w:rFonts w:ascii="Arial" w:hAnsi="Arial" w:cs="Arial"/>
          <w:color w:val="000000"/>
          <w:sz w:val="24"/>
          <w:szCs w:val="24"/>
        </w:rPr>
        <w:br/>
        <w:t>stečajnog plana te rješenje o potvrdi i pravomoćnosti stečajnog plana bit će objavljeni na</w:t>
      </w:r>
      <w:r w:rsidRPr="00DB1773">
        <w:rPr>
          <w:rFonts w:ascii="Arial" w:hAnsi="Arial" w:cs="Arial"/>
          <w:color w:val="000000"/>
          <w:sz w:val="24"/>
          <w:szCs w:val="24"/>
        </w:rPr>
        <w:br/>
        <w:t>mrežnim stranicama</w:t>
      </w:r>
      <w:r w:rsidRPr="00DB1773">
        <w:rPr>
          <w:rFonts w:ascii="Arial" w:hAnsi="Arial" w:cs="Arial"/>
          <w:i/>
          <w:iCs/>
          <w:color w:val="000000"/>
          <w:sz w:val="24"/>
          <w:szCs w:val="24"/>
        </w:rPr>
        <w:t xml:space="preserve">e-oglasna ploča sudova </w:t>
      </w:r>
      <w:r w:rsidRPr="00DB1773">
        <w:rPr>
          <w:rFonts w:ascii="Arial" w:hAnsi="Arial" w:cs="Arial"/>
          <w:color w:val="000000"/>
          <w:sz w:val="24"/>
          <w:szCs w:val="24"/>
        </w:rPr>
        <w:t>.</w:t>
      </w:r>
      <w:r w:rsidRPr="00DB1773">
        <w:rPr>
          <w:rFonts w:ascii="Arial" w:hAnsi="Arial" w:cs="Arial"/>
          <w:color w:val="000000"/>
          <w:sz w:val="24"/>
          <w:szCs w:val="24"/>
        </w:rPr>
        <w:br/>
      </w:r>
    </w:p>
    <w:p w:rsidR="0000730D" w:rsidP="0000730D" w:rsidRDefault="00DB1773">
      <w:pPr>
        <w:widowControl/>
        <w:overflowPunct/>
        <w:autoSpaceDE/>
        <w:autoSpaceDN/>
        <w:adjustRightInd/>
        <w:textAlignment w:val="auto"/>
        <w:rPr>
          <w:rFonts w:ascii="Arial" w:hAnsi="Arial" w:cs="Arial"/>
          <w:color w:val="000000"/>
          <w:sz w:val="24"/>
          <w:szCs w:val="24"/>
        </w:rPr>
      </w:pPr>
      <w:r w:rsidRPr="0000730D">
        <w:rPr>
          <w:rFonts w:ascii="Arial" w:hAnsi="Arial" w:cs="Arial"/>
          <w:bCs/>
          <w:color w:val="000000"/>
          <w:sz w:val="24"/>
          <w:szCs w:val="24"/>
        </w:rPr>
        <w:t>29. TROŠKOVI PRIPREME I PROVEDBE STEČAJNOG PLANA</w:t>
      </w:r>
      <w:r w:rsidRPr="00DB1773">
        <w:rPr>
          <w:rFonts w:ascii="Arial" w:hAnsi="Arial" w:cs="Arial"/>
          <w:b/>
          <w:bCs/>
          <w:color w:val="000000"/>
          <w:sz w:val="24"/>
          <w:szCs w:val="24"/>
        </w:rPr>
        <w:br/>
      </w:r>
      <w:r w:rsidRPr="00DB1773">
        <w:rPr>
          <w:rFonts w:ascii="Arial" w:hAnsi="Arial" w:cs="Arial"/>
          <w:color w:val="000000"/>
          <w:sz w:val="24"/>
          <w:szCs w:val="24"/>
        </w:rPr>
        <w:t>Troškove pripreme i provedbe stečajnog plana snosit će stečajni dužnik.</w:t>
      </w:r>
      <w:r w:rsidRPr="00DB1773">
        <w:rPr>
          <w:rFonts w:ascii="Arial" w:hAnsi="Arial" w:cs="Arial"/>
          <w:color w:val="000000"/>
          <w:sz w:val="24"/>
          <w:szCs w:val="24"/>
        </w:rPr>
        <w:br/>
      </w:r>
      <w:r w:rsidRPr="0000730D">
        <w:rPr>
          <w:rFonts w:ascii="Arial" w:hAnsi="Arial" w:cs="Arial"/>
          <w:bCs/>
          <w:color w:val="000000"/>
          <w:sz w:val="24"/>
          <w:szCs w:val="24"/>
        </w:rPr>
        <w:t>30.PRIJEDLOG ZA ODRŽAVANJE ROČIŠTA RADI GLASOVANJA O STEČAJNOM</w:t>
      </w:r>
      <w:r w:rsidRPr="0000730D">
        <w:rPr>
          <w:rFonts w:ascii="Arial" w:hAnsi="Arial" w:cs="Arial"/>
          <w:bCs/>
          <w:color w:val="000000"/>
          <w:sz w:val="24"/>
          <w:szCs w:val="24"/>
        </w:rPr>
        <w:br/>
        <w:t>PLANU</w:t>
      </w:r>
      <w:r w:rsidRPr="00DB1773">
        <w:rPr>
          <w:rFonts w:ascii="Arial" w:hAnsi="Arial" w:cs="Arial"/>
          <w:b/>
          <w:bCs/>
          <w:color w:val="000000"/>
          <w:sz w:val="24"/>
          <w:szCs w:val="24"/>
        </w:rPr>
        <w:br/>
      </w:r>
      <w:r w:rsidRPr="00DB1773">
        <w:rPr>
          <w:rFonts w:ascii="Arial" w:hAnsi="Arial" w:cs="Arial"/>
          <w:color w:val="000000"/>
          <w:sz w:val="24"/>
          <w:szCs w:val="24"/>
        </w:rPr>
        <w:t>Nastavno na sve izneseno stečajna upraviteljica predlaže steč</w:t>
      </w:r>
      <w:r w:rsidR="0000730D">
        <w:rPr>
          <w:rFonts w:ascii="Arial" w:hAnsi="Arial" w:cs="Arial"/>
          <w:color w:val="000000"/>
          <w:sz w:val="24"/>
          <w:szCs w:val="24"/>
        </w:rPr>
        <w:t xml:space="preserve">ajnom sucu da zakaže ročište za </w:t>
      </w:r>
      <w:r w:rsidRPr="00DB1773">
        <w:rPr>
          <w:rFonts w:ascii="Arial" w:hAnsi="Arial" w:cs="Arial"/>
          <w:color w:val="000000"/>
          <w:sz w:val="24"/>
          <w:szCs w:val="24"/>
        </w:rPr>
        <w:t>raspravljanje i glasovanje o stečajnom planu.</w:t>
      </w:r>
      <w:r w:rsidRPr="00DB1773">
        <w:rPr>
          <w:rFonts w:ascii="Arial" w:hAnsi="Arial" w:cs="Arial"/>
          <w:color w:val="000000"/>
          <w:sz w:val="24"/>
          <w:szCs w:val="24"/>
        </w:rPr>
        <w:br/>
      </w:r>
      <w:r w:rsidRPr="0000730D">
        <w:rPr>
          <w:rFonts w:ascii="Arial" w:hAnsi="Arial" w:cs="Arial"/>
          <w:bCs/>
          <w:color w:val="000000"/>
          <w:sz w:val="24"/>
          <w:szCs w:val="24"/>
        </w:rPr>
        <w:t>31.PRIJEDLOG STEČAJNOM SUCU ZA DONOŠENJE RJEŠENJA O POTVRDI</w:t>
      </w:r>
      <w:r w:rsidRPr="0000730D">
        <w:rPr>
          <w:rFonts w:ascii="Arial" w:hAnsi="Arial" w:cs="Arial"/>
          <w:bCs/>
          <w:color w:val="000000"/>
          <w:sz w:val="24"/>
          <w:szCs w:val="24"/>
        </w:rPr>
        <w:br/>
        <w:t>STEČAJNOG PLANA S PRIJEDLOGOM TEKSTA IZREKE RJEŠENJA</w:t>
      </w:r>
      <w:r w:rsidRPr="00DB1773">
        <w:rPr>
          <w:rFonts w:ascii="Arial" w:hAnsi="Arial" w:cs="Arial"/>
          <w:b/>
          <w:bCs/>
          <w:color w:val="000000"/>
          <w:sz w:val="24"/>
          <w:szCs w:val="24"/>
        </w:rPr>
        <w:br/>
      </w:r>
      <w:r w:rsidRPr="00DB1773">
        <w:rPr>
          <w:rFonts w:ascii="Arial" w:hAnsi="Arial" w:cs="Arial"/>
          <w:color w:val="000000"/>
          <w:sz w:val="24"/>
          <w:szCs w:val="24"/>
        </w:rPr>
        <w:t>Stečajna upraviteljica predlaže stečajnom sucu da nakon glasov</w:t>
      </w:r>
      <w:r w:rsidR="0000730D">
        <w:rPr>
          <w:rFonts w:ascii="Arial" w:hAnsi="Arial" w:cs="Arial"/>
          <w:color w:val="000000"/>
          <w:sz w:val="24"/>
          <w:szCs w:val="24"/>
        </w:rPr>
        <w:t xml:space="preserve">anja potrebne većine vjerovnika </w:t>
      </w:r>
      <w:r w:rsidRPr="00DB1773">
        <w:rPr>
          <w:rFonts w:ascii="Arial" w:hAnsi="Arial" w:cs="Arial"/>
          <w:color w:val="000000"/>
          <w:sz w:val="24"/>
          <w:szCs w:val="24"/>
        </w:rPr>
        <w:t>za usvajanje stečajnog plana, donese i objavi slijedeće</w:t>
      </w:r>
    </w:p>
    <w:p w:rsidR="00DB1773" w:rsidP="0000730D"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br/>
      </w:r>
      <w:r w:rsidRPr="0000730D">
        <w:rPr>
          <w:rFonts w:ascii="Arial" w:hAnsi="Arial" w:cs="Arial"/>
          <w:bCs/>
          <w:color w:val="000000"/>
          <w:sz w:val="24"/>
          <w:szCs w:val="24"/>
        </w:rPr>
        <w:t>RJEŠENJE</w:t>
      </w:r>
      <w:r w:rsidRPr="0000730D">
        <w:rPr>
          <w:rFonts w:ascii="Arial" w:hAnsi="Arial" w:cs="Arial"/>
          <w:bCs/>
          <w:color w:val="000000"/>
          <w:sz w:val="24"/>
          <w:szCs w:val="24"/>
        </w:rPr>
        <w:br/>
        <w:t>o potvrdi Stečajnog plana</w:t>
      </w:r>
      <w:r w:rsidRPr="00DB1773">
        <w:rPr>
          <w:rFonts w:ascii="Arial" w:hAnsi="Arial" w:cs="Arial"/>
          <w:b/>
          <w:bCs/>
          <w:color w:val="000000"/>
          <w:sz w:val="24"/>
          <w:szCs w:val="24"/>
        </w:rPr>
        <w:br/>
      </w:r>
      <w:r w:rsidRPr="00DB1773">
        <w:rPr>
          <w:rFonts w:ascii="Arial" w:hAnsi="Arial" w:cs="Arial"/>
          <w:color w:val="000000"/>
          <w:sz w:val="24"/>
          <w:szCs w:val="24"/>
        </w:rPr>
        <w:t>I Potvrđuje se stečajni plan koji je stečajnom sucu podnijela</w:t>
      </w:r>
      <w:r w:rsidR="0000730D">
        <w:rPr>
          <w:rFonts w:ascii="Arial" w:hAnsi="Arial" w:cs="Arial"/>
          <w:color w:val="000000"/>
          <w:sz w:val="24"/>
          <w:szCs w:val="24"/>
        </w:rPr>
        <w:t xml:space="preserve"> stečajna upraviteljica Biserka </w:t>
      </w:r>
      <w:r w:rsidRPr="00DB1773">
        <w:rPr>
          <w:rFonts w:ascii="Arial" w:hAnsi="Arial" w:cs="Arial"/>
          <w:color w:val="000000"/>
          <w:sz w:val="24"/>
          <w:szCs w:val="24"/>
        </w:rPr>
        <w:t>Jakić iz Zagreba dana X X 2022.g.za stečajnog dužnika KON</w:t>
      </w:r>
      <w:r w:rsidR="0000730D">
        <w:rPr>
          <w:rFonts w:ascii="Arial" w:hAnsi="Arial" w:cs="Arial"/>
          <w:color w:val="000000"/>
          <w:sz w:val="24"/>
          <w:szCs w:val="24"/>
        </w:rPr>
        <w:t xml:space="preserve">IL d.o.o. u stečaju( u nastavku </w:t>
      </w:r>
      <w:r w:rsidRPr="00DB1773">
        <w:rPr>
          <w:rFonts w:ascii="Arial" w:hAnsi="Arial" w:cs="Arial"/>
          <w:color w:val="000000"/>
          <w:sz w:val="24"/>
          <w:szCs w:val="24"/>
        </w:rPr>
        <w:t>ovog Rješenja stečajni dužnik) upisano u sudski regista</w:t>
      </w:r>
      <w:r w:rsidR="0000730D">
        <w:rPr>
          <w:rFonts w:ascii="Arial" w:hAnsi="Arial" w:cs="Arial"/>
          <w:color w:val="000000"/>
          <w:sz w:val="24"/>
          <w:szCs w:val="24"/>
        </w:rPr>
        <w:t xml:space="preserve">r Trgovačkog suda u Zagrebu Tt- </w:t>
      </w:r>
      <w:r w:rsidRPr="00DB1773">
        <w:rPr>
          <w:rFonts w:ascii="Arial" w:hAnsi="Arial" w:cs="Arial"/>
          <w:color w:val="000000"/>
          <w:sz w:val="24"/>
          <w:szCs w:val="24"/>
        </w:rPr>
        <w:t>21/9207-2 pod MB S080139928, OIB 48349294372 sa sjedištem 10257 Hrvatski Leskovac</w:t>
      </w:r>
      <w:r w:rsidR="0000730D">
        <w:rPr>
          <w:rFonts w:ascii="Arial" w:hAnsi="Arial" w:cs="Arial"/>
          <w:color w:val="000000"/>
          <w:sz w:val="24"/>
          <w:szCs w:val="24"/>
        </w:rPr>
        <w:t xml:space="preserve">, </w:t>
      </w:r>
      <w:r w:rsidRPr="00DB1773">
        <w:rPr>
          <w:rFonts w:ascii="Arial" w:hAnsi="Arial" w:cs="Arial"/>
          <w:color w:val="000000"/>
          <w:sz w:val="24"/>
          <w:szCs w:val="24"/>
        </w:rPr>
        <w:t>Poljski put 1 f, koji plan su sa svim prilozima prihvatil</w:t>
      </w:r>
      <w:r w:rsidR="0000730D">
        <w:rPr>
          <w:rFonts w:ascii="Arial" w:hAnsi="Arial" w:cs="Arial"/>
          <w:color w:val="000000"/>
          <w:sz w:val="24"/>
          <w:szCs w:val="24"/>
        </w:rPr>
        <w:t xml:space="preserve">i stečajni vjerovnici potrebnom </w:t>
      </w:r>
      <w:r w:rsidRPr="00DB1773">
        <w:rPr>
          <w:rFonts w:ascii="Arial" w:hAnsi="Arial" w:cs="Arial"/>
          <w:color w:val="000000"/>
          <w:sz w:val="24"/>
          <w:szCs w:val="24"/>
        </w:rPr>
        <w:t xml:space="preserve">većinom glasova, na ročištu za raspravu i glasovanje </w:t>
      </w:r>
      <w:r w:rsidR="0000730D">
        <w:rPr>
          <w:rFonts w:ascii="Arial" w:hAnsi="Arial" w:cs="Arial"/>
          <w:color w:val="000000"/>
          <w:sz w:val="24"/>
          <w:szCs w:val="24"/>
        </w:rPr>
        <w:t xml:space="preserve">o stečajnom planu održanom dana </w:t>
      </w:r>
      <w:r w:rsidRPr="00DB1773">
        <w:rPr>
          <w:rFonts w:ascii="Arial" w:hAnsi="Arial" w:cs="Arial"/>
          <w:color w:val="000000"/>
          <w:sz w:val="24"/>
          <w:szCs w:val="24"/>
        </w:rPr>
        <w:t>X X 2022.g. s Provedbenom osnovom kako je nav</w:t>
      </w:r>
      <w:r w:rsidR="0000730D">
        <w:rPr>
          <w:rFonts w:ascii="Arial" w:hAnsi="Arial" w:cs="Arial"/>
          <w:color w:val="000000"/>
          <w:sz w:val="24"/>
          <w:szCs w:val="24"/>
        </w:rPr>
        <w:t xml:space="preserve">edena u slijedećim točkama ovog </w:t>
      </w:r>
      <w:r w:rsidRPr="00DB1773">
        <w:rPr>
          <w:rFonts w:ascii="Arial" w:hAnsi="Arial" w:cs="Arial"/>
          <w:color w:val="000000"/>
          <w:sz w:val="24"/>
          <w:szCs w:val="24"/>
        </w:rPr>
        <w:t>Rješenja.</w:t>
      </w:r>
      <w:r w:rsidRPr="00DB1773">
        <w:rPr>
          <w:rFonts w:ascii="Arial" w:hAnsi="Arial" w:cs="Arial"/>
          <w:color w:val="000000"/>
          <w:sz w:val="24"/>
          <w:szCs w:val="24"/>
        </w:rPr>
        <w:br/>
        <w:t>II stečajni vjerovnici I i II višeg isplatnog reda i troškovi, namirivat će se iz pozajmice</w:t>
      </w:r>
      <w:r w:rsidRPr="00DB1773">
        <w:rPr>
          <w:rFonts w:ascii="Arial" w:hAnsi="Arial" w:cs="Arial"/>
          <w:color w:val="000000"/>
          <w:sz w:val="24"/>
          <w:szCs w:val="24"/>
        </w:rPr>
        <w:br/>
        <w:t>stečajnom dužniku od treće osobe, i sredstava na račun</w:t>
      </w:r>
      <w:r w:rsidR="0000730D">
        <w:rPr>
          <w:rFonts w:ascii="Arial" w:hAnsi="Arial" w:cs="Arial"/>
          <w:color w:val="000000"/>
          <w:sz w:val="24"/>
          <w:szCs w:val="24"/>
        </w:rPr>
        <w:t xml:space="preserve">u stečajnog dužnika na osnovama </w:t>
      </w:r>
      <w:r w:rsidRPr="00DB1773">
        <w:rPr>
          <w:rFonts w:ascii="Arial" w:hAnsi="Arial" w:cs="Arial"/>
          <w:color w:val="000000"/>
          <w:sz w:val="24"/>
          <w:szCs w:val="24"/>
        </w:rPr>
        <w:t>utvrđenim Pripremnom i Provedbenom osnovom Stečajnog plana.</w:t>
      </w:r>
      <w:r w:rsidRPr="00DB1773">
        <w:rPr>
          <w:rFonts w:ascii="Arial" w:hAnsi="Arial" w:cs="Arial"/>
          <w:color w:val="000000"/>
          <w:sz w:val="24"/>
          <w:szCs w:val="24"/>
        </w:rPr>
        <w:br/>
        <w:t xml:space="preserve">III Utvrđuje se da se sveukupna imovina stečajnog dužnika </w:t>
      </w:r>
      <w:r w:rsidR="0000730D">
        <w:rPr>
          <w:rFonts w:ascii="Arial" w:hAnsi="Arial" w:cs="Arial"/>
          <w:color w:val="000000"/>
          <w:sz w:val="24"/>
          <w:szCs w:val="24"/>
        </w:rPr>
        <w:t xml:space="preserve">ostavlja stečajnom dužniku radi </w:t>
      </w:r>
      <w:r w:rsidRPr="00DB1773">
        <w:rPr>
          <w:rFonts w:ascii="Arial" w:hAnsi="Arial" w:cs="Arial"/>
          <w:color w:val="000000"/>
          <w:sz w:val="24"/>
          <w:szCs w:val="24"/>
        </w:rPr>
        <w:t>Nastavka poslovanja, na osnovama utvrđenim P</w:t>
      </w:r>
      <w:r w:rsidR="0000730D">
        <w:rPr>
          <w:rFonts w:ascii="Arial" w:hAnsi="Arial" w:cs="Arial"/>
          <w:color w:val="000000"/>
          <w:sz w:val="24"/>
          <w:szCs w:val="24"/>
        </w:rPr>
        <w:t xml:space="preserve">ripremnom i Provedbenom osnovom </w:t>
      </w:r>
      <w:r w:rsidRPr="00DB1773">
        <w:rPr>
          <w:rFonts w:ascii="Arial" w:hAnsi="Arial" w:cs="Arial"/>
          <w:color w:val="000000"/>
          <w:sz w:val="24"/>
          <w:szCs w:val="24"/>
        </w:rPr>
        <w:t>stečajnog plana.</w:t>
      </w:r>
      <w:r w:rsidRPr="00DB1773">
        <w:rPr>
          <w:rFonts w:ascii="Arial" w:hAnsi="Arial" w:cs="Arial"/>
          <w:color w:val="000000"/>
          <w:sz w:val="24"/>
          <w:szCs w:val="24"/>
        </w:rPr>
        <w:br/>
        <w:t>IV Određuje se otpis djela tražbina stečajnih vjerovnika viših isplatnih redova kako je</w:t>
      </w:r>
      <w:r w:rsidRPr="00DB1773">
        <w:rPr>
          <w:rFonts w:ascii="Arial" w:hAnsi="Arial" w:cs="Arial"/>
          <w:color w:val="000000"/>
          <w:sz w:val="24"/>
          <w:szCs w:val="24"/>
        </w:rPr>
        <w:br/>
        <w:t>navedeno u tabličnom prikazu otpisa dijela tražbina stečajn</w:t>
      </w:r>
      <w:r w:rsidR="0000730D">
        <w:rPr>
          <w:rFonts w:ascii="Arial" w:hAnsi="Arial" w:cs="Arial"/>
          <w:color w:val="000000"/>
          <w:sz w:val="24"/>
          <w:szCs w:val="24"/>
        </w:rPr>
        <w:t xml:space="preserve">ih vjerovnika i namirenje u dva </w:t>
      </w:r>
      <w:r w:rsidRPr="00DB1773">
        <w:rPr>
          <w:rFonts w:ascii="Arial" w:hAnsi="Arial" w:cs="Arial"/>
          <w:color w:val="000000"/>
          <w:sz w:val="24"/>
          <w:szCs w:val="24"/>
        </w:rPr>
        <w:t xml:space="preserve">dijela i to 50% nakon otpisa ( od 20 %) u roku od 15 dana </w:t>
      </w:r>
      <w:r w:rsidR="0000730D">
        <w:rPr>
          <w:rFonts w:ascii="Arial" w:hAnsi="Arial" w:cs="Arial"/>
          <w:color w:val="000000"/>
          <w:sz w:val="24"/>
          <w:szCs w:val="24"/>
        </w:rPr>
        <w:t xml:space="preserve">( tablice A ) i 50 % na obročnu </w:t>
      </w:r>
      <w:r w:rsidRPr="00DB1773">
        <w:rPr>
          <w:rFonts w:ascii="Arial" w:hAnsi="Arial" w:cs="Arial"/>
          <w:color w:val="000000"/>
          <w:sz w:val="24"/>
          <w:szCs w:val="24"/>
        </w:rPr>
        <w:t>otplatu od 36 mjeseci (tablica B).</w:t>
      </w:r>
      <w:r w:rsidRPr="00DB1773">
        <w:rPr>
          <w:rFonts w:ascii="Arial" w:hAnsi="Arial" w:cs="Arial"/>
          <w:color w:val="000000"/>
          <w:sz w:val="24"/>
          <w:szCs w:val="24"/>
        </w:rPr>
        <w:br/>
      </w:r>
      <w:r w:rsidRPr="00670B16">
        <w:rPr>
          <w:rFonts w:ascii="Arial" w:hAnsi="Arial" w:cs="Arial"/>
          <w:bCs/>
          <w:color w:val="000000"/>
          <w:sz w:val="24"/>
          <w:szCs w:val="24"/>
        </w:rPr>
        <w:t>A) I SKUPINA – namirenje odmah</w:t>
      </w:r>
      <w:r w:rsidRPr="00670B16">
        <w:rPr>
          <w:rFonts w:ascii="Arial" w:hAnsi="Arial" w:cs="Arial"/>
          <w:bCs/>
          <w:color w:val="000000"/>
          <w:sz w:val="24"/>
          <w:szCs w:val="24"/>
        </w:rPr>
        <w:br/>
        <w:t>Tražbina REPUBLIKA HRVATSKA MINISTARSTVO FINANCIJA I SKUPINA</w:t>
      </w:r>
      <w:r w:rsidRPr="00DB1773">
        <w:rPr>
          <w:rFonts w:ascii="Arial" w:hAnsi="Arial" w:cs="Arial"/>
          <w:b/>
          <w:bCs/>
          <w:color w:val="000000"/>
          <w:sz w:val="24"/>
          <w:szCs w:val="24"/>
        </w:rPr>
        <w:br/>
      </w:r>
      <w:r w:rsidRPr="00DB1773">
        <w:rPr>
          <w:rFonts w:ascii="Arial" w:hAnsi="Arial" w:cs="Arial"/>
          <w:color w:val="000000"/>
          <w:sz w:val="24"/>
          <w:szCs w:val="24"/>
        </w:rPr>
        <w:t>Tražbina I SKUPINE I višeg isplatnog reda namiruje u 10</w:t>
      </w:r>
      <w:r w:rsidR="00670B16">
        <w:rPr>
          <w:rFonts w:ascii="Arial" w:hAnsi="Arial" w:cs="Arial"/>
          <w:color w:val="000000"/>
          <w:sz w:val="24"/>
          <w:szCs w:val="24"/>
        </w:rPr>
        <w:t xml:space="preserve">0% u iznosu od 259.656,15 kn, a </w:t>
      </w:r>
      <w:r w:rsidRPr="00DB1773">
        <w:rPr>
          <w:rFonts w:ascii="Arial" w:hAnsi="Arial" w:cs="Arial"/>
          <w:color w:val="000000"/>
          <w:sz w:val="24"/>
          <w:szCs w:val="24"/>
        </w:rPr>
        <w:t>tražbina II višeg isplatnog reda istog vjerovnika namiruje se u</w:t>
      </w:r>
      <w:r w:rsidR="00670B16">
        <w:rPr>
          <w:rFonts w:ascii="Arial" w:hAnsi="Arial" w:cs="Arial"/>
          <w:color w:val="000000"/>
          <w:sz w:val="24"/>
          <w:szCs w:val="24"/>
        </w:rPr>
        <w:t xml:space="preserve"> 70,95 % vrijednosti tražbine u </w:t>
      </w:r>
      <w:r w:rsidRPr="00DB1773">
        <w:rPr>
          <w:rFonts w:ascii="Arial" w:hAnsi="Arial" w:cs="Arial"/>
          <w:color w:val="000000"/>
          <w:sz w:val="24"/>
          <w:szCs w:val="24"/>
        </w:rPr>
        <w:t>iznosu od 407.247,55 kn.</w:t>
      </w:r>
      <w:r w:rsidRPr="00DB1773">
        <w:rPr>
          <w:rFonts w:ascii="Arial" w:hAnsi="Arial" w:cs="Arial"/>
          <w:color w:val="000000"/>
          <w:sz w:val="24"/>
          <w:szCs w:val="24"/>
        </w:rPr>
        <w:br/>
        <w:t>Iznos od 73.795,70 kn koji je dio tražbine II višeg isplatnog re</w:t>
      </w:r>
      <w:r w:rsidR="00670B16">
        <w:rPr>
          <w:rFonts w:ascii="Arial" w:hAnsi="Arial" w:cs="Arial"/>
          <w:color w:val="000000"/>
          <w:sz w:val="24"/>
          <w:szCs w:val="24"/>
        </w:rPr>
        <w:t xml:space="preserve">da isplaćuje se također odmah u </w:t>
      </w:r>
      <w:r w:rsidRPr="00DB1773">
        <w:rPr>
          <w:rFonts w:ascii="Arial" w:hAnsi="Arial" w:cs="Arial"/>
          <w:color w:val="000000"/>
          <w:sz w:val="24"/>
          <w:szCs w:val="24"/>
        </w:rPr>
        <w:t>prvom dijelu u roku 15 dana tj ukupno 333.451,85 kn (</w:t>
      </w:r>
      <w:r w:rsidR="00670B16">
        <w:rPr>
          <w:rFonts w:ascii="Arial" w:hAnsi="Arial" w:cs="Arial"/>
          <w:color w:val="000000"/>
          <w:sz w:val="24"/>
          <w:szCs w:val="24"/>
        </w:rPr>
        <w:t xml:space="preserve"> 50% ukupnog iznosa utvrđenih i </w:t>
      </w:r>
      <w:r w:rsidRPr="00DB1773">
        <w:rPr>
          <w:rFonts w:ascii="Arial" w:hAnsi="Arial" w:cs="Arial"/>
          <w:color w:val="000000"/>
          <w:sz w:val="24"/>
          <w:szCs w:val="24"/>
        </w:rPr>
        <w:t xml:space="preserve">priznatih tražbina) što daje 80% od ukupno utvrđene tražbine tog </w:t>
      </w:r>
      <w:r w:rsidR="00670B16">
        <w:rPr>
          <w:rFonts w:ascii="Arial" w:hAnsi="Arial" w:cs="Arial"/>
          <w:color w:val="000000"/>
          <w:sz w:val="24"/>
          <w:szCs w:val="24"/>
        </w:rPr>
        <w:t xml:space="preserve">stečajnog </w:t>
      </w:r>
      <w:r w:rsidR="00670B16">
        <w:rPr>
          <w:rFonts w:ascii="Arial" w:hAnsi="Arial" w:cs="Arial"/>
          <w:color w:val="000000"/>
          <w:sz w:val="24"/>
          <w:szCs w:val="24"/>
        </w:rPr>
        <w:lastRenderedPageBreak/>
        <w:t xml:space="preserve">vjerovnika a </w:t>
      </w:r>
      <w:r w:rsidRPr="00DB1773">
        <w:rPr>
          <w:rFonts w:ascii="Arial" w:hAnsi="Arial" w:cs="Arial"/>
          <w:color w:val="000000"/>
          <w:sz w:val="24"/>
          <w:szCs w:val="24"/>
        </w:rPr>
        <w:t>preostalih 50 % u + kta ( zadržano pravo razlučnog vjerovnika )na 36 jednakih rata.</w:t>
      </w:r>
    </w:p>
    <w:p w:rsidRPr="00DB1773" w:rsidR="00670B16" w:rsidP="0000730D" w:rsidRDefault="00670B16">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3"/>
        <w:gridCol w:w="1403"/>
        <w:gridCol w:w="1184"/>
        <w:gridCol w:w="1324"/>
        <w:gridCol w:w="779"/>
        <w:gridCol w:w="1008"/>
        <w:gridCol w:w="585"/>
        <w:gridCol w:w="638"/>
        <w:gridCol w:w="1008"/>
        <w:gridCol w:w="1008"/>
      </w:tblGrid>
      <w:tr w:rsidRPr="00670B16"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Red.</w:t>
            </w:r>
            <w:r w:rsidRPr="00670B16">
              <w:rPr>
                <w:rFonts w:ascii="Arial" w:hAnsi="Arial" w:cs="Arial"/>
                <w:color w:val="000000"/>
                <w:sz w:val="20"/>
              </w:rPr>
              <w:br/>
              <w:t>br.</w:t>
            </w:r>
            <w:r w:rsidRPr="00670B16">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Sjedište/Adresa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Vrsta</w:t>
            </w:r>
            <w:r w:rsidRPr="00670B16">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Iznos prizn.</w:t>
            </w:r>
            <w:r w:rsidRPr="00670B16">
              <w:rPr>
                <w:rFonts w:ascii="Arial" w:hAnsi="Arial" w:cs="Arial"/>
                <w:color w:val="000000"/>
                <w:sz w:val="20"/>
              </w:rPr>
              <w:br/>
              <w:t xml:space="preserve">tražbine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Otpis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Iznos 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Utvrđeni iznos</w:t>
            </w:r>
            <w:r w:rsidRPr="00670B16">
              <w:rPr>
                <w:rFonts w:ascii="Arial" w:hAnsi="Arial" w:cs="Arial"/>
                <w:color w:val="000000"/>
                <w:sz w:val="20"/>
              </w:rPr>
              <w:br/>
              <w:t>tražbine nakon</w:t>
            </w:r>
            <w:r w:rsidRPr="00670B16">
              <w:rPr>
                <w:rFonts w:ascii="Arial" w:hAnsi="Arial" w:cs="Arial"/>
                <w:color w:val="000000"/>
                <w:sz w:val="20"/>
              </w:rPr>
              <w:br/>
              <w:t>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100 %</w:t>
            </w:r>
            <w:r w:rsidRPr="00670B16">
              <w:rPr>
                <w:rFonts w:ascii="Arial" w:hAnsi="Arial" w:cs="Arial"/>
                <w:color w:val="000000"/>
                <w:sz w:val="20"/>
              </w:rPr>
              <w:br/>
              <w:t>namirenje</w:t>
            </w:r>
            <w:r w:rsidRPr="00670B16">
              <w:rPr>
                <w:rFonts w:ascii="Arial" w:hAnsi="Arial" w:cs="Arial"/>
                <w:color w:val="000000"/>
                <w:sz w:val="20"/>
              </w:rPr>
              <w:br/>
              <w:t>tražbine odmah</w:t>
            </w:r>
          </w:p>
        </w:tc>
      </w:tr>
      <w:tr w:rsidRPr="00670B16"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6,00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7,00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8,00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10,00</w:t>
            </w:r>
          </w:p>
        </w:tc>
      </w:tr>
      <w:tr w:rsidRPr="00670B16"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REPUBLIKA</w:t>
            </w:r>
            <w:r w:rsidRPr="00670B16">
              <w:rPr>
                <w:rFonts w:ascii="Arial" w:hAnsi="Arial" w:cs="Arial"/>
                <w:color w:val="000000"/>
                <w:sz w:val="20"/>
              </w:rPr>
              <w:br/>
              <w:t>HRVATSKA</w:t>
            </w:r>
            <w:r w:rsidRPr="00670B16">
              <w:rPr>
                <w:rFonts w:ascii="Arial" w:hAnsi="Arial" w:cs="Arial"/>
                <w:color w:val="000000"/>
                <w:sz w:val="20"/>
              </w:rPr>
              <w:br/>
              <w:t>MINISTARSTVO</w:t>
            </w:r>
            <w:r w:rsidRPr="00670B16">
              <w:rPr>
                <w:rFonts w:ascii="Arial" w:hAnsi="Arial" w:cs="Arial"/>
                <w:color w:val="000000"/>
                <w:sz w:val="20"/>
              </w:rPr>
              <w:br/>
              <w:t>FINANCIJA</w:t>
            </w:r>
            <w:r w:rsidRPr="00670B16">
              <w:rPr>
                <w:rFonts w:ascii="Arial" w:hAnsi="Arial" w:cs="Arial"/>
                <w:color w:val="000000"/>
                <w:sz w:val="20"/>
              </w:rPr>
              <w:br/>
              <w:t>POREZNA</w:t>
            </w:r>
            <w:r w:rsidRPr="00670B16">
              <w:rPr>
                <w:rFonts w:ascii="Arial" w:hAnsi="Arial" w:cs="Arial"/>
                <w:color w:val="000000"/>
                <w:sz w:val="20"/>
              </w:rPr>
              <w:br/>
              <w:t>UPRAVA</w:t>
            </w:r>
            <w:r w:rsidRPr="00670B16">
              <w:rPr>
                <w:rFonts w:ascii="Arial" w:hAnsi="Arial" w:cs="Arial"/>
                <w:color w:val="000000"/>
                <w:sz w:val="20"/>
              </w:rPr>
              <w:br/>
              <w:t>Područni ured</w:t>
            </w:r>
            <w:r w:rsidRPr="00670B16">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18683136487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ZAGREB,</w:t>
            </w:r>
            <w:r w:rsidRPr="00670B16">
              <w:rPr>
                <w:rFonts w:ascii="Arial" w:hAnsi="Arial" w:cs="Arial"/>
                <w:color w:val="000000"/>
                <w:sz w:val="20"/>
              </w:rPr>
              <w:br/>
              <w:t>Avenija</w:t>
            </w:r>
            <w:r w:rsidRPr="00670B16">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I viši</w:t>
            </w:r>
            <w:r w:rsidRPr="00670B16">
              <w:rPr>
                <w:rFonts w:ascii="Arial" w:hAnsi="Arial" w:cs="Arial"/>
                <w:color w:val="000000"/>
                <w:sz w:val="20"/>
              </w:rPr>
              <w:br/>
              <w:t>isplatni</w:t>
            </w:r>
            <w:r w:rsidRPr="00670B16">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670B16" w:rsidR="00DB1773" w:rsidP="00DB1773" w:rsidRDefault="00670B16">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c>
          <w:tcPr>
            <w:tcW w:w="0" w:type="auto"/>
            <w:vAlign w:val="center"/>
            <w:hideMark/>
          </w:tcPr>
          <w:p w:rsidRPr="00670B16" w:rsidR="00DB1773" w:rsidP="00DB1773" w:rsidRDefault="00670B16">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r>
      <w:tr w:rsidRPr="00670B16"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45F9E">
            <w:pPr>
              <w:widowControl/>
              <w:overflowPunct/>
              <w:autoSpaceDE/>
              <w:autoSpaceDN/>
              <w:adjustRightInd/>
              <w:textAlignment w:val="auto"/>
              <w:rPr>
                <w:rFonts w:ascii="Arial" w:hAnsi="Arial" w:cs="Arial"/>
                <w:sz w:val="20"/>
              </w:rPr>
            </w:pPr>
            <w:r w:rsidRPr="00D45F9E">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670B16" w:rsidR="00DB1773" w:rsidP="00DB1773" w:rsidRDefault="00D45F9E">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c>
          <w:tcPr>
            <w:tcW w:w="0" w:type="auto"/>
            <w:vAlign w:val="center"/>
            <w:hideMark/>
          </w:tcPr>
          <w:p w:rsidRPr="00670B16" w:rsidR="00DB1773" w:rsidP="00DB1773" w:rsidRDefault="00D45F9E">
            <w:pPr>
              <w:widowControl/>
              <w:overflowPunct/>
              <w:autoSpaceDE/>
              <w:autoSpaceDN/>
              <w:adjustRightInd/>
              <w:textAlignment w:val="auto"/>
              <w:rPr>
                <w:rFonts w:ascii="Arial" w:hAnsi="Arial" w:cs="Arial"/>
                <w:sz w:val="20"/>
              </w:rPr>
            </w:pPr>
            <w:r w:rsidRPr="00670B16">
              <w:rPr>
                <w:rFonts w:ascii="Arial" w:hAnsi="Arial" w:cs="Arial"/>
                <w:color w:val="000000"/>
                <w:sz w:val="20"/>
              </w:rPr>
              <w:t>-</w:t>
            </w:r>
          </w:p>
        </w:tc>
        <w:tc>
          <w:tcPr>
            <w:tcW w:w="0" w:type="auto"/>
            <w:vAlign w:val="center"/>
            <w:hideMark/>
          </w:tcPr>
          <w:p w:rsidRPr="00670B16"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670B16" w:rsidR="00DB1773" w:rsidP="00DB1773" w:rsidRDefault="00D45F9E">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c>
          <w:tcPr>
            <w:tcW w:w="0" w:type="auto"/>
            <w:vAlign w:val="center"/>
            <w:hideMark/>
          </w:tcPr>
          <w:p w:rsidRPr="00670B16" w:rsidR="00DB1773" w:rsidP="00DB1773" w:rsidRDefault="00D45F9E">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r>
    </w:tbl>
    <w:p w:rsidR="00D45F9E" w:rsidP="00DB1773" w:rsidRDefault="00D45F9E">
      <w:pPr>
        <w:widowControl/>
        <w:overflowPunct/>
        <w:autoSpaceDE/>
        <w:autoSpaceDN/>
        <w:adjustRightInd/>
        <w:textAlignment w:val="auto"/>
        <w:rPr>
          <w:rFonts w:ascii="Arial" w:hAnsi="Arial" w:cs="Arial"/>
          <w:b/>
          <w:bCs/>
          <w:color w:val="000000"/>
          <w:sz w:val="24"/>
          <w:szCs w:val="24"/>
        </w:rPr>
      </w:pPr>
    </w:p>
    <w:p w:rsidR="00DB1773" w:rsidP="00DB1773" w:rsidRDefault="00DB1773">
      <w:pPr>
        <w:widowControl/>
        <w:overflowPunct/>
        <w:autoSpaceDE/>
        <w:autoSpaceDN/>
        <w:adjustRightInd/>
        <w:textAlignment w:val="auto"/>
        <w:rPr>
          <w:rFonts w:ascii="Arial" w:hAnsi="Arial" w:cs="Arial"/>
          <w:color w:val="000000"/>
          <w:sz w:val="24"/>
          <w:szCs w:val="24"/>
        </w:rPr>
      </w:pPr>
      <w:r w:rsidRPr="00D45F9E">
        <w:rPr>
          <w:rFonts w:ascii="Arial" w:hAnsi="Arial" w:cs="Arial"/>
          <w:bCs/>
          <w:color w:val="000000"/>
          <w:sz w:val="24"/>
          <w:szCs w:val="24"/>
        </w:rPr>
        <w:t>II SKUPINA- namirenje odmah</w:t>
      </w:r>
      <w:r w:rsidRPr="00DB1773">
        <w:rPr>
          <w:rFonts w:ascii="Arial" w:hAnsi="Arial" w:cs="Arial"/>
          <w:b/>
          <w:bCs/>
          <w:color w:val="000000"/>
          <w:sz w:val="24"/>
          <w:szCs w:val="24"/>
        </w:rPr>
        <w:br/>
      </w:r>
      <w:r w:rsidRPr="00DB1773">
        <w:rPr>
          <w:rFonts w:ascii="Arial" w:hAnsi="Arial" w:cs="Arial"/>
          <w:color w:val="000000"/>
          <w:sz w:val="24"/>
          <w:szCs w:val="24"/>
        </w:rPr>
        <w:t>U 50% iznosa koji se namiruje odmah u roku 15 da</w:t>
      </w:r>
      <w:r w:rsidR="00D45F9E">
        <w:rPr>
          <w:rFonts w:ascii="Arial" w:hAnsi="Arial" w:cs="Arial"/>
          <w:color w:val="000000"/>
          <w:sz w:val="24"/>
          <w:szCs w:val="24"/>
        </w:rPr>
        <w:t xml:space="preserve">na, tražbina REPUBLIKA HRVATSKA </w:t>
      </w:r>
      <w:r w:rsidRPr="00DB1773">
        <w:rPr>
          <w:rFonts w:ascii="Arial" w:hAnsi="Arial" w:cs="Arial"/>
          <w:color w:val="000000"/>
          <w:sz w:val="24"/>
          <w:szCs w:val="24"/>
        </w:rPr>
        <w:t>MINISTARSTVO FINANCIJA I viši isplatnired I SKUPINA</w:t>
      </w:r>
      <w:r w:rsidR="00D45F9E">
        <w:rPr>
          <w:rFonts w:ascii="Arial" w:hAnsi="Arial" w:cs="Arial"/>
          <w:color w:val="000000"/>
          <w:sz w:val="24"/>
          <w:szCs w:val="24"/>
        </w:rPr>
        <w:t xml:space="preserve">, namiruje se u 100% iznosu ili </w:t>
      </w:r>
      <w:r w:rsidRPr="00DB1773">
        <w:rPr>
          <w:rFonts w:ascii="Arial" w:hAnsi="Arial" w:cs="Arial"/>
          <w:color w:val="000000"/>
          <w:sz w:val="24"/>
          <w:szCs w:val="24"/>
        </w:rPr>
        <w:t>259.656,15 kn te se tražbina RH MINISTARSTVO FINANCIJ</w:t>
      </w:r>
      <w:r w:rsidR="00D45F9E">
        <w:rPr>
          <w:rFonts w:ascii="Arial" w:hAnsi="Arial" w:cs="Arial"/>
          <w:color w:val="000000"/>
          <w:sz w:val="24"/>
          <w:szCs w:val="24"/>
        </w:rPr>
        <w:t xml:space="preserve">A II viši isplatni red namiruje </w:t>
      </w:r>
      <w:r w:rsidRPr="00DB1773">
        <w:rPr>
          <w:rFonts w:ascii="Arial" w:hAnsi="Arial" w:cs="Arial"/>
          <w:color w:val="000000"/>
          <w:sz w:val="24"/>
          <w:szCs w:val="24"/>
        </w:rPr>
        <w:t xml:space="preserve">djelomično u iznosu od 73.795,70 kuna. Vjerovnici II višeg </w:t>
      </w:r>
      <w:r w:rsidR="00D45F9E">
        <w:rPr>
          <w:rFonts w:ascii="Arial" w:hAnsi="Arial" w:cs="Arial"/>
          <w:color w:val="000000"/>
          <w:sz w:val="24"/>
          <w:szCs w:val="24"/>
        </w:rPr>
        <w:t xml:space="preserve">isplatnog reda II SKUPINE će se </w:t>
      </w:r>
      <w:r w:rsidRPr="00DB1773">
        <w:rPr>
          <w:rFonts w:ascii="Arial" w:hAnsi="Arial" w:cs="Arial"/>
          <w:color w:val="000000"/>
          <w:sz w:val="24"/>
          <w:szCs w:val="24"/>
        </w:rPr>
        <w:t>odmah u roku 15 dana namiriti u iznosu od 93.836,00 kn u prvom dijelu namirenja.</w:t>
      </w:r>
    </w:p>
    <w:p w:rsidRPr="00DB1773" w:rsidR="00D45F9E" w:rsidP="00DB1773" w:rsidRDefault="00D45F9E">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14"/>
        <w:gridCol w:w="1305"/>
        <w:gridCol w:w="1250"/>
        <w:gridCol w:w="1399"/>
        <w:gridCol w:w="817"/>
        <w:gridCol w:w="874"/>
        <w:gridCol w:w="639"/>
        <w:gridCol w:w="874"/>
        <w:gridCol w:w="874"/>
        <w:gridCol w:w="874"/>
      </w:tblGrid>
      <w:tr w:rsidRPr="00D45F9E" w:rsidR="00DB1773" w:rsidTr="00D45F9E">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Red.</w:t>
            </w:r>
            <w:r w:rsidRPr="00D45F9E">
              <w:rPr>
                <w:rFonts w:ascii="Arial" w:hAnsi="Arial" w:cs="Arial"/>
                <w:color w:val="000000"/>
                <w:sz w:val="20"/>
              </w:rPr>
              <w:br/>
              <w:t>br.</w:t>
            </w:r>
            <w:r w:rsidRPr="00D45F9E">
              <w:rPr>
                <w:rFonts w:ascii="Arial" w:hAnsi="Arial" w:cs="Arial"/>
                <w:color w:val="000000"/>
                <w:sz w:val="20"/>
              </w:rPr>
              <w:br/>
              <w:t>prijave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Naziv vjerovnika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OIB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Sjedište/Adresa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Vrsta</w:t>
            </w:r>
            <w:r w:rsidRPr="00D45F9E">
              <w:rPr>
                <w:rFonts w:ascii="Arial" w:hAnsi="Arial" w:cs="Arial"/>
                <w:color w:val="000000"/>
                <w:sz w:val="20"/>
              </w:rPr>
              <w:br/>
              <w:t>tražbine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Iznos prizn.</w:t>
            </w:r>
            <w:r w:rsidRPr="00D45F9E">
              <w:rPr>
                <w:rFonts w:ascii="Arial" w:hAnsi="Arial" w:cs="Arial"/>
                <w:color w:val="000000"/>
                <w:sz w:val="20"/>
              </w:rPr>
              <w:br/>
              <w:t xml:space="preserve">tražbine KN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Otpis %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Iznos otpisa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Utvrđeni</w:t>
            </w:r>
            <w:r w:rsidRPr="00D45F9E">
              <w:rPr>
                <w:rFonts w:ascii="Arial" w:hAnsi="Arial" w:cs="Arial"/>
                <w:color w:val="000000"/>
                <w:sz w:val="20"/>
              </w:rPr>
              <w:br/>
              <w:t>iznos tražbine</w:t>
            </w:r>
            <w:r w:rsidRPr="00D45F9E">
              <w:rPr>
                <w:rFonts w:ascii="Arial" w:hAnsi="Arial" w:cs="Arial"/>
                <w:color w:val="000000"/>
                <w:sz w:val="20"/>
              </w:rPr>
              <w:br/>
              <w:t>nakon otpisa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50% utvrđene</w:t>
            </w:r>
            <w:r w:rsidRPr="00D45F9E">
              <w:rPr>
                <w:rFonts w:ascii="Arial" w:hAnsi="Arial" w:cs="Arial"/>
                <w:color w:val="000000"/>
                <w:sz w:val="20"/>
              </w:rPr>
              <w:br/>
              <w:t>tražbine uplata</w:t>
            </w:r>
            <w:r w:rsidRPr="00D45F9E">
              <w:rPr>
                <w:rFonts w:ascii="Arial" w:hAnsi="Arial" w:cs="Arial"/>
                <w:color w:val="000000"/>
                <w:sz w:val="20"/>
              </w:rPr>
              <w:br/>
              <w:t>odmah</w:t>
            </w:r>
          </w:p>
        </w:tc>
      </w:tr>
      <w:tr w:rsidRPr="00D45F9E" w:rsidR="00DB1773" w:rsidTr="00D45F9E">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5</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9,00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10,00</w:t>
            </w:r>
          </w:p>
        </w:tc>
      </w:tr>
      <w:tr w:rsidRPr="00D45F9E" w:rsidR="00DB1773" w:rsidTr="00D45F9E">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HRVATSKI</w:t>
            </w:r>
            <w:r w:rsidRPr="00D45F9E">
              <w:rPr>
                <w:rFonts w:ascii="Arial" w:hAnsi="Arial" w:cs="Arial"/>
                <w:color w:val="000000"/>
                <w:sz w:val="20"/>
              </w:rPr>
              <w:br/>
              <w:t xml:space="preserve">TELEKOM DD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81793146560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ZAGREB, Radnička cesta 21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8.204,16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1.640,83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6.563,33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3.281,66</w:t>
            </w:r>
          </w:p>
        </w:tc>
      </w:tr>
      <w:tr w:rsidRPr="00D45F9E" w:rsidR="00DB1773" w:rsidTr="00D45F9E">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2</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ZAGREBAČKI</w:t>
            </w:r>
            <w:r w:rsidRPr="00D45F9E">
              <w:rPr>
                <w:rFonts w:ascii="Arial" w:hAnsi="Arial" w:cs="Arial"/>
                <w:color w:val="000000"/>
                <w:sz w:val="20"/>
              </w:rPr>
              <w:br/>
              <w:t>HOLDING</w:t>
            </w:r>
            <w:r w:rsidRPr="00D45F9E">
              <w:rPr>
                <w:rFonts w:ascii="Arial" w:hAnsi="Arial" w:cs="Arial"/>
                <w:color w:val="000000"/>
                <w:sz w:val="20"/>
              </w:rPr>
              <w:br/>
              <w:t>D.O.O.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85584865987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 Ulica</w:t>
            </w:r>
            <w:r w:rsidRPr="00D45F9E">
              <w:rPr>
                <w:rFonts w:ascii="Arial" w:hAnsi="Arial" w:cs="Arial"/>
                <w:color w:val="000000"/>
                <w:sz w:val="20"/>
              </w:rPr>
              <w:br/>
              <w:t>grada Vukovara 41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447,49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89,50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357,99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179,00</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84"/>
        <w:gridCol w:w="1386"/>
        <w:gridCol w:w="1136"/>
        <w:gridCol w:w="1645"/>
        <w:gridCol w:w="684"/>
        <w:gridCol w:w="969"/>
        <w:gridCol w:w="593"/>
        <w:gridCol w:w="969"/>
        <w:gridCol w:w="969"/>
        <w:gridCol w:w="885"/>
      </w:tblGrid>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HRVATSKE</w:t>
            </w:r>
            <w:r w:rsidRPr="00D45F9E">
              <w:rPr>
                <w:rFonts w:ascii="Arial" w:hAnsi="Arial" w:cs="Arial"/>
                <w:color w:val="000000"/>
                <w:sz w:val="20"/>
              </w:rPr>
              <w:br/>
              <w:t xml:space="preserve">VODE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28921383001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ZAGREB, Ulica grada Vukovara 220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2.662,38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532,48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2.129,90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1.064,95</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lastRenderedPageBreak/>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61817894937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 Trg</w:t>
            </w:r>
            <w:r w:rsidRPr="00D45F9E">
              <w:rPr>
                <w:rFonts w:ascii="Arial" w:hAnsi="Arial" w:cs="Arial"/>
                <w:color w:val="000000"/>
                <w:sz w:val="20"/>
              </w:rPr>
              <w:br/>
              <w:t>Stjepana Radića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5.894,77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1.178,95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4.715,82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2.357,91</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EKO-FLOR</w:t>
            </w:r>
            <w:r w:rsidRPr="00D45F9E">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50730247993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OROSLAVJEMokrice 180/C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1.263,74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252,75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1.010,99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505,50</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61817894937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 Trg</w:t>
            </w:r>
            <w:r w:rsidRPr="00D45F9E">
              <w:rPr>
                <w:rFonts w:ascii="Arial" w:hAnsi="Arial" w:cs="Arial"/>
                <w:color w:val="000000"/>
                <w:sz w:val="20"/>
              </w:rPr>
              <w:br/>
              <w:t>Stjepana Radića 1</w:t>
            </w:r>
            <w:r w:rsidRPr="00D45F9E">
              <w:rPr>
                <w:rFonts w:ascii="Arial" w:hAnsi="Arial" w:cs="Arial"/>
                <w:color w:val="000000"/>
                <w:sz w:val="20"/>
              </w:rPr>
              <w:br/>
              <w: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8.039,44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1.607,89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6.431,55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3.215,78</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GRADSKA</w:t>
            </w:r>
            <w:r w:rsidRPr="00D45F9E">
              <w:rPr>
                <w:rFonts w:ascii="Arial" w:hAnsi="Arial" w:cs="Arial"/>
                <w:color w:val="000000"/>
                <w:sz w:val="20"/>
              </w:rPr>
              <w:br/>
              <w:t>PLINARA</w:t>
            </w:r>
            <w:r w:rsidRPr="00D45F9E">
              <w:rPr>
                <w:rFonts w:ascii="Arial" w:hAnsi="Arial" w:cs="Arial"/>
                <w:color w:val="000000"/>
                <w:sz w:val="20"/>
              </w:rPr>
              <w:br/>
              <w:t>ZAGREB</w:t>
            </w:r>
            <w:r w:rsidRPr="00D45F9E">
              <w:rPr>
                <w:rFonts w:ascii="Arial" w:hAnsi="Arial" w:cs="Arial"/>
                <w:color w:val="000000"/>
                <w:sz w:val="20"/>
              </w:rPr>
              <w:br/>
              <w:t>OPSKRBA</w:t>
            </w:r>
            <w:r w:rsidRPr="00D45F9E">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74364571096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 Radnička</w:t>
            </w:r>
            <w:r w:rsidRPr="00D45F9E">
              <w:rPr>
                <w:rFonts w:ascii="Arial" w:hAnsi="Arial" w:cs="Arial"/>
                <w:color w:val="000000"/>
                <w:sz w:val="20"/>
              </w:rPr>
              <w:br/>
              <w:t>cesta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2.860,94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572,19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2.288,75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1.144,38</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HEP ELEKTRA</w:t>
            </w:r>
            <w:r w:rsidRPr="00D45F9E">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43965974818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ZAGREB, Savska cesta 41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2.155,89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431,18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1.724,71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862,36</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9</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VODOOPSKRBA</w:t>
            </w:r>
            <w:r w:rsidRPr="00D45F9E">
              <w:rPr>
                <w:rFonts w:ascii="Arial" w:hAnsi="Arial" w:cs="Arial"/>
                <w:color w:val="000000"/>
                <w:sz w:val="20"/>
              </w:rPr>
              <w:br/>
              <w:t>I ODVODNJA</w:t>
            </w:r>
            <w:r w:rsidRPr="00D45F9E">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83416546499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w:t>
            </w:r>
            <w:r w:rsidRPr="00D45F9E">
              <w:rPr>
                <w:rFonts w:ascii="Arial" w:hAnsi="Arial" w:cs="Arial"/>
                <w:color w:val="000000"/>
                <w:sz w:val="20"/>
              </w:rPr>
              <w:br/>
              <w:t>Folnegovićeva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9.342,22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1.868,44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7.473,78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3.736,89</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HRVATSKE</w:t>
            </w:r>
            <w:r w:rsidRPr="00D45F9E">
              <w:rPr>
                <w:rFonts w:ascii="Arial" w:hAnsi="Arial" w:cs="Arial"/>
                <w:color w:val="000000"/>
                <w:sz w:val="20"/>
              </w:rPr>
              <w:br/>
              <w:t xml:space="preserve">ŠUME 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69693144506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9.229,72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1.845,94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7.383,78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3.691,89</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11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REPUBLIKA</w:t>
            </w:r>
            <w:r w:rsidRPr="00D45F9E">
              <w:rPr>
                <w:rFonts w:ascii="Arial" w:hAnsi="Arial" w:cs="Arial"/>
                <w:color w:val="000000"/>
                <w:sz w:val="20"/>
              </w:rPr>
              <w:br/>
              <w:t>HRVATSKA</w:t>
            </w:r>
            <w:r w:rsidRPr="00D45F9E">
              <w:rPr>
                <w:rFonts w:ascii="Arial" w:hAnsi="Arial" w:cs="Arial"/>
                <w:color w:val="000000"/>
                <w:sz w:val="20"/>
              </w:rPr>
              <w:br/>
              <w:t>MINISTARSTVO</w:t>
            </w:r>
            <w:r w:rsidRPr="00D45F9E">
              <w:rPr>
                <w:rFonts w:ascii="Arial" w:hAnsi="Arial" w:cs="Arial"/>
                <w:color w:val="000000"/>
                <w:sz w:val="20"/>
              </w:rPr>
              <w:br/>
              <w:t>FINANCIJA</w:t>
            </w:r>
            <w:r w:rsidRPr="00D45F9E">
              <w:rPr>
                <w:rFonts w:ascii="Arial" w:hAnsi="Arial" w:cs="Arial"/>
                <w:color w:val="000000"/>
                <w:sz w:val="20"/>
              </w:rPr>
              <w:br/>
              <w:t>POREZNA</w:t>
            </w:r>
            <w:r w:rsidRPr="00D45F9E">
              <w:rPr>
                <w:rFonts w:ascii="Arial" w:hAnsi="Arial" w:cs="Arial"/>
                <w:color w:val="000000"/>
                <w:sz w:val="20"/>
              </w:rPr>
              <w:br/>
              <w:t>UPRAVA</w:t>
            </w:r>
            <w:r w:rsidRPr="00D45F9E">
              <w:rPr>
                <w:rFonts w:ascii="Arial" w:hAnsi="Arial" w:cs="Arial"/>
                <w:color w:val="000000"/>
                <w:sz w:val="20"/>
              </w:rPr>
              <w:br/>
              <w:t>Područni ured</w:t>
            </w:r>
            <w:r w:rsidRPr="00D45F9E">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ZAGREB, Avenija</w:t>
            </w:r>
            <w:r w:rsidRPr="00D45F9E">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573.973,47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29,05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166.725,92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407.247,55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r w:rsidRPr="00D45F9E">
              <w:rPr>
                <w:rFonts w:ascii="Arial" w:hAnsi="Arial" w:cs="Arial"/>
                <w:color w:val="000000"/>
                <w:sz w:val="20"/>
              </w:rPr>
              <w:t>73.795,70</w:t>
            </w:r>
          </w:p>
        </w:tc>
      </w:tr>
      <w:tr w:rsidRPr="00D45F9E" w:rsidR="00DB1773" w:rsidTr="00DB1773">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543FA1">
            <w:pPr>
              <w:widowControl/>
              <w:overflowPunct/>
              <w:autoSpaceDE/>
              <w:autoSpaceDN/>
              <w:adjustRightInd/>
              <w:textAlignment w:val="auto"/>
              <w:rPr>
                <w:rFonts w:ascii="Arial" w:hAnsi="Arial" w:cs="Arial"/>
                <w:sz w:val="20"/>
              </w:rPr>
            </w:pPr>
            <w:r w:rsidRPr="00543FA1">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45F9E" w:rsidR="00DB1773" w:rsidP="00DB1773" w:rsidRDefault="00543FA1">
            <w:pPr>
              <w:widowControl/>
              <w:overflowPunct/>
              <w:autoSpaceDE/>
              <w:autoSpaceDN/>
              <w:adjustRightInd/>
              <w:textAlignment w:val="auto"/>
              <w:rPr>
                <w:rFonts w:ascii="Arial" w:hAnsi="Arial" w:cs="Arial"/>
                <w:sz w:val="20"/>
              </w:rPr>
            </w:pPr>
            <w:r w:rsidRPr="00D45F9E">
              <w:rPr>
                <w:rFonts w:ascii="Arial" w:hAnsi="Arial" w:cs="Arial"/>
                <w:color w:val="000000"/>
                <w:sz w:val="20"/>
              </w:rPr>
              <w:t>624.074,22</w:t>
            </w:r>
          </w:p>
        </w:tc>
        <w:tc>
          <w:tcPr>
            <w:tcW w:w="0" w:type="auto"/>
            <w:vAlign w:val="center"/>
            <w:hideMark/>
          </w:tcPr>
          <w:p w:rsidRPr="00D45F9E" w:rsidR="00DB1773" w:rsidP="00DB1773" w:rsidRDefault="00DB1773">
            <w:pPr>
              <w:widowControl/>
              <w:overflowPunct/>
              <w:autoSpaceDE/>
              <w:autoSpaceDN/>
              <w:adjustRightInd/>
              <w:textAlignment w:val="auto"/>
              <w:rPr>
                <w:rFonts w:ascii="Arial" w:hAnsi="Arial" w:cs="Arial"/>
                <w:sz w:val="20"/>
              </w:rPr>
            </w:pPr>
          </w:p>
        </w:tc>
        <w:tc>
          <w:tcPr>
            <w:tcW w:w="0" w:type="auto"/>
            <w:vAlign w:val="center"/>
            <w:hideMark/>
          </w:tcPr>
          <w:p w:rsidRPr="00D45F9E" w:rsidR="00DB1773" w:rsidP="00DB1773" w:rsidRDefault="00543FA1">
            <w:pPr>
              <w:widowControl/>
              <w:overflowPunct/>
              <w:autoSpaceDE/>
              <w:autoSpaceDN/>
              <w:adjustRightInd/>
              <w:textAlignment w:val="auto"/>
              <w:rPr>
                <w:rFonts w:ascii="Arial" w:hAnsi="Arial" w:cs="Arial"/>
                <w:sz w:val="20"/>
              </w:rPr>
            </w:pPr>
            <w:r w:rsidRPr="00D45F9E">
              <w:rPr>
                <w:rFonts w:ascii="Arial" w:hAnsi="Arial" w:cs="Arial"/>
                <w:color w:val="000000"/>
                <w:sz w:val="20"/>
              </w:rPr>
              <w:t>176.746,07</w:t>
            </w:r>
          </w:p>
        </w:tc>
        <w:tc>
          <w:tcPr>
            <w:tcW w:w="0" w:type="auto"/>
            <w:vAlign w:val="center"/>
            <w:hideMark/>
          </w:tcPr>
          <w:p w:rsidRPr="00D45F9E" w:rsidR="00DB1773" w:rsidP="00DB1773" w:rsidRDefault="00543FA1">
            <w:pPr>
              <w:widowControl/>
              <w:overflowPunct/>
              <w:autoSpaceDE/>
              <w:autoSpaceDN/>
              <w:adjustRightInd/>
              <w:textAlignment w:val="auto"/>
              <w:rPr>
                <w:rFonts w:ascii="Arial" w:hAnsi="Arial" w:cs="Arial"/>
                <w:sz w:val="20"/>
              </w:rPr>
            </w:pPr>
            <w:r w:rsidRPr="00D45F9E">
              <w:rPr>
                <w:rFonts w:ascii="Arial" w:hAnsi="Arial" w:cs="Arial"/>
                <w:color w:val="000000"/>
                <w:sz w:val="20"/>
              </w:rPr>
              <w:t>447.328,15</w:t>
            </w:r>
          </w:p>
        </w:tc>
        <w:tc>
          <w:tcPr>
            <w:tcW w:w="0" w:type="auto"/>
            <w:vAlign w:val="center"/>
            <w:hideMark/>
          </w:tcPr>
          <w:p w:rsidRPr="00D45F9E" w:rsidR="00DB1773" w:rsidP="00DB1773" w:rsidRDefault="00543FA1">
            <w:pPr>
              <w:widowControl/>
              <w:overflowPunct/>
              <w:autoSpaceDE/>
              <w:autoSpaceDN/>
              <w:adjustRightInd/>
              <w:textAlignment w:val="auto"/>
              <w:rPr>
                <w:rFonts w:ascii="Arial" w:hAnsi="Arial" w:cs="Arial"/>
                <w:sz w:val="20"/>
              </w:rPr>
            </w:pPr>
            <w:r w:rsidRPr="00D45F9E">
              <w:rPr>
                <w:rFonts w:ascii="Arial" w:hAnsi="Arial" w:cs="Arial"/>
                <w:color w:val="000000"/>
                <w:sz w:val="20"/>
              </w:rPr>
              <w:t>93.836,00</w:t>
            </w:r>
          </w:p>
        </w:tc>
      </w:tr>
    </w:tbl>
    <w:p w:rsidR="00543FA1" w:rsidP="00DB1773" w:rsidRDefault="00543FA1">
      <w:pPr>
        <w:widowControl/>
        <w:overflowPunct/>
        <w:autoSpaceDE/>
        <w:autoSpaceDN/>
        <w:adjustRightInd/>
        <w:textAlignment w:val="auto"/>
        <w:rPr>
          <w:rFonts w:ascii="Arial" w:hAnsi="Arial" w:cs="Arial"/>
          <w:color w:val="000000"/>
          <w:sz w:val="24"/>
          <w:szCs w:val="24"/>
        </w:rPr>
      </w:pPr>
    </w:p>
    <w:p w:rsidR="00DB1773" w:rsidP="00DB1773" w:rsidRDefault="00DB1773">
      <w:pPr>
        <w:widowControl/>
        <w:overflowPunct/>
        <w:autoSpaceDE/>
        <w:autoSpaceDN/>
        <w:adjustRightInd/>
        <w:textAlignment w:val="auto"/>
        <w:rPr>
          <w:rFonts w:ascii="Arial" w:hAnsi="Arial" w:cs="Arial"/>
          <w:color w:val="000000"/>
          <w:sz w:val="24"/>
          <w:szCs w:val="24"/>
        </w:rPr>
      </w:pPr>
      <w:r w:rsidRPr="00543FA1">
        <w:rPr>
          <w:rFonts w:ascii="Arial" w:hAnsi="Arial" w:cs="Arial"/>
          <w:color w:val="000000"/>
          <w:sz w:val="24"/>
          <w:szCs w:val="24"/>
        </w:rPr>
        <w:t xml:space="preserve">B) </w:t>
      </w:r>
      <w:r w:rsidRPr="00543FA1">
        <w:rPr>
          <w:rFonts w:ascii="Arial" w:hAnsi="Arial" w:cs="Arial"/>
          <w:bCs/>
          <w:color w:val="000000"/>
          <w:sz w:val="24"/>
          <w:szCs w:val="24"/>
        </w:rPr>
        <w:t>II SKUPINA</w:t>
      </w:r>
      <w:r w:rsidRPr="00DB1773">
        <w:rPr>
          <w:rFonts w:ascii="Arial" w:hAnsi="Arial" w:cs="Arial"/>
          <w:b/>
          <w:bCs/>
          <w:color w:val="000000"/>
          <w:sz w:val="24"/>
          <w:szCs w:val="24"/>
        </w:rPr>
        <w:br/>
      </w:r>
      <w:r w:rsidRPr="00DB1773">
        <w:rPr>
          <w:rFonts w:ascii="Arial" w:hAnsi="Arial" w:cs="Arial"/>
          <w:color w:val="000000"/>
          <w:sz w:val="24"/>
          <w:szCs w:val="24"/>
        </w:rPr>
        <w:t>50% tražbina vjerovnika II višeg isplatnog reda nakon otpisa, II SKUPINA u iznosu od</w:t>
      </w:r>
      <w:r w:rsidRPr="00DB1773">
        <w:rPr>
          <w:rFonts w:ascii="Arial" w:hAnsi="Arial" w:cs="Arial"/>
          <w:color w:val="000000"/>
          <w:sz w:val="24"/>
          <w:szCs w:val="24"/>
        </w:rPr>
        <w:br/>
        <w:t>353.492,15 kuna uvećano za kamatu od izglasavanja plana tj</w:t>
      </w:r>
      <w:r w:rsidR="00543FA1">
        <w:rPr>
          <w:rFonts w:ascii="Arial" w:hAnsi="Arial" w:cs="Arial"/>
          <w:color w:val="000000"/>
          <w:sz w:val="24"/>
          <w:szCs w:val="24"/>
        </w:rPr>
        <w:t xml:space="preserve">. za vrijeme počeka u iznosu od </w:t>
      </w:r>
      <w:r w:rsidRPr="00DB1773">
        <w:rPr>
          <w:rFonts w:ascii="Arial" w:hAnsi="Arial" w:cs="Arial"/>
          <w:color w:val="000000"/>
          <w:sz w:val="24"/>
          <w:szCs w:val="24"/>
        </w:rPr>
        <w:t>7.502,67 kuna i kamatu za vrijeme otplatnog roka u iznosu od 2</w:t>
      </w:r>
      <w:r w:rsidR="00543FA1">
        <w:rPr>
          <w:rFonts w:ascii="Arial" w:hAnsi="Arial" w:cs="Arial"/>
          <w:color w:val="000000"/>
          <w:sz w:val="24"/>
          <w:szCs w:val="24"/>
        </w:rPr>
        <w:t xml:space="preserve">2.508,00 kuna ( zadržano pravo </w:t>
      </w:r>
      <w:r w:rsidRPr="00DB1773">
        <w:rPr>
          <w:rFonts w:ascii="Arial" w:hAnsi="Arial" w:cs="Arial"/>
          <w:color w:val="000000"/>
          <w:sz w:val="24"/>
          <w:szCs w:val="24"/>
        </w:rPr>
        <w:t>razlučnog vjerovnika RH MF PU ) namiruje se na 36 jednaki</w:t>
      </w:r>
      <w:r w:rsidR="00543FA1">
        <w:rPr>
          <w:rFonts w:ascii="Arial" w:hAnsi="Arial" w:cs="Arial"/>
          <w:color w:val="000000"/>
          <w:sz w:val="24"/>
          <w:szCs w:val="24"/>
        </w:rPr>
        <w:t xml:space="preserve">h rata u iznosu od 10.652,86 kn </w:t>
      </w:r>
      <w:r w:rsidRPr="00DB1773">
        <w:rPr>
          <w:rFonts w:ascii="Arial" w:hAnsi="Arial" w:cs="Arial"/>
          <w:color w:val="000000"/>
          <w:sz w:val="24"/>
          <w:szCs w:val="24"/>
        </w:rPr>
        <w:t>mjesečno.</w:t>
      </w:r>
    </w:p>
    <w:p w:rsidR="00543FA1" w:rsidP="00DB1773" w:rsidRDefault="00543FA1">
      <w:pPr>
        <w:widowControl/>
        <w:overflowPunct/>
        <w:autoSpaceDE/>
        <w:autoSpaceDN/>
        <w:adjustRightInd/>
        <w:textAlignment w:val="auto"/>
        <w:rPr>
          <w:rFonts w:ascii="Arial" w:hAnsi="Arial" w:cs="Arial"/>
          <w:color w:val="000000"/>
          <w:sz w:val="24"/>
          <w:szCs w:val="24"/>
        </w:rPr>
      </w:pPr>
    </w:p>
    <w:p w:rsidR="00543FA1" w:rsidP="00DB1773" w:rsidRDefault="00543FA1">
      <w:pPr>
        <w:widowControl/>
        <w:overflowPunct/>
        <w:autoSpaceDE/>
        <w:autoSpaceDN/>
        <w:adjustRightInd/>
        <w:textAlignment w:val="auto"/>
        <w:rPr>
          <w:rFonts w:ascii="Arial" w:hAnsi="Arial" w:cs="Arial"/>
          <w:color w:val="000000"/>
          <w:sz w:val="24"/>
          <w:szCs w:val="24"/>
        </w:rPr>
      </w:pPr>
    </w:p>
    <w:p w:rsidR="00543FA1" w:rsidP="00DB1773" w:rsidRDefault="00543FA1">
      <w:pPr>
        <w:widowControl/>
        <w:overflowPunct/>
        <w:autoSpaceDE/>
        <w:autoSpaceDN/>
        <w:adjustRightInd/>
        <w:textAlignment w:val="auto"/>
        <w:rPr>
          <w:rFonts w:ascii="Arial" w:hAnsi="Arial" w:cs="Arial"/>
          <w:color w:val="000000"/>
          <w:sz w:val="24"/>
          <w:szCs w:val="24"/>
        </w:rPr>
      </w:pPr>
    </w:p>
    <w:p w:rsidR="00543FA1" w:rsidP="00DB1773" w:rsidRDefault="00543FA1">
      <w:pPr>
        <w:widowControl/>
        <w:overflowPunct/>
        <w:autoSpaceDE/>
        <w:autoSpaceDN/>
        <w:adjustRightInd/>
        <w:textAlignment w:val="auto"/>
        <w:rPr>
          <w:rFonts w:ascii="Arial" w:hAnsi="Arial" w:cs="Arial"/>
          <w:color w:val="000000"/>
          <w:sz w:val="24"/>
          <w:szCs w:val="24"/>
        </w:rPr>
      </w:pPr>
    </w:p>
    <w:p w:rsidR="00543FA1" w:rsidP="00DB1773" w:rsidRDefault="00543FA1">
      <w:pPr>
        <w:widowControl/>
        <w:overflowPunct/>
        <w:autoSpaceDE/>
        <w:autoSpaceDN/>
        <w:adjustRightInd/>
        <w:textAlignment w:val="auto"/>
        <w:rPr>
          <w:rFonts w:ascii="Arial" w:hAnsi="Arial" w:cs="Arial"/>
          <w:color w:val="000000"/>
          <w:sz w:val="24"/>
          <w:szCs w:val="24"/>
        </w:rPr>
      </w:pPr>
    </w:p>
    <w:p w:rsidR="00543FA1" w:rsidP="00DB1773" w:rsidRDefault="00543FA1">
      <w:pPr>
        <w:widowControl/>
        <w:overflowPunct/>
        <w:autoSpaceDE/>
        <w:autoSpaceDN/>
        <w:adjustRightInd/>
        <w:textAlignment w:val="auto"/>
        <w:rPr>
          <w:rFonts w:ascii="Arial" w:hAnsi="Arial" w:cs="Arial"/>
          <w:color w:val="000000"/>
          <w:sz w:val="24"/>
          <w:szCs w:val="24"/>
        </w:rPr>
      </w:pPr>
    </w:p>
    <w:p w:rsidRPr="00DB1773" w:rsidR="00543FA1" w:rsidP="00DB1773" w:rsidRDefault="00543FA1">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B1773" w:rsidR="00DB1773" w:rsidTr="00543FA1">
        <w:tc>
          <w:tcPr>
            <w:tcW w:w="2400" w:type="dxa"/>
            <w:tcBorders>
              <w:top w:val="single" w:color="auto" w:sz="4" w:space="0"/>
              <w:left w:val="single" w:color="auto" w:sz="4" w:space="0"/>
              <w:bottom w:val="single" w:color="auto" w:sz="4" w:space="0"/>
              <w:right w:val="single" w:color="auto" w:sz="4" w:space="0"/>
            </w:tcBorders>
            <w:vAlign w:val="center"/>
            <w:hideMark/>
          </w:tcPr>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15"/>
              <w:gridCol w:w="1309"/>
              <w:gridCol w:w="1254"/>
              <w:gridCol w:w="1404"/>
              <w:gridCol w:w="820"/>
              <w:gridCol w:w="876"/>
              <w:gridCol w:w="876"/>
              <w:gridCol w:w="858"/>
              <w:gridCol w:w="641"/>
              <w:gridCol w:w="641"/>
            </w:tblGrid>
            <w:tr w:rsidRPr="00543FA1" w:rsidR="00DB1773" w:rsidTr="00543FA1">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Red.</w:t>
                  </w:r>
                  <w:r w:rsidRPr="00543FA1">
                    <w:rPr>
                      <w:rFonts w:ascii="Arial" w:hAnsi="Arial" w:cs="Arial"/>
                      <w:color w:val="000000"/>
                      <w:sz w:val="20"/>
                    </w:rPr>
                    <w:br/>
                    <w:t>br.</w:t>
                  </w:r>
                  <w:r w:rsidRPr="00543FA1">
                    <w:rPr>
                      <w:rFonts w:ascii="Arial" w:hAnsi="Arial" w:cs="Arial"/>
                      <w:color w:val="000000"/>
                      <w:sz w:val="20"/>
                    </w:rPr>
                    <w:br/>
                    <w:t>prijave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Naziv vjerovnika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OIB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Sjedište/Adresa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Vrsta</w:t>
                  </w:r>
                  <w:r w:rsidRPr="00543FA1">
                    <w:rPr>
                      <w:rFonts w:ascii="Arial" w:hAnsi="Arial" w:cs="Arial"/>
                      <w:color w:val="000000"/>
                      <w:sz w:val="20"/>
                    </w:rPr>
                    <w:br/>
                    <w:t>tražbine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50%</w:t>
                  </w:r>
                  <w:r w:rsidRPr="00543FA1">
                    <w:rPr>
                      <w:rFonts w:ascii="Arial" w:hAnsi="Arial" w:cs="Arial"/>
                      <w:color w:val="000000"/>
                      <w:sz w:val="20"/>
                    </w:rPr>
                    <w:br/>
                    <w:t>utvrđene</w:t>
                  </w:r>
                  <w:r w:rsidRPr="00543FA1">
                    <w:rPr>
                      <w:rFonts w:ascii="Arial" w:hAnsi="Arial" w:cs="Arial"/>
                      <w:color w:val="000000"/>
                      <w:sz w:val="20"/>
                    </w:rPr>
                    <w:br/>
                    <w:t>tražbine</w:t>
                  </w:r>
                  <w:r w:rsidRPr="00543FA1">
                    <w:rPr>
                      <w:rFonts w:ascii="Arial" w:hAnsi="Arial" w:cs="Arial"/>
                      <w:color w:val="000000"/>
                      <w:sz w:val="20"/>
                    </w:rPr>
                    <w:br/>
                    <w:t>otplata na</w:t>
                  </w:r>
                  <w:r w:rsidRPr="00543FA1">
                    <w:rPr>
                      <w:rFonts w:ascii="Arial" w:hAnsi="Arial" w:cs="Arial"/>
                      <w:color w:val="000000"/>
                      <w:sz w:val="20"/>
                    </w:rPr>
                    <w:br/>
                    <w:t>rate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Kamata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50% tražbina</w:t>
                  </w:r>
                  <w:r w:rsidRPr="00543FA1">
                    <w:rPr>
                      <w:rFonts w:ascii="Arial" w:hAnsi="Arial" w:cs="Arial"/>
                      <w:color w:val="000000"/>
                      <w:sz w:val="20"/>
                    </w:rPr>
                    <w:br/>
                    <w:t>uvećano za</w:t>
                  </w:r>
                  <w:r w:rsidRPr="00543FA1">
                    <w:rPr>
                      <w:rFonts w:ascii="Arial" w:hAnsi="Arial" w:cs="Arial"/>
                      <w:color w:val="000000"/>
                      <w:sz w:val="20"/>
                    </w:rPr>
                    <w:br/>
                    <w:t>kamatu</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Broj</w:t>
                  </w:r>
                  <w:r w:rsidRPr="00543FA1">
                    <w:rPr>
                      <w:rFonts w:ascii="Arial" w:hAnsi="Arial" w:cs="Arial"/>
                      <w:color w:val="000000"/>
                      <w:sz w:val="20"/>
                    </w:rPr>
                    <w:br/>
                    <w:t xml:space="preserve">rata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Iznos rate</w:t>
                  </w:r>
                </w:p>
              </w:tc>
            </w:tr>
            <w:tr w:rsidRPr="00543FA1" w:rsidR="00DB1773" w:rsidTr="00543FA1">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4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5</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11,00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12,00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13,00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14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15,00</w:t>
                  </w:r>
                </w:p>
              </w:tc>
            </w:tr>
            <w:tr w:rsidRPr="00543FA1" w:rsidR="00DB1773" w:rsidTr="00543FA1">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HRVATSKI</w:t>
                  </w:r>
                  <w:r w:rsidRPr="00543FA1">
                    <w:rPr>
                      <w:rFonts w:ascii="Arial" w:hAnsi="Arial" w:cs="Arial"/>
                      <w:color w:val="000000"/>
                      <w:sz w:val="20"/>
                    </w:rPr>
                    <w:br/>
                    <w:t xml:space="preserve">TELEKOM DD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81793146560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ZAGREB, Radnička cesta 21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3.281,66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3.281,66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91,16</w:t>
                  </w:r>
                </w:p>
              </w:tc>
              <w:tc>
                <w:tcPr>
                  <w:tcW w:w="500" w:type="pct"/>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r>
            <w:tr w:rsidRPr="00543FA1" w:rsidR="00DB1773" w:rsidTr="00543FA1">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2</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ZAGREBAČKI</w:t>
                  </w:r>
                  <w:r w:rsidRPr="00543FA1">
                    <w:rPr>
                      <w:rFonts w:ascii="Arial" w:hAnsi="Arial" w:cs="Arial"/>
                      <w:color w:val="000000"/>
                      <w:sz w:val="20"/>
                    </w:rPr>
                    <w:br/>
                    <w:t>HOLDING</w:t>
                  </w:r>
                  <w:r w:rsidRPr="00543FA1">
                    <w:rPr>
                      <w:rFonts w:ascii="Arial" w:hAnsi="Arial" w:cs="Arial"/>
                      <w:color w:val="000000"/>
                      <w:sz w:val="20"/>
                    </w:rPr>
                    <w:br/>
                    <w:t>D.O.O.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85584865987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 Ulica</w:t>
                  </w:r>
                  <w:r w:rsidRPr="00543FA1">
                    <w:rPr>
                      <w:rFonts w:ascii="Arial" w:hAnsi="Arial" w:cs="Arial"/>
                      <w:color w:val="000000"/>
                      <w:sz w:val="20"/>
                    </w:rPr>
                    <w:br/>
                    <w:t>grada Vukovara 41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179,00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179,00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4,97</w:t>
                  </w:r>
                </w:p>
              </w:tc>
              <w:tc>
                <w:tcPr>
                  <w:tcW w:w="500" w:type="pct"/>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r>
          </w:tbl>
          <w:p w:rsidRPr="00DB1773" w:rsidR="00DB1773" w:rsidP="00DB1773" w:rsidRDefault="00DB1773">
            <w:pPr>
              <w:widowControl/>
              <w:overflowPunct/>
              <w:autoSpaceDE/>
              <w:autoSpaceDN/>
              <w:adjustRightInd/>
              <w:textAlignment w:val="auto"/>
              <w:rPr>
                <w:rFonts w:ascii="Arial" w:hAnsi="Arial" w:cs="Arial"/>
                <w:sz w:val="24"/>
                <w:szCs w:val="24"/>
              </w:rPr>
            </w:pP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543FA1" w:rsidR="00DB1773" w:rsidTr="00543FA1">
        <w:tc>
          <w:tcPr>
            <w:tcW w:w="5000" w:type="pct"/>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79"/>
              <w:gridCol w:w="1351"/>
              <w:gridCol w:w="1108"/>
              <w:gridCol w:w="1602"/>
              <w:gridCol w:w="670"/>
              <w:gridCol w:w="946"/>
              <w:gridCol w:w="865"/>
              <w:gridCol w:w="946"/>
              <w:gridCol w:w="662"/>
              <w:gridCol w:w="865"/>
            </w:tblGrid>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3</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HRVATSKE</w:t>
                  </w:r>
                  <w:r w:rsidRPr="00543FA1">
                    <w:rPr>
                      <w:rFonts w:ascii="Arial" w:hAnsi="Arial" w:cs="Arial"/>
                      <w:color w:val="000000"/>
                      <w:sz w:val="20"/>
                    </w:rPr>
                    <w:br/>
                    <w:t xml:space="preserve">VODE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28921383001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ZAGREB, Ulica grada Vukovara 220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29,58</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61817894937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 Trg</w:t>
                  </w:r>
                  <w:r w:rsidRPr="00543FA1">
                    <w:rPr>
                      <w:rFonts w:ascii="Arial" w:hAnsi="Arial" w:cs="Arial"/>
                      <w:color w:val="000000"/>
                      <w:sz w:val="20"/>
                    </w:rPr>
                    <w:br/>
                    <w:t>Stjepana Radića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65,50</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EKO-FLOR</w:t>
                  </w:r>
                  <w:r w:rsidRPr="00543FA1">
                    <w:rPr>
                      <w:rFonts w:ascii="Arial" w:hAnsi="Arial" w:cs="Arial"/>
                      <w:color w:val="000000"/>
                      <w:sz w:val="20"/>
                    </w:rPr>
                    <w:br/>
                    <w:t xml:space="preserve">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50730247993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OROSLAVJEMokrice 180/C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14,04</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61817894937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 Trg</w:t>
                  </w:r>
                  <w:r w:rsidRPr="00543FA1">
                    <w:rPr>
                      <w:rFonts w:ascii="Arial" w:hAnsi="Arial" w:cs="Arial"/>
                      <w:color w:val="000000"/>
                      <w:sz w:val="20"/>
                    </w:rPr>
                    <w:br/>
                    <w:t>Stjepana Radića 1</w:t>
                  </w:r>
                  <w:r w:rsidRPr="00543FA1">
                    <w:rPr>
                      <w:rFonts w:ascii="Arial" w:hAnsi="Arial" w:cs="Arial"/>
                      <w:color w:val="000000"/>
                      <w:sz w:val="20"/>
                    </w:rPr>
                    <w:br/>
                    <w:t>.</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89,33</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GRADSKA</w:t>
                  </w:r>
                  <w:r w:rsidRPr="00543FA1">
                    <w:rPr>
                      <w:rFonts w:ascii="Arial" w:hAnsi="Arial" w:cs="Arial"/>
                      <w:color w:val="000000"/>
                      <w:sz w:val="20"/>
                    </w:rPr>
                    <w:br/>
                    <w:t>PLINARA</w:t>
                  </w:r>
                  <w:r w:rsidRPr="00543FA1">
                    <w:rPr>
                      <w:rFonts w:ascii="Arial" w:hAnsi="Arial" w:cs="Arial"/>
                      <w:color w:val="000000"/>
                      <w:sz w:val="20"/>
                    </w:rPr>
                    <w:br/>
                    <w:t>ZAGREB</w:t>
                  </w:r>
                  <w:r w:rsidRPr="00543FA1">
                    <w:rPr>
                      <w:rFonts w:ascii="Arial" w:hAnsi="Arial" w:cs="Arial"/>
                      <w:color w:val="000000"/>
                      <w:sz w:val="20"/>
                    </w:rPr>
                    <w:br/>
                    <w:t>OPSKRBA</w:t>
                  </w:r>
                  <w:r w:rsidRPr="00543FA1">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74364571096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 Radnička</w:t>
                  </w:r>
                  <w:r w:rsidRPr="00543FA1">
                    <w:rPr>
                      <w:rFonts w:ascii="Arial" w:hAnsi="Arial" w:cs="Arial"/>
                      <w:color w:val="000000"/>
                      <w:sz w:val="20"/>
                    </w:rPr>
                    <w:br/>
                    <w:t>cesta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31,79</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HEP ELEKTRA</w:t>
                  </w:r>
                  <w:r w:rsidRPr="00543FA1">
                    <w:rPr>
                      <w:rFonts w:ascii="Arial" w:hAnsi="Arial" w:cs="Arial"/>
                      <w:color w:val="000000"/>
                      <w:sz w:val="20"/>
                    </w:rPr>
                    <w:br/>
                    <w:t xml:space="preserve">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43965974818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ZAGREB, Savska cesta 41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862,36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862,36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23,95</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lastRenderedPageBreak/>
                    <w:t>9</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VODOOPSKRBA</w:t>
                  </w:r>
                  <w:r w:rsidRPr="00543FA1">
                    <w:rPr>
                      <w:rFonts w:ascii="Arial" w:hAnsi="Arial" w:cs="Arial"/>
                      <w:color w:val="000000"/>
                      <w:sz w:val="20"/>
                    </w:rPr>
                    <w:br/>
                    <w:t>I ODVODNJA</w:t>
                  </w:r>
                  <w:r w:rsidRPr="00543FA1">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83416546499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w:t>
                  </w:r>
                  <w:r w:rsidRPr="00543FA1">
                    <w:rPr>
                      <w:rFonts w:ascii="Arial" w:hAnsi="Arial" w:cs="Arial"/>
                      <w:color w:val="000000"/>
                      <w:sz w:val="20"/>
                    </w:rPr>
                    <w:br/>
                    <w:t>Folnegovićeva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3.736,89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3.736,89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103,80</w:t>
                  </w:r>
                </w:p>
              </w:tc>
            </w:tr>
            <w:tr w:rsidRPr="00543FA1" w:rsidR="00DB1773" w:rsidTr="00543FA1">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HRVATSKE</w:t>
                  </w:r>
                  <w:r w:rsidRPr="00543FA1">
                    <w:rPr>
                      <w:rFonts w:ascii="Arial" w:hAnsi="Arial" w:cs="Arial"/>
                      <w:color w:val="000000"/>
                      <w:sz w:val="20"/>
                    </w:rPr>
                    <w:br/>
                    <w:t xml:space="preserve">ŠUME 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69693144506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3.691,89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3.691,89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102,55</w:t>
                  </w:r>
                </w:p>
              </w:tc>
            </w:tr>
            <w:tr w:rsidRPr="00543FA1" w:rsidR="00DB1773" w:rsidTr="00543FA1">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11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REPUBLIKA</w:t>
                  </w:r>
                  <w:r w:rsidRPr="00543FA1">
                    <w:rPr>
                      <w:rFonts w:ascii="Arial" w:hAnsi="Arial" w:cs="Arial"/>
                      <w:color w:val="000000"/>
                      <w:sz w:val="20"/>
                    </w:rPr>
                    <w:br/>
                    <w:t>HRVATSKA</w:t>
                  </w:r>
                  <w:r w:rsidRPr="00543FA1">
                    <w:rPr>
                      <w:rFonts w:ascii="Arial" w:hAnsi="Arial" w:cs="Arial"/>
                      <w:color w:val="000000"/>
                      <w:sz w:val="20"/>
                    </w:rPr>
                    <w:br/>
                    <w:t>MINISTARSTVO</w:t>
                  </w:r>
                  <w:r w:rsidRPr="00543FA1">
                    <w:rPr>
                      <w:rFonts w:ascii="Arial" w:hAnsi="Arial" w:cs="Arial"/>
                      <w:color w:val="000000"/>
                      <w:sz w:val="20"/>
                    </w:rPr>
                    <w:br/>
                    <w:t>FINANCIJA</w:t>
                  </w:r>
                  <w:r w:rsidRPr="00543FA1">
                    <w:rPr>
                      <w:rFonts w:ascii="Arial" w:hAnsi="Arial" w:cs="Arial"/>
                      <w:color w:val="000000"/>
                      <w:sz w:val="20"/>
                    </w:rPr>
                    <w:br/>
                    <w:t>POREZNA</w:t>
                  </w:r>
                  <w:r w:rsidRPr="00543FA1">
                    <w:rPr>
                      <w:rFonts w:ascii="Arial" w:hAnsi="Arial" w:cs="Arial"/>
                      <w:color w:val="000000"/>
                      <w:sz w:val="20"/>
                    </w:rPr>
                    <w:br/>
                    <w:t>UPRAVA</w:t>
                  </w:r>
                  <w:r w:rsidRPr="00543FA1">
                    <w:rPr>
                      <w:rFonts w:ascii="Arial" w:hAnsi="Arial" w:cs="Arial"/>
                      <w:color w:val="000000"/>
                      <w:sz w:val="20"/>
                    </w:rPr>
                    <w:br/>
                    <w:t>Područni ured</w:t>
                  </w:r>
                  <w:r w:rsidRPr="00543FA1">
                    <w:rPr>
                      <w:rFonts w:ascii="Arial" w:hAnsi="Arial" w:cs="Arial"/>
                      <w:color w:val="000000"/>
                      <w:sz w:val="20"/>
                    </w:rPr>
                    <w:br/>
                    <w:t>Zagreb</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18683136487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ZAGREB, Avenija</w:t>
                  </w:r>
                  <w:r w:rsidRPr="00543FA1">
                    <w:rPr>
                      <w:rFonts w:ascii="Arial" w:hAnsi="Arial" w:cs="Arial"/>
                      <w:color w:val="000000"/>
                      <w:sz w:val="20"/>
                    </w:rPr>
                    <w:br/>
                    <w:t>Dubrovnik 32</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333.451,85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30.010,67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363.462,52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r w:rsidRPr="00543FA1">
                    <w:rPr>
                      <w:rFonts w:ascii="Arial" w:hAnsi="Arial" w:cs="Arial"/>
                      <w:color w:val="000000"/>
                      <w:sz w:val="20"/>
                    </w:rPr>
                    <w:t>10.096,18</w:t>
                  </w:r>
                </w:p>
              </w:tc>
            </w:tr>
            <w:tr w:rsidRPr="00543FA1" w:rsidR="00DB1773" w:rsidTr="00543FA1">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c>
                <w:tcPr>
                  <w:tcW w:w="480" w:type="dxa"/>
                  <w:tcBorders>
                    <w:top w:val="single" w:color="auto" w:sz="4" w:space="0"/>
                    <w:left w:val="single" w:color="auto" w:sz="4" w:space="0"/>
                    <w:bottom w:val="single" w:color="auto" w:sz="4" w:space="0"/>
                    <w:right w:val="single" w:color="auto" w:sz="4" w:space="0"/>
                  </w:tcBorders>
                  <w:vAlign w:val="center"/>
                  <w:hideMark/>
                </w:tcPr>
                <w:p w:rsidRPr="00275155" w:rsidR="00DB1773" w:rsidP="00DB1773" w:rsidRDefault="00275155">
                  <w:pPr>
                    <w:widowControl/>
                    <w:overflowPunct/>
                    <w:autoSpaceDE/>
                    <w:autoSpaceDN/>
                    <w:adjustRightInd/>
                    <w:textAlignment w:val="auto"/>
                    <w:rPr>
                      <w:rFonts w:ascii="Arial" w:hAnsi="Arial" w:cs="Arial"/>
                      <w:sz w:val="20"/>
                    </w:rPr>
                  </w:pPr>
                  <w:r w:rsidRPr="00275155">
                    <w:rPr>
                      <w:rFonts w:ascii="Arial" w:hAnsi="Arial" w:cs="Arial"/>
                      <w:bCs/>
                      <w:color w:val="000000"/>
                      <w:sz w:val="20"/>
                    </w:rPr>
                    <w:t>UKUPNO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c>
                <w:tcPr>
                  <w:tcW w:w="480" w:type="dxa"/>
                  <w:vAlign w:val="center"/>
                  <w:hideMark/>
                </w:tcPr>
                <w:p w:rsidRPr="00543FA1" w:rsidR="00DB1773" w:rsidP="00DB1773" w:rsidRDefault="00275155">
                  <w:pPr>
                    <w:widowControl/>
                    <w:overflowPunct/>
                    <w:autoSpaceDE/>
                    <w:autoSpaceDN/>
                    <w:adjustRightInd/>
                    <w:textAlignment w:val="auto"/>
                    <w:rPr>
                      <w:rFonts w:ascii="Arial" w:hAnsi="Arial" w:cs="Arial"/>
                      <w:sz w:val="20"/>
                    </w:rPr>
                  </w:pPr>
                  <w:r w:rsidRPr="00543FA1">
                    <w:rPr>
                      <w:rFonts w:ascii="Arial" w:hAnsi="Arial" w:cs="Arial"/>
                      <w:color w:val="000000"/>
                      <w:sz w:val="20"/>
                    </w:rPr>
                    <w:t>353.492,15</w:t>
                  </w:r>
                </w:p>
              </w:tc>
              <w:tc>
                <w:tcPr>
                  <w:tcW w:w="480" w:type="dxa"/>
                  <w:vAlign w:val="center"/>
                  <w:hideMark/>
                </w:tcPr>
                <w:p w:rsidRPr="00543FA1" w:rsidR="00DB1773" w:rsidP="00DB1773" w:rsidRDefault="00275155">
                  <w:pPr>
                    <w:widowControl/>
                    <w:overflowPunct/>
                    <w:autoSpaceDE/>
                    <w:autoSpaceDN/>
                    <w:adjustRightInd/>
                    <w:textAlignment w:val="auto"/>
                    <w:rPr>
                      <w:rFonts w:ascii="Arial" w:hAnsi="Arial" w:cs="Arial"/>
                      <w:sz w:val="20"/>
                    </w:rPr>
                  </w:pPr>
                  <w:r w:rsidRPr="00543FA1">
                    <w:rPr>
                      <w:rFonts w:ascii="Arial" w:hAnsi="Arial" w:cs="Arial"/>
                      <w:color w:val="000000"/>
                      <w:sz w:val="20"/>
                    </w:rPr>
                    <w:t>30.010,67</w:t>
                  </w:r>
                </w:p>
              </w:tc>
              <w:tc>
                <w:tcPr>
                  <w:tcW w:w="480" w:type="dxa"/>
                  <w:vAlign w:val="center"/>
                  <w:hideMark/>
                </w:tcPr>
                <w:p w:rsidRPr="00543FA1" w:rsidR="00DB1773" w:rsidP="00DB1773" w:rsidRDefault="00275155">
                  <w:pPr>
                    <w:widowControl/>
                    <w:overflowPunct/>
                    <w:autoSpaceDE/>
                    <w:autoSpaceDN/>
                    <w:adjustRightInd/>
                    <w:textAlignment w:val="auto"/>
                    <w:rPr>
                      <w:rFonts w:ascii="Arial" w:hAnsi="Arial" w:cs="Arial"/>
                      <w:sz w:val="20"/>
                    </w:rPr>
                  </w:pPr>
                  <w:r w:rsidRPr="00543FA1">
                    <w:rPr>
                      <w:rFonts w:ascii="Arial" w:hAnsi="Arial" w:cs="Arial"/>
                      <w:color w:val="000000"/>
                      <w:sz w:val="20"/>
                    </w:rPr>
                    <w:t>383.502,82</w:t>
                  </w:r>
                </w:p>
              </w:tc>
              <w:tc>
                <w:tcPr>
                  <w:tcW w:w="480" w:type="dxa"/>
                  <w:vAlign w:val="center"/>
                  <w:hideMark/>
                </w:tcPr>
                <w:p w:rsidRPr="00543FA1" w:rsidR="00DB1773" w:rsidP="00DB1773" w:rsidRDefault="00DB1773">
                  <w:pPr>
                    <w:widowControl/>
                    <w:overflowPunct/>
                    <w:autoSpaceDE/>
                    <w:autoSpaceDN/>
                    <w:adjustRightInd/>
                    <w:textAlignment w:val="auto"/>
                    <w:rPr>
                      <w:rFonts w:ascii="Arial" w:hAnsi="Arial" w:cs="Arial"/>
                      <w:sz w:val="20"/>
                    </w:rPr>
                  </w:pPr>
                </w:p>
              </w:tc>
              <w:tc>
                <w:tcPr>
                  <w:tcW w:w="480" w:type="dxa"/>
                  <w:vAlign w:val="center"/>
                  <w:hideMark/>
                </w:tcPr>
                <w:p w:rsidRPr="00543FA1" w:rsidR="00DB1773" w:rsidP="00DB1773" w:rsidRDefault="00275155">
                  <w:pPr>
                    <w:widowControl/>
                    <w:overflowPunct/>
                    <w:autoSpaceDE/>
                    <w:autoSpaceDN/>
                    <w:adjustRightInd/>
                    <w:textAlignment w:val="auto"/>
                    <w:rPr>
                      <w:rFonts w:ascii="Arial" w:hAnsi="Arial" w:cs="Arial"/>
                      <w:sz w:val="20"/>
                    </w:rPr>
                  </w:pPr>
                  <w:r w:rsidRPr="00543FA1">
                    <w:rPr>
                      <w:rFonts w:ascii="Arial" w:hAnsi="Arial" w:cs="Arial"/>
                      <w:color w:val="000000"/>
                      <w:sz w:val="20"/>
                    </w:rPr>
                    <w:t>10.652,86</w:t>
                  </w:r>
                </w:p>
              </w:tc>
            </w:tr>
          </w:tbl>
          <w:p w:rsidRPr="00543FA1" w:rsidR="00DB1773" w:rsidP="00DB1773" w:rsidRDefault="00DB1773">
            <w:pPr>
              <w:widowControl/>
              <w:overflowPunct/>
              <w:autoSpaceDE/>
              <w:autoSpaceDN/>
              <w:adjustRightInd/>
              <w:textAlignment w:val="auto"/>
              <w:rPr>
                <w:rFonts w:ascii="Arial" w:hAnsi="Arial" w:cs="Arial"/>
                <w:sz w:val="20"/>
              </w:rPr>
            </w:pPr>
          </w:p>
        </w:tc>
      </w:tr>
    </w:tbl>
    <w:p w:rsidR="00275155" w:rsidP="00DB1773" w:rsidRDefault="00275155">
      <w:pPr>
        <w:widowControl/>
        <w:overflowPunct/>
        <w:autoSpaceDE/>
        <w:autoSpaceDN/>
        <w:adjustRightInd/>
        <w:textAlignment w:val="auto"/>
        <w:rPr>
          <w:rFonts w:ascii="Arial" w:hAnsi="Arial" w:cs="Arial"/>
          <w:color w:val="000000"/>
          <w:sz w:val="24"/>
          <w:szCs w:val="24"/>
        </w:rPr>
      </w:pPr>
    </w:p>
    <w:p w:rsidR="00275155"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1.- Određuje se otpis dijela tražbine stečajnog vjerovnika I</w:t>
      </w:r>
      <w:r w:rsidR="00275155">
        <w:rPr>
          <w:rFonts w:ascii="Arial" w:hAnsi="Arial" w:cs="Arial"/>
          <w:color w:val="000000"/>
          <w:sz w:val="24"/>
          <w:szCs w:val="24"/>
        </w:rPr>
        <w:t xml:space="preserve">I višeg isplatnog reda HRVATSKI </w:t>
      </w:r>
      <w:r w:rsidRPr="00DB1773">
        <w:rPr>
          <w:rFonts w:ascii="Arial" w:hAnsi="Arial" w:cs="Arial"/>
          <w:color w:val="000000"/>
          <w:sz w:val="24"/>
          <w:szCs w:val="24"/>
        </w:rPr>
        <w:t>TELEKOM DD OIB, 81793146560, Zagreb, Radnička ces</w:t>
      </w:r>
      <w:r w:rsidR="00275155">
        <w:rPr>
          <w:rFonts w:ascii="Arial" w:hAnsi="Arial" w:cs="Arial"/>
          <w:color w:val="000000"/>
          <w:sz w:val="24"/>
          <w:szCs w:val="24"/>
        </w:rPr>
        <w:t xml:space="preserve">ta 21, na način da se od ukupno </w:t>
      </w:r>
      <w:r w:rsidRPr="00DB1773">
        <w:rPr>
          <w:rFonts w:ascii="Arial" w:hAnsi="Arial" w:cs="Arial"/>
          <w:color w:val="000000"/>
          <w:sz w:val="24"/>
          <w:szCs w:val="24"/>
        </w:rPr>
        <w:t>prijavljene i utvrđene tražbine u iznosu od 8.204,16 kuna jedn</w:t>
      </w:r>
      <w:r w:rsidR="00275155">
        <w:rPr>
          <w:rFonts w:ascii="Arial" w:hAnsi="Arial" w:cs="Arial"/>
          <w:color w:val="000000"/>
          <w:sz w:val="24"/>
          <w:szCs w:val="24"/>
        </w:rPr>
        <w:t xml:space="preserve">okratno otpisuje dio tražbine u </w:t>
      </w:r>
      <w:r w:rsidRPr="00DB1773">
        <w:rPr>
          <w:rFonts w:ascii="Arial" w:hAnsi="Arial" w:cs="Arial"/>
          <w:color w:val="000000"/>
          <w:sz w:val="24"/>
          <w:szCs w:val="24"/>
        </w:rPr>
        <w:t>iznosu od 1.640,83 kn što čini postotni udio od 20% ukupno utvrđene tražbine.</w:t>
      </w:r>
      <w:r w:rsidRPr="00DB1773">
        <w:rPr>
          <w:rFonts w:ascii="Arial" w:hAnsi="Arial" w:cs="Arial"/>
          <w:color w:val="000000"/>
          <w:sz w:val="24"/>
          <w:szCs w:val="24"/>
        </w:rPr>
        <w:br/>
        <w:t>Ostatak tražbine nakon otpisa u iznosu od 6.563,33 kn plaća se na slijedeći način:</w:t>
      </w:r>
      <w:r w:rsidRPr="00DB1773">
        <w:rPr>
          <w:rFonts w:ascii="Arial" w:hAnsi="Arial" w:cs="Arial"/>
          <w:color w:val="000000"/>
          <w:sz w:val="24"/>
          <w:szCs w:val="24"/>
        </w:rPr>
        <w:br/>
        <w:t>-50% iznosa nakon otpisa tj 3.281,66 kn u roku od 15 dana od pravomoćnosti stečajnog plana.</w:t>
      </w:r>
      <w:r w:rsidRPr="00DB1773">
        <w:rPr>
          <w:rFonts w:ascii="Arial" w:hAnsi="Arial" w:cs="Arial"/>
          <w:color w:val="000000"/>
          <w:sz w:val="24"/>
          <w:szCs w:val="24"/>
        </w:rPr>
        <w:br/>
        <w:t>-ostatak tražbine od 50% nakon otpisa u iznosu od 3.281,66 kn plaća se u 36 jednakih</w:t>
      </w:r>
      <w:r w:rsidRPr="00DB1773">
        <w:rPr>
          <w:rFonts w:ascii="Arial" w:hAnsi="Arial" w:cs="Arial"/>
          <w:color w:val="000000"/>
          <w:sz w:val="24"/>
          <w:szCs w:val="24"/>
        </w:rPr>
        <w:br/>
        <w:t xml:space="preserve">beskamatnih mjesečnih obroka u iznosu od 91,16 kn mjesečno </w:t>
      </w:r>
      <w:r w:rsidR="00275155">
        <w:rPr>
          <w:rFonts w:ascii="Arial" w:hAnsi="Arial" w:cs="Arial"/>
          <w:color w:val="000000"/>
          <w:sz w:val="24"/>
          <w:szCs w:val="24"/>
        </w:rPr>
        <w:t xml:space="preserve">, koji dospijevaju svakog 15-og </w:t>
      </w:r>
      <w:r w:rsidRPr="00DB1773">
        <w:rPr>
          <w:rFonts w:ascii="Arial" w:hAnsi="Arial" w:cs="Arial"/>
          <w:color w:val="000000"/>
          <w:sz w:val="24"/>
          <w:szCs w:val="24"/>
        </w:rPr>
        <w:t xml:space="preserve">u mjesecu nakon proteka grace perioda ( počeka od 6 </w:t>
      </w:r>
      <w:r w:rsidR="00275155">
        <w:rPr>
          <w:rFonts w:ascii="Arial" w:hAnsi="Arial" w:cs="Arial"/>
          <w:color w:val="000000"/>
          <w:sz w:val="24"/>
          <w:szCs w:val="24"/>
        </w:rPr>
        <w:t xml:space="preserve">mjeseci )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2.- Određuje se otpis dijela tražbine stečajnog vjerovnika II višeg isplatnog reda</w:t>
      </w:r>
      <w:r w:rsidRPr="00DB1773">
        <w:rPr>
          <w:rFonts w:ascii="Arial" w:hAnsi="Arial" w:cs="Arial"/>
          <w:color w:val="000000"/>
          <w:sz w:val="24"/>
          <w:szCs w:val="24"/>
        </w:rPr>
        <w:br/>
        <w:t>ZAGREBAČKI HOLDIN d.o.o. OIB 85584865987, Zagreb, Ulica grada Vukovara 41, na</w:t>
      </w:r>
      <w:r w:rsidRPr="00DB1773">
        <w:rPr>
          <w:rFonts w:ascii="Arial" w:hAnsi="Arial" w:cs="Arial"/>
          <w:color w:val="000000"/>
          <w:sz w:val="24"/>
          <w:szCs w:val="24"/>
        </w:rPr>
        <w:br/>
        <w:t>način da se od ukupno prijavljene i utvrđene tražbine u iznosu od 447,49 kn jednokratno</w:t>
      </w:r>
      <w:r w:rsidRPr="00DB1773">
        <w:rPr>
          <w:rFonts w:ascii="Arial" w:hAnsi="Arial" w:cs="Arial"/>
          <w:color w:val="000000"/>
          <w:sz w:val="24"/>
          <w:szCs w:val="24"/>
        </w:rPr>
        <w:br/>
        <w:t>otpisuje dio tražbine u iznosu od 89,50 kn što čini postotni udio od 20% ukupno utvrđene</w:t>
      </w:r>
      <w:r w:rsidRPr="00DB1773">
        <w:rPr>
          <w:rFonts w:ascii="Arial" w:hAnsi="Arial" w:cs="Arial"/>
          <w:color w:val="000000"/>
          <w:sz w:val="24"/>
          <w:szCs w:val="24"/>
        </w:rPr>
        <w:br/>
        <w:t>tražbine.</w:t>
      </w:r>
      <w:r w:rsidRPr="00DB1773">
        <w:rPr>
          <w:rFonts w:ascii="Arial" w:hAnsi="Arial" w:cs="Arial"/>
          <w:color w:val="000000"/>
          <w:sz w:val="24"/>
          <w:szCs w:val="24"/>
        </w:rPr>
        <w:br/>
        <w:t>Ostatak tražbine nakon otpisa u iznosu od 357,99 kn plaća se na slijedeći način:</w:t>
      </w:r>
      <w:r w:rsidRPr="00DB1773">
        <w:rPr>
          <w:rFonts w:ascii="Arial" w:hAnsi="Arial" w:cs="Arial"/>
          <w:color w:val="000000"/>
          <w:sz w:val="24"/>
          <w:szCs w:val="24"/>
        </w:rPr>
        <w:br/>
        <w:t>-50% iznosa nakon otpisa tj 179,00 kn u roku od 15 dana od pravomoćnosti stečajnog plana.</w:t>
      </w:r>
      <w:r w:rsidRPr="00DB1773">
        <w:rPr>
          <w:rFonts w:ascii="Arial" w:hAnsi="Arial" w:cs="Arial"/>
          <w:color w:val="000000"/>
          <w:sz w:val="24"/>
          <w:szCs w:val="24"/>
        </w:rPr>
        <w:br/>
        <w:t>-ostatak tražbine od 50% nakon otpisa u iznosu od 179,00 kn plaća se u 36 jednakih</w:t>
      </w:r>
      <w:r w:rsidRPr="00DB1773">
        <w:rPr>
          <w:rFonts w:ascii="Arial" w:hAnsi="Arial" w:cs="Arial"/>
          <w:color w:val="000000"/>
          <w:sz w:val="24"/>
          <w:szCs w:val="24"/>
        </w:rPr>
        <w:br/>
        <w:t xml:space="preserve">beskamatnih mjesečnih obroka u iznosu od 4,97 kn mjesečno </w:t>
      </w:r>
      <w:r w:rsidR="00275155">
        <w:rPr>
          <w:rFonts w:ascii="Arial" w:hAnsi="Arial" w:cs="Arial"/>
          <w:color w:val="000000"/>
          <w:sz w:val="24"/>
          <w:szCs w:val="24"/>
        </w:rPr>
        <w:t xml:space="preserve">, koji dospijevaju svakog 15-og </w:t>
      </w:r>
      <w:r w:rsidRPr="00DB1773">
        <w:rPr>
          <w:rFonts w:ascii="Arial" w:hAnsi="Arial" w:cs="Arial"/>
          <w:color w:val="000000"/>
          <w:sz w:val="24"/>
          <w:szCs w:val="24"/>
        </w:rPr>
        <w:t>u mjesecu nakon proteka grace perioda ( počeka od 6</w:t>
      </w:r>
      <w:r w:rsidR="00275155">
        <w:rPr>
          <w:rFonts w:ascii="Arial" w:hAnsi="Arial" w:cs="Arial"/>
          <w:color w:val="000000"/>
          <w:sz w:val="24"/>
          <w:szCs w:val="24"/>
        </w:rPr>
        <w:t xml:space="preserve"> mjeseci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3.- Određuje se otpis dijela tražbine stečajnog vjerovnika I</w:t>
      </w:r>
      <w:r w:rsidR="00275155">
        <w:rPr>
          <w:rFonts w:ascii="Arial" w:hAnsi="Arial" w:cs="Arial"/>
          <w:color w:val="000000"/>
          <w:sz w:val="24"/>
          <w:szCs w:val="24"/>
        </w:rPr>
        <w:t xml:space="preserve">I višeg isplatnog reda HRVATSKE </w:t>
      </w:r>
      <w:r w:rsidRPr="00DB1773">
        <w:rPr>
          <w:rFonts w:ascii="Arial" w:hAnsi="Arial" w:cs="Arial"/>
          <w:color w:val="000000"/>
          <w:sz w:val="24"/>
          <w:szCs w:val="24"/>
        </w:rPr>
        <w:t>VODE. OIB 28921383001, Zagreb, Ulica grada Vukovar</w:t>
      </w:r>
      <w:r w:rsidR="00275155">
        <w:rPr>
          <w:rFonts w:ascii="Arial" w:hAnsi="Arial" w:cs="Arial"/>
          <w:color w:val="000000"/>
          <w:sz w:val="24"/>
          <w:szCs w:val="24"/>
        </w:rPr>
        <w:t xml:space="preserve">a 220, na način da se od ukupno </w:t>
      </w:r>
      <w:r w:rsidRPr="00DB1773">
        <w:rPr>
          <w:rFonts w:ascii="Arial" w:hAnsi="Arial" w:cs="Arial"/>
          <w:color w:val="000000"/>
          <w:sz w:val="24"/>
          <w:szCs w:val="24"/>
        </w:rPr>
        <w:t xml:space="preserve">prijavljene i utvrđene tražbine u iznosu od 2.662,38 kn jednokratno </w:t>
      </w:r>
    </w:p>
    <w:p w:rsidR="00275155" w:rsidP="00DB1773" w:rsidRDefault="00275155">
      <w:pPr>
        <w:widowControl/>
        <w:overflowPunct/>
        <w:autoSpaceDE/>
        <w:autoSpaceDN/>
        <w:adjustRightInd/>
        <w:textAlignment w:val="auto"/>
        <w:rPr>
          <w:rFonts w:ascii="Arial" w:hAnsi="Arial" w:cs="Arial"/>
          <w:color w:val="000000"/>
          <w:sz w:val="24"/>
          <w:szCs w:val="24"/>
        </w:rPr>
      </w:pPr>
      <w:r>
        <w:rPr>
          <w:rFonts w:ascii="Arial" w:hAnsi="Arial" w:cs="Arial"/>
          <w:color w:val="000000"/>
          <w:sz w:val="24"/>
          <w:szCs w:val="24"/>
        </w:rPr>
        <w:lastRenderedPageBreak/>
        <w:t xml:space="preserve">otpisuje dio tražbine u </w:t>
      </w:r>
      <w:r w:rsidRPr="00DB1773" w:rsidR="00DB1773">
        <w:rPr>
          <w:rFonts w:ascii="Arial" w:hAnsi="Arial" w:cs="Arial"/>
          <w:color w:val="000000"/>
          <w:sz w:val="24"/>
          <w:szCs w:val="24"/>
        </w:rPr>
        <w:t>iznosu od 532,48 kn što čini postotni udio od 20% ukupno utvrđene tražbine.</w:t>
      </w:r>
      <w:r w:rsidRPr="00DB1773" w:rsidR="00DB1773">
        <w:rPr>
          <w:rFonts w:ascii="Arial" w:hAnsi="Arial" w:cs="Arial"/>
          <w:color w:val="000000"/>
          <w:sz w:val="24"/>
          <w:szCs w:val="24"/>
        </w:rPr>
        <w:br/>
        <w:t>Ostatak tražbine nakon otpisa u iznosu od 2.129,90 kn plaća se na slijedeći način:</w:t>
      </w:r>
      <w:r w:rsidRPr="00DB1773" w:rsidR="00DB1773">
        <w:rPr>
          <w:rFonts w:ascii="Arial" w:hAnsi="Arial" w:cs="Arial"/>
          <w:color w:val="000000"/>
          <w:sz w:val="24"/>
          <w:szCs w:val="24"/>
        </w:rPr>
        <w:br/>
        <w:t>-50% iznosa nakon otpisa tj 1.064,95 kn u roku od 15 dana od pravomoćnosti stečajnog plana.</w:t>
      </w:r>
      <w:r w:rsidRPr="00DB1773" w:rsidR="00DB1773">
        <w:rPr>
          <w:rFonts w:ascii="Arial" w:hAnsi="Arial" w:cs="Arial"/>
          <w:color w:val="000000"/>
          <w:sz w:val="24"/>
          <w:szCs w:val="24"/>
        </w:rPr>
        <w:br/>
        <w:t>-ostatak tražbine od 50% nakon otpisa u iznosu od 1.064,95 kn plaća se u 36 jednakih</w:t>
      </w:r>
      <w:r w:rsidRPr="00DB1773" w:rsidR="00DB1773">
        <w:rPr>
          <w:rFonts w:ascii="Arial" w:hAnsi="Arial" w:cs="Arial"/>
          <w:color w:val="000000"/>
          <w:sz w:val="24"/>
          <w:szCs w:val="24"/>
        </w:rPr>
        <w:br/>
        <w:t xml:space="preserve">beskamatnih mjesečnih obroka u iznosu od 29,58 kn mjesečno </w:t>
      </w:r>
      <w:r>
        <w:rPr>
          <w:rFonts w:ascii="Arial" w:hAnsi="Arial" w:cs="Arial"/>
          <w:color w:val="000000"/>
          <w:sz w:val="24"/>
          <w:szCs w:val="24"/>
        </w:rPr>
        <w:t xml:space="preserve">, koji dospijevaju svakog 15-og </w:t>
      </w:r>
      <w:r w:rsidRPr="00DB1773" w:rsidR="00DB1773">
        <w:rPr>
          <w:rFonts w:ascii="Arial" w:hAnsi="Arial" w:cs="Arial"/>
          <w:color w:val="000000"/>
          <w:sz w:val="24"/>
          <w:szCs w:val="24"/>
        </w:rPr>
        <w:t>u mjesecu nakon proteka grace perioda ( počeka od 6 mjeseci)</w:t>
      </w:r>
      <w:r>
        <w:rPr>
          <w:rFonts w:ascii="Arial" w:hAnsi="Arial" w:cs="Arial"/>
          <w:color w:val="000000"/>
          <w:sz w:val="24"/>
          <w:szCs w:val="24"/>
        </w:rPr>
        <w:t xml:space="preserve"> od dana pravomoćnosti </w:t>
      </w:r>
      <w:r w:rsidRPr="00DB1773" w:rsidR="00DB1773">
        <w:rPr>
          <w:rFonts w:ascii="Arial" w:hAnsi="Arial" w:cs="Arial"/>
          <w:color w:val="000000"/>
          <w:sz w:val="24"/>
          <w:szCs w:val="24"/>
        </w:rPr>
        <w:t>stečajnog plana</w:t>
      </w:r>
      <w:r w:rsidRPr="00DB1773" w:rsidR="00DB1773">
        <w:rPr>
          <w:rFonts w:ascii="Arial" w:hAnsi="Arial" w:cs="Arial"/>
          <w:b/>
          <w:bCs/>
          <w:color w:val="000000"/>
          <w:sz w:val="24"/>
          <w:szCs w:val="24"/>
        </w:rPr>
        <w:t>.</w:t>
      </w:r>
      <w:r w:rsidRPr="00DB1773" w:rsidR="00DB1773">
        <w:rPr>
          <w:rFonts w:ascii="Arial" w:hAnsi="Arial" w:cs="Arial"/>
          <w:b/>
          <w:bCs/>
          <w:color w:val="000000"/>
          <w:sz w:val="24"/>
          <w:szCs w:val="24"/>
        </w:rPr>
        <w:br/>
      </w:r>
      <w:r w:rsidRPr="00DB1773" w:rsidR="00DB1773">
        <w:rPr>
          <w:rFonts w:ascii="Arial" w:hAnsi="Arial" w:cs="Arial"/>
          <w:color w:val="000000"/>
          <w:sz w:val="24"/>
          <w:szCs w:val="24"/>
        </w:rPr>
        <w:t>4.- Određuje se otpis dijela tražbine stečajnog vjerovnika II višeg isplatnog reda GRAD</w:t>
      </w:r>
      <w:r w:rsidRPr="00DB1773" w:rsidR="00DB1773">
        <w:rPr>
          <w:rFonts w:ascii="Arial" w:hAnsi="Arial" w:cs="Arial"/>
          <w:color w:val="000000"/>
          <w:sz w:val="24"/>
          <w:szCs w:val="24"/>
        </w:rPr>
        <w:br/>
        <w:t>ZAGREB, OIB 61817894937, Zagreb, Trg Stjepana Radića 1, na način da se od ukupno</w:t>
      </w:r>
      <w:r w:rsidRPr="00DB1773" w:rsidR="00DB1773">
        <w:rPr>
          <w:rFonts w:ascii="Arial" w:hAnsi="Arial" w:cs="Arial"/>
          <w:color w:val="000000"/>
          <w:sz w:val="24"/>
          <w:szCs w:val="24"/>
        </w:rPr>
        <w:br/>
        <w:t>prijavljene i utvrđene tražbine u iznosu od 5.894,77 kn jedn</w:t>
      </w:r>
      <w:r>
        <w:rPr>
          <w:rFonts w:ascii="Arial" w:hAnsi="Arial" w:cs="Arial"/>
          <w:color w:val="000000"/>
          <w:sz w:val="24"/>
          <w:szCs w:val="24"/>
        </w:rPr>
        <w:t xml:space="preserve">okratno otpisuje dio tražbine u </w:t>
      </w:r>
      <w:r w:rsidRPr="00DB1773" w:rsidR="00DB1773">
        <w:rPr>
          <w:rFonts w:ascii="Arial" w:hAnsi="Arial" w:cs="Arial"/>
          <w:color w:val="000000"/>
          <w:sz w:val="24"/>
          <w:szCs w:val="24"/>
        </w:rPr>
        <w:t>iznosu od 1.178,95 kn što čini postotni udio od 20% ukupno utvrđene tražbine.</w:t>
      </w:r>
      <w:r w:rsidRPr="00DB1773" w:rsidR="00DB1773">
        <w:rPr>
          <w:rFonts w:ascii="Arial" w:hAnsi="Arial" w:cs="Arial"/>
          <w:color w:val="000000"/>
          <w:sz w:val="24"/>
          <w:szCs w:val="24"/>
        </w:rPr>
        <w:br/>
        <w:t>Ostatak tražbine nakon otpisa u iznosu od 4.715,82 kn plaća se na slijedeći način:</w:t>
      </w:r>
      <w:r w:rsidRPr="00DB1773" w:rsidR="00DB1773">
        <w:rPr>
          <w:rFonts w:ascii="Arial" w:hAnsi="Arial" w:cs="Arial"/>
          <w:color w:val="000000"/>
          <w:sz w:val="24"/>
          <w:szCs w:val="24"/>
        </w:rPr>
        <w:br/>
        <w:t>-50% iznosa nakon otpisa tj 2.357,91 kn u roku od 15 dana od pravomoćnosti stečajnog plana.</w:t>
      </w:r>
      <w:r w:rsidRPr="00DB1773" w:rsidR="00DB1773">
        <w:rPr>
          <w:rFonts w:ascii="Arial" w:hAnsi="Arial" w:cs="Arial"/>
          <w:color w:val="000000"/>
          <w:sz w:val="24"/>
          <w:szCs w:val="24"/>
        </w:rPr>
        <w:br/>
        <w:t>-ostatak tražbine od 50% nakon otpisa u iznosu od 2.357,91 kn plaća se u 36 jednakih</w:t>
      </w:r>
      <w:r w:rsidRPr="00DB1773" w:rsidR="00DB1773">
        <w:rPr>
          <w:rFonts w:ascii="Arial" w:hAnsi="Arial" w:cs="Arial"/>
          <w:color w:val="000000"/>
          <w:sz w:val="24"/>
          <w:szCs w:val="24"/>
        </w:rPr>
        <w:br/>
        <w:t xml:space="preserve">beskamatnih mjesečnih obroka u iznosu od 65,50 kn mjesečno </w:t>
      </w:r>
      <w:r>
        <w:rPr>
          <w:rFonts w:ascii="Arial" w:hAnsi="Arial" w:cs="Arial"/>
          <w:color w:val="000000"/>
          <w:sz w:val="24"/>
          <w:szCs w:val="24"/>
        </w:rPr>
        <w:t xml:space="preserve">, koji dospijevaju svakog 15-og </w:t>
      </w:r>
      <w:r w:rsidRPr="00DB1773" w:rsidR="00DB1773">
        <w:rPr>
          <w:rFonts w:ascii="Arial" w:hAnsi="Arial" w:cs="Arial"/>
          <w:color w:val="000000"/>
          <w:sz w:val="24"/>
          <w:szCs w:val="24"/>
        </w:rPr>
        <w:t>u mjesecu nakon proteka grace perioda ( počeka od 6</w:t>
      </w:r>
      <w:r>
        <w:rPr>
          <w:rFonts w:ascii="Arial" w:hAnsi="Arial" w:cs="Arial"/>
          <w:color w:val="000000"/>
          <w:sz w:val="24"/>
          <w:szCs w:val="24"/>
        </w:rPr>
        <w:t xml:space="preserve"> mjeseci) od dana pravomoćnosti </w:t>
      </w:r>
      <w:r w:rsidRPr="00DB1773" w:rsidR="00DB1773">
        <w:rPr>
          <w:rFonts w:ascii="Arial" w:hAnsi="Arial" w:cs="Arial"/>
          <w:color w:val="000000"/>
          <w:sz w:val="24"/>
          <w:szCs w:val="24"/>
        </w:rPr>
        <w:t>stečajnog plana</w:t>
      </w:r>
      <w:r w:rsidRPr="00DB1773" w:rsidR="00DB1773">
        <w:rPr>
          <w:rFonts w:ascii="Arial" w:hAnsi="Arial" w:cs="Arial"/>
          <w:b/>
          <w:bCs/>
          <w:color w:val="000000"/>
          <w:sz w:val="24"/>
          <w:szCs w:val="24"/>
        </w:rPr>
        <w:t>.</w:t>
      </w:r>
      <w:r w:rsidRPr="00DB1773" w:rsidR="00DB1773">
        <w:rPr>
          <w:rFonts w:ascii="Arial" w:hAnsi="Arial" w:cs="Arial"/>
          <w:b/>
          <w:bCs/>
          <w:color w:val="000000"/>
          <w:sz w:val="24"/>
          <w:szCs w:val="24"/>
        </w:rPr>
        <w:br/>
      </w:r>
      <w:r w:rsidRPr="00DB1773" w:rsidR="00DB1773">
        <w:rPr>
          <w:rFonts w:ascii="Arial" w:hAnsi="Arial" w:cs="Arial"/>
          <w:color w:val="000000"/>
          <w:sz w:val="24"/>
          <w:szCs w:val="24"/>
        </w:rPr>
        <w:t>5.- Određuje se otpis dijela tražbine stečajnog vjerovnika I</w:t>
      </w:r>
      <w:r>
        <w:rPr>
          <w:rFonts w:ascii="Arial" w:hAnsi="Arial" w:cs="Arial"/>
          <w:color w:val="000000"/>
          <w:sz w:val="24"/>
          <w:szCs w:val="24"/>
        </w:rPr>
        <w:t xml:space="preserve">I višeg isplatnog reda EKO-FLOR </w:t>
      </w:r>
      <w:r w:rsidRPr="00DB1773" w:rsidR="00DB1773">
        <w:rPr>
          <w:rFonts w:ascii="Arial" w:hAnsi="Arial" w:cs="Arial"/>
          <w:color w:val="000000"/>
          <w:sz w:val="24"/>
          <w:szCs w:val="24"/>
        </w:rPr>
        <w:t>d.o.o. OIB 50730247993, Oroslavje, Mokrice 180/C, na nači</w:t>
      </w:r>
      <w:r>
        <w:rPr>
          <w:rFonts w:ascii="Arial" w:hAnsi="Arial" w:cs="Arial"/>
          <w:color w:val="000000"/>
          <w:sz w:val="24"/>
          <w:szCs w:val="24"/>
        </w:rPr>
        <w:t xml:space="preserve">n da se od ukupno prijavljene i </w:t>
      </w:r>
      <w:r w:rsidRPr="00DB1773" w:rsidR="00DB1773">
        <w:rPr>
          <w:rFonts w:ascii="Arial" w:hAnsi="Arial" w:cs="Arial"/>
          <w:color w:val="000000"/>
          <w:sz w:val="24"/>
          <w:szCs w:val="24"/>
        </w:rPr>
        <w:t xml:space="preserve">utvrđene tražbine u iznosu od 1.263,74 kn jednokratno otpisuje </w:t>
      </w:r>
      <w:r>
        <w:rPr>
          <w:rFonts w:ascii="Arial" w:hAnsi="Arial" w:cs="Arial"/>
          <w:color w:val="000000"/>
          <w:sz w:val="24"/>
          <w:szCs w:val="24"/>
        </w:rPr>
        <w:t xml:space="preserve">dio tražbine u iznosu od 252,75 </w:t>
      </w:r>
      <w:r w:rsidRPr="00DB1773" w:rsidR="00DB1773">
        <w:rPr>
          <w:rFonts w:ascii="Arial" w:hAnsi="Arial" w:cs="Arial"/>
          <w:color w:val="000000"/>
          <w:sz w:val="24"/>
          <w:szCs w:val="24"/>
        </w:rPr>
        <w:t>kn što čini postotni udio od 20% ukupno utvrđene tražbine.</w:t>
      </w:r>
      <w:r w:rsidRPr="00DB1773" w:rsidR="00DB1773">
        <w:rPr>
          <w:rFonts w:ascii="Arial" w:hAnsi="Arial" w:cs="Arial"/>
          <w:color w:val="000000"/>
          <w:sz w:val="24"/>
          <w:szCs w:val="24"/>
        </w:rPr>
        <w:br/>
        <w:t>Ostatak tražbine nakon otpisa u iznosu od 1.010,99 kn plaća se na slijedeći način:</w:t>
      </w:r>
      <w:r w:rsidRPr="00DB1773" w:rsidR="00DB1773">
        <w:rPr>
          <w:rFonts w:ascii="Arial" w:hAnsi="Arial" w:cs="Arial"/>
          <w:color w:val="000000"/>
          <w:sz w:val="24"/>
          <w:szCs w:val="24"/>
        </w:rPr>
        <w:br/>
        <w:t>-50% iznosa nakon otpisa tj 505,50 kn u roku od 15 dana od pravomoćnosti stečajnog plana.</w:t>
      </w:r>
      <w:r w:rsidRPr="00DB1773" w:rsidR="00DB1773">
        <w:rPr>
          <w:rFonts w:ascii="Arial" w:hAnsi="Arial" w:cs="Arial"/>
          <w:color w:val="000000"/>
          <w:sz w:val="24"/>
          <w:szCs w:val="24"/>
        </w:rPr>
        <w:br/>
        <w:t>-ostatak tražbine od 50% nakon otpisa u iznosu od 505,50 kn plaća se u 36 jednakih</w:t>
      </w:r>
      <w:r w:rsidRPr="00DB1773" w:rsidR="00DB1773">
        <w:rPr>
          <w:rFonts w:ascii="Arial" w:hAnsi="Arial" w:cs="Arial"/>
          <w:color w:val="000000"/>
          <w:sz w:val="24"/>
          <w:szCs w:val="24"/>
        </w:rPr>
        <w:br/>
        <w:t xml:space="preserve">beskamatnih mjesečnih obroka u iznosu od 14,04 kn mjesečno </w:t>
      </w:r>
      <w:r>
        <w:rPr>
          <w:rFonts w:ascii="Arial" w:hAnsi="Arial" w:cs="Arial"/>
          <w:color w:val="000000"/>
          <w:sz w:val="24"/>
          <w:szCs w:val="24"/>
        </w:rPr>
        <w:t xml:space="preserve">, koji dospijevaju svakog 15-og </w:t>
      </w:r>
      <w:r w:rsidRPr="00DB1773" w:rsidR="00DB1773">
        <w:rPr>
          <w:rFonts w:ascii="Arial" w:hAnsi="Arial" w:cs="Arial"/>
          <w:color w:val="000000"/>
          <w:sz w:val="24"/>
          <w:szCs w:val="24"/>
        </w:rPr>
        <w:t xml:space="preserve">u mjesecu nakon proteka grace perioda ( počeka od 6 </w:t>
      </w:r>
      <w:r>
        <w:rPr>
          <w:rFonts w:ascii="Arial" w:hAnsi="Arial" w:cs="Arial"/>
          <w:color w:val="000000"/>
          <w:sz w:val="24"/>
          <w:szCs w:val="24"/>
        </w:rPr>
        <w:t xml:space="preserve">mjeseci ) od dana pravomoćnosti </w:t>
      </w:r>
      <w:r w:rsidRPr="00DB1773" w:rsidR="00DB1773">
        <w:rPr>
          <w:rFonts w:ascii="Arial" w:hAnsi="Arial" w:cs="Arial"/>
          <w:color w:val="000000"/>
          <w:sz w:val="24"/>
          <w:szCs w:val="24"/>
        </w:rPr>
        <w:t>stečajnog plana</w:t>
      </w:r>
      <w:r w:rsidRPr="00DB1773" w:rsidR="00DB1773">
        <w:rPr>
          <w:rFonts w:ascii="Arial" w:hAnsi="Arial" w:cs="Arial"/>
          <w:b/>
          <w:bCs/>
          <w:color w:val="000000"/>
          <w:sz w:val="24"/>
          <w:szCs w:val="24"/>
        </w:rPr>
        <w:t>.</w:t>
      </w:r>
      <w:r w:rsidRPr="00DB1773" w:rsidR="00DB1773">
        <w:rPr>
          <w:rFonts w:ascii="Arial" w:hAnsi="Arial" w:cs="Arial"/>
          <w:b/>
          <w:bCs/>
          <w:color w:val="000000"/>
          <w:sz w:val="24"/>
          <w:szCs w:val="24"/>
        </w:rPr>
        <w:br/>
      </w:r>
      <w:r w:rsidRPr="00DB1773" w:rsidR="00DB1773">
        <w:rPr>
          <w:rFonts w:ascii="Arial" w:hAnsi="Arial" w:cs="Arial"/>
          <w:color w:val="000000"/>
          <w:sz w:val="24"/>
          <w:szCs w:val="24"/>
        </w:rPr>
        <w:t>6.- Određuje se otpis dijela tražbine stečajnog vjerovnika II višeg isplatnog reda GRAD</w:t>
      </w:r>
      <w:r w:rsidRPr="00DB1773" w:rsidR="00DB1773">
        <w:rPr>
          <w:rFonts w:ascii="Arial" w:hAnsi="Arial" w:cs="Arial"/>
          <w:color w:val="000000"/>
          <w:sz w:val="24"/>
          <w:szCs w:val="24"/>
        </w:rPr>
        <w:br/>
        <w:t>ZAGREB, OIB 61817894937, Zagreb, Trg Stjepana Radića 1, na način da se od ukupno</w:t>
      </w:r>
      <w:r w:rsidRPr="00DB1773" w:rsidR="00DB1773">
        <w:rPr>
          <w:rFonts w:ascii="Arial" w:hAnsi="Arial" w:cs="Arial"/>
          <w:color w:val="000000"/>
          <w:sz w:val="24"/>
          <w:szCs w:val="24"/>
        </w:rPr>
        <w:br/>
        <w:t>prijavljene i utvrđene tražbine u iznosu od 8.039,44 kn jedn</w:t>
      </w:r>
      <w:r>
        <w:rPr>
          <w:rFonts w:ascii="Arial" w:hAnsi="Arial" w:cs="Arial"/>
          <w:color w:val="000000"/>
          <w:sz w:val="24"/>
          <w:szCs w:val="24"/>
        </w:rPr>
        <w:t xml:space="preserve">okratno otpisuje dio tražbine u </w:t>
      </w:r>
      <w:r w:rsidRPr="00DB1773" w:rsidR="00DB1773">
        <w:rPr>
          <w:rFonts w:ascii="Arial" w:hAnsi="Arial" w:cs="Arial"/>
          <w:color w:val="000000"/>
          <w:sz w:val="24"/>
          <w:szCs w:val="24"/>
        </w:rPr>
        <w:t>iznosu od 1.607,89 kn što čini postotni udio od 20% ukupno utvrđene tražbine.</w:t>
      </w:r>
      <w:r w:rsidRPr="00DB1773" w:rsidR="00DB1773">
        <w:rPr>
          <w:rFonts w:ascii="Arial" w:hAnsi="Arial" w:cs="Arial"/>
          <w:color w:val="000000"/>
          <w:sz w:val="24"/>
          <w:szCs w:val="24"/>
        </w:rPr>
        <w:br/>
        <w:t>Ostatak tražbine nakon otpisa u iznosu od 6.431,55 kn plaća se na slijedeći način:</w:t>
      </w:r>
      <w:r w:rsidRPr="00DB1773" w:rsidR="00DB1773">
        <w:rPr>
          <w:rFonts w:ascii="Arial" w:hAnsi="Arial" w:cs="Arial"/>
          <w:color w:val="000000"/>
          <w:sz w:val="24"/>
          <w:szCs w:val="24"/>
        </w:rPr>
        <w:br/>
        <w:t>-50% iznosa nakon otpisa tj 3.215,78 kn u roku od 15 dana od pravomoćnosti stečajnog plana.</w:t>
      </w:r>
      <w:r w:rsidRPr="00DB1773" w:rsidR="00DB1773">
        <w:rPr>
          <w:rFonts w:ascii="Arial" w:hAnsi="Arial" w:cs="Arial"/>
          <w:color w:val="000000"/>
          <w:sz w:val="24"/>
          <w:szCs w:val="24"/>
        </w:rPr>
        <w:br/>
        <w:t>-ostatak tražbine od 50% nakon otpisa u iznosu od 3.215,78 kn plaća se u 36 jednakih</w:t>
      </w:r>
      <w:r w:rsidRPr="00DB1773" w:rsidR="00DB1773">
        <w:rPr>
          <w:rFonts w:ascii="Arial" w:hAnsi="Arial" w:cs="Arial"/>
          <w:color w:val="000000"/>
          <w:sz w:val="24"/>
          <w:szCs w:val="24"/>
        </w:rPr>
        <w:br/>
        <w:t>beskamatnih mjesečnih obroka u iznosu od 89,33 kn mjesečno , koji dospijevaju svakog 15-o</w:t>
      </w:r>
      <w:r>
        <w:rPr>
          <w:rFonts w:ascii="Arial" w:hAnsi="Arial" w:cs="Arial"/>
          <w:color w:val="000000"/>
          <w:sz w:val="24"/>
          <w:szCs w:val="24"/>
        </w:rPr>
        <w:t xml:space="preserve">g </w:t>
      </w:r>
      <w:r w:rsidRPr="00DB1773" w:rsidR="00DB1773">
        <w:rPr>
          <w:rFonts w:ascii="Arial" w:hAnsi="Arial" w:cs="Arial"/>
          <w:color w:val="000000"/>
          <w:sz w:val="24"/>
          <w:szCs w:val="24"/>
        </w:rPr>
        <w:t>u mjesecu nakon proteka grace perioda ( počeka od 6</w:t>
      </w:r>
      <w:r>
        <w:rPr>
          <w:rFonts w:ascii="Arial" w:hAnsi="Arial" w:cs="Arial"/>
          <w:color w:val="000000"/>
          <w:sz w:val="24"/>
          <w:szCs w:val="24"/>
        </w:rPr>
        <w:t xml:space="preserve"> mjeseci) od dana pravomoćnosti </w:t>
      </w:r>
      <w:r w:rsidRPr="00DB1773" w:rsidR="00DB1773">
        <w:rPr>
          <w:rFonts w:ascii="Arial" w:hAnsi="Arial" w:cs="Arial"/>
          <w:color w:val="000000"/>
          <w:sz w:val="24"/>
          <w:szCs w:val="24"/>
        </w:rPr>
        <w:t>stečajnog plana.</w:t>
      </w:r>
      <w:r w:rsidRPr="00DB1773" w:rsidR="00DB1773">
        <w:rPr>
          <w:rFonts w:ascii="Arial" w:hAnsi="Arial" w:cs="Arial"/>
          <w:color w:val="000000"/>
          <w:sz w:val="24"/>
          <w:szCs w:val="24"/>
        </w:rPr>
        <w:br/>
        <w:t xml:space="preserve">7.- Određuje se otpis dijela tražbine stečajnog vjerovnika </w:t>
      </w:r>
      <w:r>
        <w:rPr>
          <w:rFonts w:ascii="Arial" w:hAnsi="Arial" w:cs="Arial"/>
          <w:color w:val="000000"/>
          <w:sz w:val="24"/>
          <w:szCs w:val="24"/>
        </w:rPr>
        <w:t xml:space="preserve">II višeg isplatnog reda GRADSKA </w:t>
      </w:r>
      <w:r w:rsidRPr="00DB1773" w:rsidR="00DB1773">
        <w:rPr>
          <w:rFonts w:ascii="Arial" w:hAnsi="Arial" w:cs="Arial"/>
          <w:color w:val="000000"/>
          <w:sz w:val="24"/>
          <w:szCs w:val="24"/>
        </w:rPr>
        <w:t xml:space="preserve">PLINARA ZAGREB-OPSKRBA D.O.O. OIB 74364571096, Zagreb Radnička </w:t>
      </w:r>
      <w:r>
        <w:rPr>
          <w:rFonts w:ascii="Arial" w:hAnsi="Arial" w:cs="Arial"/>
          <w:color w:val="000000"/>
          <w:sz w:val="24"/>
          <w:szCs w:val="24"/>
        </w:rPr>
        <w:t xml:space="preserve">cesta 1, na </w:t>
      </w:r>
      <w:r w:rsidRPr="00DB1773" w:rsidR="00DB1773">
        <w:rPr>
          <w:rFonts w:ascii="Arial" w:hAnsi="Arial" w:cs="Arial"/>
          <w:color w:val="000000"/>
          <w:sz w:val="24"/>
          <w:szCs w:val="24"/>
        </w:rPr>
        <w:t xml:space="preserve">način da se od ukupno prijavljene i utvrđene tražbine u iznosu od 2.860,94 </w:t>
      </w:r>
    </w:p>
    <w:p w:rsidR="00DB1773" w:rsidP="00DB1773" w:rsidRDefault="00275155">
      <w:pPr>
        <w:widowControl/>
        <w:overflowPunct/>
        <w:autoSpaceDE/>
        <w:autoSpaceDN/>
        <w:adjustRightInd/>
        <w:textAlignment w:val="auto"/>
        <w:rPr>
          <w:rFonts w:ascii="Arial" w:hAnsi="Arial" w:cs="Arial"/>
          <w:bCs/>
          <w:color w:val="000000"/>
          <w:sz w:val="24"/>
          <w:szCs w:val="24"/>
        </w:rPr>
      </w:pPr>
      <w:r>
        <w:rPr>
          <w:rFonts w:ascii="Arial" w:hAnsi="Arial" w:cs="Arial"/>
          <w:color w:val="000000"/>
          <w:sz w:val="24"/>
          <w:szCs w:val="24"/>
        </w:rPr>
        <w:lastRenderedPageBreak/>
        <w:t xml:space="preserve">kn jednokratno </w:t>
      </w:r>
      <w:r w:rsidRPr="00DB1773" w:rsidR="00DB1773">
        <w:rPr>
          <w:rFonts w:ascii="Arial" w:hAnsi="Arial" w:cs="Arial"/>
          <w:color w:val="000000"/>
          <w:sz w:val="24"/>
          <w:szCs w:val="24"/>
        </w:rPr>
        <w:t>otpisuje dio tražbine u iznosu od 572,19 kn što čini posto</w:t>
      </w:r>
      <w:r>
        <w:rPr>
          <w:rFonts w:ascii="Arial" w:hAnsi="Arial" w:cs="Arial"/>
          <w:color w:val="000000"/>
          <w:sz w:val="24"/>
          <w:szCs w:val="24"/>
        </w:rPr>
        <w:t xml:space="preserve">tni udio od 20% ukupno utvrđene </w:t>
      </w:r>
      <w:r w:rsidRPr="00DB1773" w:rsidR="00DB1773">
        <w:rPr>
          <w:rFonts w:ascii="Arial" w:hAnsi="Arial" w:cs="Arial"/>
          <w:color w:val="000000"/>
          <w:sz w:val="24"/>
          <w:szCs w:val="24"/>
        </w:rPr>
        <w:t>tražbine.</w:t>
      </w:r>
      <w:r w:rsidRPr="00DB1773" w:rsidR="00DB1773">
        <w:rPr>
          <w:rFonts w:ascii="Arial" w:hAnsi="Arial" w:cs="Arial"/>
          <w:color w:val="000000"/>
          <w:sz w:val="24"/>
          <w:szCs w:val="24"/>
        </w:rPr>
        <w:br/>
        <w:t>Ostatak tražbine nakon otpisa u iznosu od 2.288,75 kn plaća se na slijedeći način:</w:t>
      </w:r>
      <w:r w:rsidRPr="00DB1773" w:rsidR="00DB1773">
        <w:rPr>
          <w:rFonts w:ascii="Arial" w:hAnsi="Arial" w:cs="Arial"/>
          <w:color w:val="000000"/>
          <w:sz w:val="24"/>
          <w:szCs w:val="24"/>
        </w:rPr>
        <w:br/>
        <w:t>-50% iznosa nakon otpisa tj 1.144,38 kn u roku od 15 dana od pravomoćnosti stečajnog plana.</w:t>
      </w:r>
      <w:r w:rsidRPr="00DB1773" w:rsidR="00DB1773">
        <w:rPr>
          <w:rFonts w:ascii="Arial" w:hAnsi="Arial" w:cs="Arial"/>
          <w:color w:val="000000"/>
          <w:sz w:val="24"/>
          <w:szCs w:val="24"/>
        </w:rPr>
        <w:br/>
        <w:t>-ostatak tražbine od 50% nakon otpisa u iznosu od 1.144,38 kn plaća se u 36 jednakih</w:t>
      </w:r>
      <w:r w:rsidRPr="00DB1773" w:rsidR="00DB1773">
        <w:rPr>
          <w:rFonts w:ascii="Arial" w:hAnsi="Arial" w:cs="Arial"/>
          <w:color w:val="000000"/>
          <w:sz w:val="24"/>
          <w:szCs w:val="24"/>
        </w:rPr>
        <w:br/>
        <w:t xml:space="preserve">beskamatnih mjesečnih obroka u iznosu od 31,79 kn mjesečno </w:t>
      </w:r>
      <w:r>
        <w:rPr>
          <w:rFonts w:ascii="Arial" w:hAnsi="Arial" w:cs="Arial"/>
          <w:color w:val="000000"/>
          <w:sz w:val="24"/>
          <w:szCs w:val="24"/>
        </w:rPr>
        <w:t xml:space="preserve">, koji dospijevaju svakog 15-og </w:t>
      </w:r>
      <w:r w:rsidRPr="00DB1773" w:rsidR="00DB1773">
        <w:rPr>
          <w:rFonts w:ascii="Arial" w:hAnsi="Arial" w:cs="Arial"/>
          <w:color w:val="000000"/>
          <w:sz w:val="24"/>
          <w:szCs w:val="24"/>
        </w:rPr>
        <w:t xml:space="preserve">u mjesecu nakon proteka grace perioda ( počeka od 6 mjeseci) </w:t>
      </w:r>
      <w:r>
        <w:rPr>
          <w:rFonts w:ascii="Arial" w:hAnsi="Arial" w:cs="Arial"/>
          <w:color w:val="000000"/>
          <w:sz w:val="24"/>
          <w:szCs w:val="24"/>
        </w:rPr>
        <w:t xml:space="preserve">od dana pravomoćnosti stečajnog </w:t>
      </w:r>
      <w:r w:rsidRPr="00DB1773" w:rsidR="00DB1773">
        <w:rPr>
          <w:rFonts w:ascii="Arial" w:hAnsi="Arial" w:cs="Arial"/>
          <w:color w:val="000000"/>
          <w:sz w:val="24"/>
          <w:szCs w:val="24"/>
        </w:rPr>
        <w:t>plana.</w:t>
      </w:r>
      <w:r w:rsidRPr="00DB1773" w:rsidR="00DB1773">
        <w:rPr>
          <w:rFonts w:ascii="Arial" w:hAnsi="Arial" w:cs="Arial"/>
          <w:color w:val="000000"/>
          <w:sz w:val="24"/>
          <w:szCs w:val="24"/>
        </w:rPr>
        <w:br/>
        <w:t>8- Određuje se otpis dijela tražbine stečajnog vjerovnika II višeg isplatnog reda HEP</w:t>
      </w:r>
      <w:r w:rsidRPr="00DB1773" w:rsidR="00DB1773">
        <w:rPr>
          <w:rFonts w:ascii="Arial" w:hAnsi="Arial" w:cs="Arial"/>
          <w:color w:val="000000"/>
          <w:sz w:val="24"/>
          <w:szCs w:val="24"/>
        </w:rPr>
        <w:br/>
        <w:t>ELEKTRA D.O.O. OIB 43965974818, Zagreb, Savska ces</w:t>
      </w:r>
      <w:r>
        <w:rPr>
          <w:rFonts w:ascii="Arial" w:hAnsi="Arial" w:cs="Arial"/>
          <w:color w:val="000000"/>
          <w:sz w:val="24"/>
          <w:szCs w:val="24"/>
        </w:rPr>
        <w:t xml:space="preserve">ta 41, na način da se od ukupno </w:t>
      </w:r>
      <w:r w:rsidRPr="00DB1773" w:rsidR="00DB1773">
        <w:rPr>
          <w:rFonts w:ascii="Arial" w:hAnsi="Arial" w:cs="Arial"/>
          <w:color w:val="000000"/>
          <w:sz w:val="24"/>
          <w:szCs w:val="24"/>
        </w:rPr>
        <w:t>prijavljene i utvrđene tražbine u iznosu od 2.155,89 kn jedn</w:t>
      </w:r>
      <w:r>
        <w:rPr>
          <w:rFonts w:ascii="Arial" w:hAnsi="Arial" w:cs="Arial"/>
          <w:color w:val="000000"/>
          <w:sz w:val="24"/>
          <w:szCs w:val="24"/>
        </w:rPr>
        <w:t xml:space="preserve">okratno otpisuje dio tražbine u </w:t>
      </w:r>
      <w:r w:rsidRPr="00DB1773" w:rsidR="00DB1773">
        <w:rPr>
          <w:rFonts w:ascii="Arial" w:hAnsi="Arial" w:cs="Arial"/>
          <w:color w:val="000000"/>
          <w:sz w:val="24"/>
          <w:szCs w:val="24"/>
        </w:rPr>
        <w:t>iznosu od 431,18 kn što čini postotni udio od 20% ukupno utvrđene tražbine.</w:t>
      </w:r>
      <w:r w:rsidRPr="00DB1773" w:rsidR="00DB1773">
        <w:rPr>
          <w:rFonts w:ascii="Arial" w:hAnsi="Arial" w:cs="Arial"/>
          <w:color w:val="000000"/>
          <w:sz w:val="24"/>
          <w:szCs w:val="24"/>
        </w:rPr>
        <w:br/>
        <w:t>Ostatak tražbine nakon otpisa u iznosu od 1.724,71 kn plaća se na slijedeći način:</w:t>
      </w:r>
      <w:r w:rsidRPr="00DB1773" w:rsidR="00DB1773">
        <w:rPr>
          <w:rFonts w:ascii="Arial" w:hAnsi="Arial" w:cs="Arial"/>
          <w:color w:val="000000"/>
          <w:sz w:val="24"/>
          <w:szCs w:val="24"/>
        </w:rPr>
        <w:br/>
        <w:t>-50% iznosa nakon otpisa tj 862,36 kn u roku od 15 dana od pravomoćnosti stečajnog plana.</w:t>
      </w:r>
      <w:r w:rsidRPr="00DB1773" w:rsidR="00DB1773">
        <w:rPr>
          <w:rFonts w:ascii="Arial" w:hAnsi="Arial" w:cs="Arial"/>
          <w:color w:val="000000"/>
          <w:sz w:val="24"/>
          <w:szCs w:val="24"/>
        </w:rPr>
        <w:br/>
        <w:t>-ostatak tražbine od 50% nakon otpisa u iznosu od 862,36 kn plaća se u 36 jednakih</w:t>
      </w:r>
      <w:r w:rsidRPr="00DB1773" w:rsidR="00DB1773">
        <w:rPr>
          <w:rFonts w:ascii="Arial" w:hAnsi="Arial" w:cs="Arial"/>
          <w:color w:val="000000"/>
          <w:sz w:val="24"/>
          <w:szCs w:val="24"/>
        </w:rPr>
        <w:br/>
        <w:t>beskamatnih mjesečnih obroka u iznosu od 23,95 kn mjesečno , koji dospijevaju svakog 15-og</w:t>
      </w:r>
      <w:r w:rsidRPr="00DB1773" w:rsidR="00DB1773">
        <w:rPr>
          <w:rFonts w:ascii="Arial" w:hAnsi="Arial" w:cs="Arial"/>
          <w:color w:val="000000"/>
          <w:sz w:val="24"/>
          <w:szCs w:val="24"/>
        </w:rPr>
        <w:br/>
        <w:t>u mjesecu nakon proteka grace perioda ( počeka od 6 mjeseci ) od dana pravomoćnosti</w:t>
      </w:r>
      <w:r w:rsidRPr="00DB1773" w:rsidR="00DB1773">
        <w:rPr>
          <w:rFonts w:ascii="Arial" w:hAnsi="Arial" w:cs="Arial"/>
          <w:color w:val="000000"/>
          <w:sz w:val="24"/>
          <w:szCs w:val="24"/>
        </w:rPr>
        <w:br/>
        <w:t>stečajnog plana.</w:t>
      </w:r>
      <w:r w:rsidRPr="00DB1773" w:rsidR="00DB1773">
        <w:rPr>
          <w:rFonts w:ascii="Arial" w:hAnsi="Arial" w:cs="Arial"/>
          <w:color w:val="000000"/>
          <w:sz w:val="24"/>
          <w:szCs w:val="24"/>
        </w:rPr>
        <w:br/>
        <w:t>9- Određuje se otpis dijela tražbine stečajnog vjerovnika II višeg isplatnog reda</w:t>
      </w:r>
      <w:r w:rsidRPr="00DB1773" w:rsidR="00DB1773">
        <w:rPr>
          <w:rFonts w:ascii="Arial" w:hAnsi="Arial" w:cs="Arial"/>
          <w:color w:val="000000"/>
          <w:sz w:val="24"/>
          <w:szCs w:val="24"/>
        </w:rPr>
        <w:br/>
        <w:t>VODOOPSKRBA I ODVODNJA D.O.O. OIB 83416546499, Zagreb. Folnegovićeva 1 na</w:t>
      </w:r>
      <w:r w:rsidRPr="00DB1773" w:rsidR="00DB1773">
        <w:rPr>
          <w:rFonts w:ascii="Arial" w:hAnsi="Arial" w:cs="Arial"/>
          <w:color w:val="000000"/>
          <w:sz w:val="24"/>
          <w:szCs w:val="24"/>
        </w:rPr>
        <w:br/>
        <w:t>način da se od ukupno prijavljene i utvrđene tražbine u iz</w:t>
      </w:r>
      <w:r w:rsidR="00E03752">
        <w:rPr>
          <w:rFonts w:ascii="Arial" w:hAnsi="Arial" w:cs="Arial"/>
          <w:color w:val="000000"/>
          <w:sz w:val="24"/>
          <w:szCs w:val="24"/>
        </w:rPr>
        <w:t xml:space="preserve">nosu od 9.342,22 kn jednokratno </w:t>
      </w:r>
      <w:r w:rsidRPr="00DB1773" w:rsidR="00DB1773">
        <w:rPr>
          <w:rFonts w:ascii="Arial" w:hAnsi="Arial" w:cs="Arial"/>
          <w:color w:val="000000"/>
          <w:sz w:val="24"/>
          <w:szCs w:val="24"/>
        </w:rPr>
        <w:t>otpisuje dio tražbine u iznosu od 1.868,44 kn što čini posto</w:t>
      </w:r>
      <w:r w:rsidR="00E03752">
        <w:rPr>
          <w:rFonts w:ascii="Arial" w:hAnsi="Arial" w:cs="Arial"/>
          <w:color w:val="000000"/>
          <w:sz w:val="24"/>
          <w:szCs w:val="24"/>
        </w:rPr>
        <w:t xml:space="preserve">tni udio od 20% ukupno utvrđene </w:t>
      </w:r>
      <w:r w:rsidRPr="00DB1773" w:rsidR="00DB1773">
        <w:rPr>
          <w:rFonts w:ascii="Arial" w:hAnsi="Arial" w:cs="Arial"/>
          <w:color w:val="000000"/>
          <w:sz w:val="24"/>
          <w:szCs w:val="24"/>
        </w:rPr>
        <w:t>tražbine.</w:t>
      </w:r>
      <w:r w:rsidRPr="00DB1773" w:rsidR="00DB1773">
        <w:rPr>
          <w:rFonts w:ascii="Arial" w:hAnsi="Arial" w:cs="Arial"/>
          <w:color w:val="000000"/>
          <w:sz w:val="24"/>
          <w:szCs w:val="24"/>
        </w:rPr>
        <w:br/>
        <w:t>Ostatak tražbine nakon otpisa u iznosu od 7.473,78 kn plaća se na slijedeći način:</w:t>
      </w:r>
      <w:r w:rsidRPr="00DB1773" w:rsidR="00DB1773">
        <w:rPr>
          <w:rFonts w:ascii="Arial" w:hAnsi="Arial" w:cs="Arial"/>
          <w:color w:val="000000"/>
          <w:sz w:val="24"/>
          <w:szCs w:val="24"/>
        </w:rPr>
        <w:br/>
        <w:t>-50% iznosa nakon otpisa tj 3.736,89 kn u roku od 15 dana od pravomoćnosti stečajnog plana.</w:t>
      </w:r>
      <w:r w:rsidRPr="00DB1773" w:rsidR="00DB1773">
        <w:rPr>
          <w:rFonts w:ascii="Arial" w:hAnsi="Arial" w:cs="Arial"/>
          <w:color w:val="000000"/>
          <w:sz w:val="24"/>
          <w:szCs w:val="24"/>
        </w:rPr>
        <w:br/>
        <w:t>-ostatak tražbine od 50% nakon otpisa u iznosu od 3.736,89 kn plaća se u 36 jednakih</w:t>
      </w:r>
      <w:r w:rsidRPr="00DB1773" w:rsidR="00DB1773">
        <w:rPr>
          <w:rFonts w:ascii="Arial" w:hAnsi="Arial" w:cs="Arial"/>
          <w:color w:val="000000"/>
          <w:sz w:val="24"/>
          <w:szCs w:val="24"/>
        </w:rPr>
        <w:br/>
        <w:t>beskamatnih mjesečnih obroka u iznosu od 103,80 kn mjesečn</w:t>
      </w:r>
      <w:r w:rsidR="00E03752">
        <w:rPr>
          <w:rFonts w:ascii="Arial" w:hAnsi="Arial" w:cs="Arial"/>
          <w:color w:val="000000"/>
          <w:sz w:val="24"/>
          <w:szCs w:val="24"/>
        </w:rPr>
        <w:t xml:space="preserve">o , koji dospijevaju svakog 15- </w:t>
      </w:r>
      <w:r w:rsidRPr="00DB1773" w:rsidR="00DB1773">
        <w:rPr>
          <w:rFonts w:ascii="Arial" w:hAnsi="Arial" w:cs="Arial"/>
          <w:color w:val="000000"/>
          <w:sz w:val="24"/>
          <w:szCs w:val="24"/>
        </w:rPr>
        <w:t>og u mjesecu nakon proteka grace perioda ( počeka od 6</w:t>
      </w:r>
      <w:r w:rsidR="00E03752">
        <w:rPr>
          <w:rFonts w:ascii="Arial" w:hAnsi="Arial" w:cs="Arial"/>
          <w:color w:val="000000"/>
          <w:sz w:val="24"/>
          <w:szCs w:val="24"/>
        </w:rPr>
        <w:t xml:space="preserve"> mjeseci) od dana pravomoćnosti </w:t>
      </w:r>
      <w:r w:rsidRPr="00DB1773" w:rsidR="00DB1773">
        <w:rPr>
          <w:rFonts w:ascii="Arial" w:hAnsi="Arial" w:cs="Arial"/>
          <w:color w:val="000000"/>
          <w:sz w:val="24"/>
          <w:szCs w:val="24"/>
        </w:rPr>
        <w:t>stečajnog plana.</w:t>
      </w:r>
      <w:r w:rsidRPr="00DB1773" w:rsidR="00DB1773">
        <w:rPr>
          <w:rFonts w:ascii="Arial" w:hAnsi="Arial" w:cs="Arial"/>
          <w:color w:val="000000"/>
          <w:sz w:val="24"/>
          <w:szCs w:val="24"/>
        </w:rPr>
        <w:br/>
        <w:t>10- Određuje se otpis dijela tražbine stečajnog vjerovnika II višeg isplatnog reda HRV</w:t>
      </w:r>
      <w:r w:rsidR="00E03752">
        <w:rPr>
          <w:rFonts w:ascii="Arial" w:hAnsi="Arial" w:cs="Arial"/>
          <w:color w:val="000000"/>
          <w:sz w:val="24"/>
          <w:szCs w:val="24"/>
        </w:rPr>
        <w:t xml:space="preserve">ATSKE </w:t>
      </w:r>
      <w:r w:rsidRPr="00DB1773" w:rsidR="00DB1773">
        <w:rPr>
          <w:rFonts w:ascii="Arial" w:hAnsi="Arial" w:cs="Arial"/>
          <w:color w:val="000000"/>
          <w:sz w:val="24"/>
          <w:szCs w:val="24"/>
        </w:rPr>
        <w:t>ŠUME d.o.o. OIB 69693144506, na način da se od ukupno pr</w:t>
      </w:r>
      <w:r w:rsidR="00E03752">
        <w:rPr>
          <w:rFonts w:ascii="Arial" w:hAnsi="Arial" w:cs="Arial"/>
          <w:color w:val="000000"/>
          <w:sz w:val="24"/>
          <w:szCs w:val="24"/>
        </w:rPr>
        <w:t xml:space="preserve">ijavljene i utvrđene tražbine u </w:t>
      </w:r>
      <w:r w:rsidRPr="00DB1773" w:rsidR="00DB1773">
        <w:rPr>
          <w:rFonts w:ascii="Arial" w:hAnsi="Arial" w:cs="Arial"/>
          <w:color w:val="000000"/>
          <w:sz w:val="24"/>
          <w:szCs w:val="24"/>
        </w:rPr>
        <w:t>iznosu od 9.229,72 kn jednokratno otpisuje dio tražbine u</w:t>
      </w:r>
      <w:r w:rsidR="00E03752">
        <w:rPr>
          <w:rFonts w:ascii="Arial" w:hAnsi="Arial" w:cs="Arial"/>
          <w:color w:val="000000"/>
          <w:sz w:val="24"/>
          <w:szCs w:val="24"/>
        </w:rPr>
        <w:t xml:space="preserve"> iznosu od 1.845,94 kn što čini </w:t>
      </w:r>
      <w:r w:rsidRPr="00DB1773" w:rsidR="00DB1773">
        <w:rPr>
          <w:rFonts w:ascii="Arial" w:hAnsi="Arial" w:cs="Arial"/>
          <w:color w:val="000000"/>
          <w:sz w:val="24"/>
          <w:szCs w:val="24"/>
        </w:rPr>
        <w:t>postotni udio od 20% ukupno utvrđene tražbine.</w:t>
      </w:r>
      <w:r w:rsidRPr="00DB1773" w:rsidR="00DB1773">
        <w:rPr>
          <w:rFonts w:ascii="Arial" w:hAnsi="Arial" w:cs="Arial"/>
          <w:color w:val="000000"/>
          <w:sz w:val="24"/>
          <w:szCs w:val="24"/>
        </w:rPr>
        <w:br/>
        <w:t>Ostatak tražbine nakon otpisa u iznosu od 7.383,78 kn plaća se na slijedeći način:</w:t>
      </w:r>
      <w:r w:rsidRPr="00DB1773" w:rsidR="00DB1773">
        <w:rPr>
          <w:rFonts w:ascii="Arial" w:hAnsi="Arial" w:cs="Arial"/>
          <w:color w:val="000000"/>
          <w:sz w:val="24"/>
          <w:szCs w:val="24"/>
        </w:rPr>
        <w:br/>
        <w:t>-50% iznosa nakon otpisa tj 3.691,89 kn u roku od 15 dana od pravomoćnosti stečajnog plana.</w:t>
      </w:r>
      <w:r w:rsidRPr="00DB1773" w:rsidR="00DB1773">
        <w:rPr>
          <w:rFonts w:ascii="Arial" w:hAnsi="Arial" w:cs="Arial"/>
          <w:color w:val="000000"/>
          <w:sz w:val="24"/>
          <w:szCs w:val="24"/>
        </w:rPr>
        <w:br/>
        <w:t>-ostatak tražbine od 50% nakon otpisa u iznosu od 3.691,89 kn plaća se u 36 jednakih</w:t>
      </w:r>
      <w:r w:rsidRPr="00DB1773" w:rsidR="00DB1773">
        <w:rPr>
          <w:rFonts w:ascii="Arial" w:hAnsi="Arial" w:cs="Arial"/>
          <w:color w:val="000000"/>
          <w:sz w:val="24"/>
          <w:szCs w:val="24"/>
        </w:rPr>
        <w:br/>
        <w:t>beskamatnih mjesečnih obroka u iznosu od 102,55 kn mjesečn</w:t>
      </w:r>
      <w:r w:rsidR="00E03752">
        <w:rPr>
          <w:rFonts w:ascii="Arial" w:hAnsi="Arial" w:cs="Arial"/>
          <w:color w:val="000000"/>
          <w:sz w:val="24"/>
          <w:szCs w:val="24"/>
        </w:rPr>
        <w:t xml:space="preserve">o , koji dospijevaju svakog 15- </w:t>
      </w:r>
      <w:r w:rsidRPr="00DB1773" w:rsidR="00DB1773">
        <w:rPr>
          <w:rFonts w:ascii="Arial" w:hAnsi="Arial" w:cs="Arial"/>
          <w:color w:val="000000"/>
          <w:sz w:val="24"/>
          <w:szCs w:val="24"/>
        </w:rPr>
        <w:t>og u mjesecu nakon proteka grace perioda ( počeka od 6</w:t>
      </w:r>
      <w:r w:rsidR="00E03752">
        <w:rPr>
          <w:rFonts w:ascii="Arial" w:hAnsi="Arial" w:cs="Arial"/>
          <w:color w:val="000000"/>
          <w:sz w:val="24"/>
          <w:szCs w:val="24"/>
        </w:rPr>
        <w:t xml:space="preserve"> mjeseci) od dana </w:t>
      </w:r>
      <w:r w:rsidRPr="00E03752" w:rsidR="00E03752">
        <w:rPr>
          <w:rFonts w:ascii="Arial" w:hAnsi="Arial" w:cs="Arial"/>
          <w:color w:val="000000"/>
          <w:sz w:val="24"/>
          <w:szCs w:val="24"/>
        </w:rPr>
        <w:t xml:space="preserve">pravomoćnosti </w:t>
      </w:r>
      <w:r w:rsidRPr="00E03752" w:rsidR="00DB1773">
        <w:rPr>
          <w:rFonts w:ascii="Arial" w:hAnsi="Arial" w:cs="Arial"/>
          <w:color w:val="000000"/>
          <w:sz w:val="24"/>
          <w:szCs w:val="24"/>
        </w:rPr>
        <w:t>stečajnog plana.</w:t>
      </w:r>
      <w:r w:rsidRPr="00E03752" w:rsidR="00DB1773">
        <w:rPr>
          <w:rFonts w:ascii="Arial" w:hAnsi="Arial" w:cs="Arial"/>
          <w:color w:val="000000"/>
          <w:sz w:val="24"/>
          <w:szCs w:val="24"/>
        </w:rPr>
        <w:br/>
      </w:r>
      <w:r w:rsidRPr="00E03752" w:rsidR="00DB1773">
        <w:rPr>
          <w:rFonts w:ascii="Arial" w:hAnsi="Arial" w:cs="Arial"/>
          <w:bCs/>
          <w:color w:val="000000"/>
          <w:sz w:val="24"/>
          <w:szCs w:val="24"/>
        </w:rPr>
        <w:t>11.- Određuje se otpis dijela tražbine stečajnog vjerovnika I i II višeg isplatnog reda</w:t>
      </w:r>
      <w:r w:rsidRPr="00E03752" w:rsidR="00DB1773">
        <w:rPr>
          <w:rFonts w:ascii="Arial" w:hAnsi="Arial" w:cs="Arial"/>
          <w:bCs/>
          <w:color w:val="000000"/>
          <w:sz w:val="24"/>
          <w:szCs w:val="24"/>
        </w:rPr>
        <w:br/>
        <w:t>REPUBLIKA HRVATSKA MINISTARSTVO FINANCIJA POREZNA UPRAVA</w:t>
      </w:r>
      <w:r w:rsidRPr="00DB1773" w:rsidR="00DB1773">
        <w:rPr>
          <w:rFonts w:ascii="Arial" w:hAnsi="Arial" w:cs="Arial"/>
          <w:b/>
          <w:bCs/>
          <w:color w:val="000000"/>
          <w:sz w:val="24"/>
          <w:szCs w:val="24"/>
        </w:rPr>
        <w:br/>
      </w:r>
      <w:r w:rsidRPr="00E03752" w:rsidR="00DB1773">
        <w:rPr>
          <w:rFonts w:ascii="Arial" w:hAnsi="Arial" w:cs="Arial"/>
          <w:bCs/>
          <w:color w:val="000000"/>
          <w:sz w:val="24"/>
          <w:szCs w:val="24"/>
        </w:rPr>
        <w:lastRenderedPageBreak/>
        <w:t>Područni ured Zagreb OIB 18683136487, Zagreb, Avenija Dubrovnik 32, na način da se</w:t>
      </w:r>
      <w:r w:rsidRPr="00E03752" w:rsidR="00DB1773">
        <w:rPr>
          <w:rFonts w:ascii="Arial" w:hAnsi="Arial" w:cs="Arial"/>
          <w:bCs/>
          <w:color w:val="000000"/>
          <w:sz w:val="24"/>
          <w:szCs w:val="24"/>
        </w:rPr>
        <w:br/>
        <w:t>od ukupno prijavljene i utvrđene tražbine u iznosu od 833.629,62 kn kuna jednokratno</w:t>
      </w:r>
      <w:r w:rsidRPr="00E03752" w:rsidR="00DB1773">
        <w:rPr>
          <w:rFonts w:ascii="Arial" w:hAnsi="Arial" w:cs="Arial"/>
          <w:bCs/>
          <w:color w:val="000000"/>
          <w:sz w:val="24"/>
          <w:szCs w:val="24"/>
        </w:rPr>
        <w:br/>
        <w:t>otpisuje dio tražbine u iznosu od 166.725,92 kn što čini postotni udio od 20% ukupno</w:t>
      </w:r>
      <w:r w:rsidRPr="00E03752" w:rsidR="00DB1773">
        <w:rPr>
          <w:rFonts w:ascii="Arial" w:hAnsi="Arial" w:cs="Arial"/>
          <w:bCs/>
          <w:color w:val="000000"/>
          <w:sz w:val="24"/>
          <w:szCs w:val="24"/>
        </w:rPr>
        <w:br/>
        <w:t>utvrđene tražbine, a ujedno i 29,05 % tražbine II višeg isplatnog reda, obzirom da se I</w:t>
      </w:r>
      <w:r w:rsidRPr="00E03752" w:rsidR="00DB1773">
        <w:rPr>
          <w:rFonts w:ascii="Arial" w:hAnsi="Arial" w:cs="Arial"/>
          <w:bCs/>
          <w:color w:val="000000"/>
          <w:sz w:val="24"/>
          <w:szCs w:val="24"/>
        </w:rPr>
        <w:br/>
        <w:t>viši isplatni red isplaćuje u cijelosti od 100%</w:t>
      </w:r>
      <w:r w:rsidRPr="00E03752" w:rsidR="00DB1773">
        <w:rPr>
          <w:rFonts w:ascii="Arial" w:hAnsi="Arial" w:cs="Arial"/>
          <w:bCs/>
          <w:color w:val="000000"/>
          <w:sz w:val="24"/>
          <w:szCs w:val="24"/>
        </w:rPr>
        <w:br/>
        <w:t>I viši isplatni reda namiruje odmah u 100% u iznosu od 259.6</w:t>
      </w:r>
      <w:r w:rsidR="00E03752">
        <w:rPr>
          <w:rFonts w:ascii="Arial" w:hAnsi="Arial" w:cs="Arial"/>
          <w:bCs/>
          <w:color w:val="000000"/>
          <w:sz w:val="24"/>
          <w:szCs w:val="24"/>
        </w:rPr>
        <w:t xml:space="preserve">56,15 kn, a tražbina II višeg </w:t>
      </w:r>
      <w:r w:rsidRPr="00E03752" w:rsidR="00DB1773">
        <w:rPr>
          <w:rFonts w:ascii="Arial" w:hAnsi="Arial" w:cs="Arial"/>
          <w:bCs/>
          <w:color w:val="000000"/>
          <w:sz w:val="24"/>
          <w:szCs w:val="24"/>
        </w:rPr>
        <w:t>isplatnog reda u 70,95 % vrijednosti tražbine u iznos od 407.247,55 kn</w:t>
      </w:r>
      <w:r w:rsidRPr="00E03752" w:rsidR="00DB1773">
        <w:rPr>
          <w:rFonts w:ascii="Arial" w:hAnsi="Arial" w:cs="Arial"/>
          <w:bCs/>
          <w:color w:val="000000"/>
          <w:sz w:val="24"/>
          <w:szCs w:val="24"/>
        </w:rPr>
        <w:br/>
        <w:t>Iznos II višeg isplatnog reda RH MF PU II SKUPINE namiruje se u iznosu od 73.795,70</w:t>
      </w:r>
      <w:r w:rsidRPr="00E03752" w:rsidR="00DB1773">
        <w:rPr>
          <w:rFonts w:ascii="Arial" w:hAnsi="Arial" w:cs="Arial"/>
          <w:bCs/>
          <w:color w:val="000000"/>
          <w:sz w:val="24"/>
          <w:szCs w:val="24"/>
        </w:rPr>
        <w:br/>
        <w:t xml:space="preserve">kuna odmah u prvom djelu namirenja , a iznos od 333.451,85 kn uvećano za </w:t>
      </w:r>
      <w:r w:rsidRPr="00E03752" w:rsidR="00DB1773">
        <w:rPr>
          <w:rFonts w:ascii="Arial" w:hAnsi="Arial" w:cs="Arial"/>
          <w:bCs/>
          <w:color w:val="000000"/>
          <w:sz w:val="24"/>
          <w:szCs w:val="24"/>
        </w:rPr>
        <w:br/>
        <w:t>zateznu kamatu</w:t>
      </w:r>
      <w:r w:rsidR="00972152">
        <w:rPr>
          <w:rFonts w:ascii="Arial" w:hAnsi="Arial" w:cs="Arial"/>
          <w:bCs/>
          <w:color w:val="000000"/>
          <w:sz w:val="24"/>
          <w:szCs w:val="24"/>
        </w:rPr>
        <w:t xml:space="preserve"> od 4,5%</w:t>
      </w:r>
      <w:r w:rsidRPr="00E03752" w:rsidR="00DB1773">
        <w:rPr>
          <w:rFonts w:ascii="Arial" w:hAnsi="Arial" w:cs="Arial"/>
          <w:bCs/>
          <w:color w:val="000000"/>
          <w:sz w:val="24"/>
          <w:szCs w:val="24"/>
        </w:rPr>
        <w:t xml:space="preserve"> u iznosu od 22.508,00 kn, te kamatu z</w:t>
      </w:r>
      <w:r w:rsidR="005D3FC6">
        <w:rPr>
          <w:rFonts w:ascii="Arial" w:hAnsi="Arial" w:cs="Arial"/>
          <w:bCs/>
          <w:color w:val="000000"/>
          <w:sz w:val="24"/>
          <w:szCs w:val="24"/>
        </w:rPr>
        <w:t xml:space="preserve">a vrijeme počeka od 6 mjeseci u </w:t>
      </w:r>
      <w:r w:rsidRPr="00E03752" w:rsidR="00DB1773">
        <w:rPr>
          <w:rFonts w:ascii="Arial" w:hAnsi="Arial" w:cs="Arial"/>
          <w:bCs/>
          <w:color w:val="000000"/>
          <w:sz w:val="24"/>
          <w:szCs w:val="24"/>
        </w:rPr>
        <w:t>iznosu od 7.502,67 kn, što ukupno iznosi 363.462,52,82</w:t>
      </w:r>
      <w:r w:rsidR="005D3FC6">
        <w:rPr>
          <w:rFonts w:ascii="Arial" w:hAnsi="Arial" w:cs="Arial"/>
          <w:bCs/>
          <w:color w:val="000000"/>
          <w:sz w:val="24"/>
          <w:szCs w:val="24"/>
        </w:rPr>
        <w:t xml:space="preserve"> kn otplaćuje se na 36 jednakih </w:t>
      </w:r>
      <w:r w:rsidRPr="00E03752" w:rsidR="00DB1773">
        <w:rPr>
          <w:rFonts w:ascii="Arial" w:hAnsi="Arial" w:cs="Arial"/>
          <w:bCs/>
          <w:color w:val="000000"/>
          <w:sz w:val="24"/>
          <w:szCs w:val="24"/>
        </w:rPr>
        <w:t>mjesečnih rata u iznosu od 10.096,18 kn mjesečno nakon počeka od šest mjeseci.</w:t>
      </w:r>
    </w:p>
    <w:p w:rsidRPr="00DB1773" w:rsidR="00E03752" w:rsidP="00DB1773" w:rsidRDefault="00E03752">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4044"/>
        <w:gridCol w:w="6600"/>
      </w:tblGrid>
      <w:tr w:rsidRPr="00E03752" w:rsidR="00DB1773" w:rsidTr="00DB1773">
        <w:tc>
          <w:tcPr>
            <w:tcW w:w="324" w:type="dxa"/>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V </w:t>
            </w:r>
          </w:p>
        </w:tc>
        <w:tc>
          <w:tcPr>
            <w:tcW w:w="6600" w:type="dxa"/>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utvrđuje se da su stečajni vjerovnici I višeg isplatnog reda-1.SKUPINA i vjerovnici II</w:t>
            </w:r>
            <w:r w:rsidRPr="00E03752">
              <w:rPr>
                <w:rFonts w:ascii="Arial" w:hAnsi="Arial" w:cs="Arial"/>
                <w:color w:val="000000"/>
                <w:sz w:val="20"/>
              </w:rPr>
              <w:br/>
              <w:t>višeg isplatnog reda-2. SKUPINA stečajnih vjerovnika, provedbom ovog rješenja</w:t>
            </w:r>
            <w:r w:rsidRPr="00E03752">
              <w:rPr>
                <w:rFonts w:ascii="Arial" w:hAnsi="Arial" w:cs="Arial"/>
                <w:color w:val="000000"/>
                <w:sz w:val="20"/>
              </w:rPr>
              <w:br/>
              <w:t>i nakon ispunjenja obveza sukladno potvrđenom stečajnom planu smatraju potpuno</w:t>
            </w:r>
          </w:p>
        </w:tc>
      </w:tr>
      <w:tr w:rsidRPr="00E03752" w:rsidR="00DB1773" w:rsidTr="00DB1773">
        <w:tc>
          <w:tcPr>
            <w:tcW w:w="1248" w:type="dxa"/>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namirenima, </w:t>
            </w:r>
          </w:p>
        </w:tc>
        <w:tc>
          <w:tcPr>
            <w:tcW w:w="5652" w:type="dxa"/>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te se time stečajni dužnik oslobađa i svih obveza s osnova razlučnog</w:t>
            </w:r>
          </w:p>
        </w:tc>
      </w:tr>
      <w:tr w:rsidRPr="00E03752" w:rsidR="00DB1773" w:rsidTr="00DB1773">
        <w:tc>
          <w:tcPr>
            <w:tcW w:w="4044" w:type="dxa"/>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prava za koje je razlučni vjerovnik RH MF PU </w:t>
            </w:r>
          </w:p>
        </w:tc>
        <w:tc>
          <w:tcPr>
            <w:tcW w:w="2868" w:type="dxa"/>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namiren kao stečajni vjerovnik 1.</w:t>
            </w:r>
          </w:p>
        </w:tc>
      </w:tr>
    </w:tbl>
    <w:p w:rsidR="00E03752" w:rsidP="00DB1773" w:rsidRDefault="00E03752">
      <w:pPr>
        <w:widowControl/>
        <w:overflowPunct/>
        <w:autoSpaceDE/>
        <w:autoSpaceDN/>
        <w:adjustRightInd/>
        <w:textAlignment w:val="auto"/>
        <w:rPr>
          <w:rFonts w:ascii="Arial" w:hAnsi="Arial" w:cs="Arial"/>
          <w:color w:val="000000"/>
          <w:sz w:val="24"/>
          <w:szCs w:val="24"/>
        </w:rPr>
      </w:pPr>
    </w:p>
    <w:p w:rsidR="00DB1773" w:rsidP="00DB1773" w:rsidRDefault="00DB1773">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SKUPINE i 2. SKUPINE , a stečajni dužn</w:t>
      </w:r>
      <w:r w:rsidR="00E03752">
        <w:rPr>
          <w:rFonts w:ascii="Arial" w:hAnsi="Arial" w:cs="Arial"/>
          <w:color w:val="000000"/>
          <w:sz w:val="24"/>
          <w:szCs w:val="24"/>
        </w:rPr>
        <w:t xml:space="preserve">ik se oslobađa obveza prema tim </w:t>
      </w:r>
      <w:r w:rsidRPr="00DB1773">
        <w:rPr>
          <w:rFonts w:ascii="Arial" w:hAnsi="Arial" w:cs="Arial"/>
          <w:color w:val="000000"/>
          <w:sz w:val="24"/>
          <w:szCs w:val="24"/>
        </w:rPr>
        <w:t>stečajnim vjerovnicima.</w:t>
      </w:r>
    </w:p>
    <w:p w:rsidRPr="00DB1773" w:rsidR="00E03752" w:rsidP="00DB1773" w:rsidRDefault="00E03752">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98"/>
        <w:gridCol w:w="9122"/>
      </w:tblGrid>
      <w:tr w:rsidRPr="00E03752" w:rsidR="00DB1773" w:rsidTr="00E03752">
        <w:tc>
          <w:tcPr>
            <w:tcW w:w="259" w:type="pct"/>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VI </w:t>
            </w:r>
          </w:p>
        </w:tc>
        <w:tc>
          <w:tcPr>
            <w:tcW w:w="4741" w:type="pct"/>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Utvrđuje se da se stečajnim vjerovnicima nižih isplatnih redova neće ništa isplatiti jer</w:t>
            </w:r>
            <w:r w:rsidRPr="00E03752">
              <w:rPr>
                <w:rFonts w:ascii="Arial" w:hAnsi="Arial" w:cs="Arial"/>
                <w:color w:val="000000"/>
                <w:sz w:val="20"/>
              </w:rPr>
              <w:br/>
              <w:t>nisu pozvani da prijave svoje tražbine.</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4"/>
        <w:gridCol w:w="9076"/>
      </w:tblGrid>
      <w:tr w:rsidRPr="00E03752" w:rsidR="00DB1773" w:rsidTr="00E03752">
        <w:tc>
          <w:tcPr>
            <w:tcW w:w="283" w:type="pct"/>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VII </w:t>
            </w:r>
          </w:p>
        </w:tc>
        <w:tc>
          <w:tcPr>
            <w:tcW w:w="4717" w:type="pct"/>
            <w:tcBorders>
              <w:top w:val="single" w:color="auto" w:sz="4" w:space="0"/>
              <w:left w:val="single" w:color="auto" w:sz="4" w:space="0"/>
              <w:bottom w:val="single" w:color="auto" w:sz="4" w:space="0"/>
              <w:right w:val="single" w:color="auto" w:sz="4" w:space="0"/>
            </w:tcBorders>
            <w:vAlign w:val="center"/>
            <w:hideMark/>
          </w:tcPr>
          <w:p w:rsidRPr="00E03752" w:rsidR="00DB1773" w:rsidP="00DB1773" w:rsidRDefault="00DB1773">
            <w:pPr>
              <w:widowControl/>
              <w:overflowPunct/>
              <w:autoSpaceDE/>
              <w:autoSpaceDN/>
              <w:adjustRightInd/>
              <w:textAlignment w:val="auto"/>
              <w:rPr>
                <w:rFonts w:ascii="Arial" w:hAnsi="Arial" w:cs="Arial"/>
                <w:sz w:val="20"/>
              </w:rPr>
            </w:pPr>
            <w:r w:rsidRPr="00E03752">
              <w:rPr>
                <w:rFonts w:ascii="Arial" w:hAnsi="Arial" w:cs="Arial"/>
                <w:color w:val="000000"/>
                <w:sz w:val="20"/>
              </w:rPr>
              <w:t>Stečajna upraviteljica je dužna namiriti sve nesporne dospjele obveze stečajne mase</w:t>
            </w:r>
            <w:r w:rsidRPr="00E03752">
              <w:rPr>
                <w:rFonts w:ascii="Arial" w:hAnsi="Arial" w:cs="Arial"/>
                <w:color w:val="000000"/>
                <w:sz w:val="20"/>
              </w:rPr>
              <w:br/>
              <w:t>i troškove do zaključenja stečajnog postupka.</w:t>
            </w:r>
          </w:p>
        </w:tc>
      </w:tr>
    </w:tbl>
    <w:p w:rsidRPr="00DB1773" w:rsidR="00DB1773" w:rsidP="00DB1773" w:rsidRDefault="00DB1773">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4"/>
        <w:gridCol w:w="9076"/>
      </w:tblGrid>
      <w:tr w:rsidRPr="00B330F5" w:rsidR="00DB1773" w:rsidTr="00B330F5">
        <w:tc>
          <w:tcPr>
            <w:tcW w:w="283" w:type="pct"/>
            <w:tcBorders>
              <w:top w:val="single" w:color="auto" w:sz="4" w:space="0"/>
              <w:left w:val="single" w:color="auto" w:sz="4" w:space="0"/>
              <w:bottom w:val="single" w:color="auto" w:sz="4" w:space="0"/>
              <w:right w:val="single" w:color="auto" w:sz="4" w:space="0"/>
            </w:tcBorders>
            <w:vAlign w:val="center"/>
            <w:hideMark/>
          </w:tcPr>
          <w:p w:rsidRPr="00B330F5" w:rsidR="00DB1773" w:rsidP="00DB1773" w:rsidRDefault="00DB1773">
            <w:pPr>
              <w:widowControl/>
              <w:overflowPunct/>
              <w:autoSpaceDE/>
              <w:autoSpaceDN/>
              <w:adjustRightInd/>
              <w:textAlignment w:val="auto"/>
              <w:rPr>
                <w:rFonts w:ascii="Arial" w:hAnsi="Arial" w:cs="Arial"/>
                <w:sz w:val="20"/>
              </w:rPr>
            </w:pPr>
            <w:r w:rsidRPr="00B330F5">
              <w:rPr>
                <w:rFonts w:ascii="Arial" w:hAnsi="Arial" w:cs="Arial"/>
                <w:color w:val="000000"/>
                <w:sz w:val="20"/>
              </w:rPr>
              <w:t xml:space="preserve">VIII </w:t>
            </w:r>
          </w:p>
        </w:tc>
        <w:tc>
          <w:tcPr>
            <w:tcW w:w="4717" w:type="pct"/>
            <w:tcBorders>
              <w:top w:val="single" w:color="auto" w:sz="4" w:space="0"/>
              <w:left w:val="single" w:color="auto" w:sz="4" w:space="0"/>
              <w:bottom w:val="single" w:color="auto" w:sz="4" w:space="0"/>
              <w:right w:val="single" w:color="auto" w:sz="4" w:space="0"/>
            </w:tcBorders>
            <w:vAlign w:val="center"/>
            <w:hideMark/>
          </w:tcPr>
          <w:p w:rsidRPr="00B330F5" w:rsidR="00DB1773" w:rsidP="00DB1773" w:rsidRDefault="00DB1773">
            <w:pPr>
              <w:widowControl/>
              <w:overflowPunct/>
              <w:autoSpaceDE/>
              <w:autoSpaceDN/>
              <w:adjustRightInd/>
              <w:textAlignment w:val="auto"/>
              <w:rPr>
                <w:rFonts w:ascii="Arial" w:hAnsi="Arial" w:cs="Arial"/>
                <w:sz w:val="20"/>
              </w:rPr>
            </w:pPr>
            <w:r w:rsidRPr="00B330F5">
              <w:rPr>
                <w:rFonts w:ascii="Arial" w:hAnsi="Arial" w:cs="Arial"/>
                <w:color w:val="000000"/>
                <w:sz w:val="20"/>
              </w:rPr>
              <w:t>Radi brisanja zabilježbe otvaranja stečajnog postupka, sud će donijeti poseban zaključak</w:t>
            </w:r>
            <w:r w:rsidRPr="00B330F5">
              <w:rPr>
                <w:rFonts w:ascii="Arial" w:hAnsi="Arial" w:cs="Arial"/>
                <w:color w:val="000000"/>
                <w:sz w:val="20"/>
              </w:rPr>
              <w:br/>
              <w:t>odmah nakon pravomoćnosti ovog Rješenja.</w:t>
            </w:r>
          </w:p>
        </w:tc>
      </w:tr>
    </w:tbl>
    <w:p w:rsidR="00B330F5" w:rsidP="00DB1773" w:rsidRDefault="00B330F5">
      <w:pPr>
        <w:widowControl/>
        <w:overflowPunct/>
        <w:autoSpaceDE/>
        <w:autoSpaceDN/>
        <w:adjustRightInd/>
        <w:textAlignment w:val="auto"/>
        <w:rPr>
          <w:rFonts w:ascii="Arial" w:hAnsi="Arial" w:cs="Arial"/>
          <w:color w:val="000000"/>
          <w:sz w:val="24"/>
          <w:szCs w:val="24"/>
        </w:rPr>
      </w:pPr>
    </w:p>
    <w:p w:rsidRPr="00DB1773" w:rsidR="00DB1773" w:rsidP="00DB1773" w:rsidRDefault="00DB1773">
      <w:pPr>
        <w:widowControl/>
        <w:overflowPunct/>
        <w:autoSpaceDE/>
        <w:autoSpaceDN/>
        <w:adjustRightInd/>
        <w:textAlignment w:val="auto"/>
        <w:rPr>
          <w:rFonts w:ascii="Arial" w:hAnsi="Arial" w:cs="Arial"/>
          <w:sz w:val="24"/>
          <w:szCs w:val="24"/>
        </w:rPr>
      </w:pPr>
      <w:r w:rsidRPr="00DB1773">
        <w:rPr>
          <w:rFonts w:ascii="Arial" w:hAnsi="Arial" w:cs="Arial"/>
          <w:color w:val="000000"/>
          <w:sz w:val="24"/>
          <w:szCs w:val="24"/>
        </w:rPr>
        <w:t>IX Ovo Rješenje o potvrdi stečajnog plana djeluje prema svim sudionicima od njegove</w:t>
      </w:r>
      <w:r w:rsidRPr="00DB1773">
        <w:rPr>
          <w:rFonts w:ascii="Arial" w:hAnsi="Arial" w:cs="Arial"/>
          <w:color w:val="000000"/>
          <w:sz w:val="24"/>
          <w:szCs w:val="24"/>
        </w:rPr>
        <w:br/>
        <w:t>pravomoćnosti a pravni učinci ovog Rješenja protežu se na sve vjerovnike stečajnog</w:t>
      </w:r>
      <w:r w:rsidRPr="00DB1773">
        <w:rPr>
          <w:rFonts w:ascii="Arial" w:hAnsi="Arial" w:cs="Arial"/>
          <w:color w:val="000000"/>
          <w:sz w:val="24"/>
          <w:szCs w:val="24"/>
        </w:rPr>
        <w:br/>
        <w:t>dužnika tako da ovo Rješenje nadomješta sve nedostajuće izjave i očitovanja vjerovnika</w:t>
      </w:r>
      <w:r w:rsidRPr="00DB1773">
        <w:rPr>
          <w:rFonts w:ascii="Arial" w:hAnsi="Arial" w:cs="Arial"/>
          <w:color w:val="000000"/>
          <w:sz w:val="24"/>
          <w:szCs w:val="24"/>
        </w:rPr>
        <w:br/>
        <w:t>koji su glasovali protiv usvajanja stečajnog plana ili glasovanju nisu pristupili, ili su</w:t>
      </w:r>
      <w:r w:rsidRPr="00DB1773">
        <w:rPr>
          <w:rFonts w:ascii="Arial" w:hAnsi="Arial" w:cs="Arial"/>
          <w:color w:val="000000"/>
          <w:sz w:val="24"/>
          <w:szCs w:val="24"/>
        </w:rPr>
        <w:br/>
        <w:t>glasovali za prihvaćanje stečajnog plana a nisu pridonijeli potrebne izjave i očitovanja.</w:t>
      </w:r>
      <w:r w:rsidRPr="00DB1773">
        <w:rPr>
          <w:rFonts w:ascii="Arial" w:hAnsi="Arial" w:cs="Arial"/>
          <w:color w:val="000000"/>
          <w:sz w:val="24"/>
          <w:szCs w:val="24"/>
        </w:rPr>
        <w:br/>
        <w:t>X Pravni učinci ovog Rješenja protežu se i na sve eventual</w:t>
      </w:r>
      <w:r w:rsidR="00B330F5">
        <w:rPr>
          <w:rFonts w:ascii="Arial" w:hAnsi="Arial" w:cs="Arial"/>
          <w:color w:val="000000"/>
          <w:sz w:val="24"/>
          <w:szCs w:val="24"/>
        </w:rPr>
        <w:t xml:space="preserve">ne vjerovnike stečajnog dužnika </w:t>
      </w:r>
      <w:r w:rsidRPr="00DB1773">
        <w:rPr>
          <w:rFonts w:ascii="Arial" w:hAnsi="Arial" w:cs="Arial"/>
          <w:color w:val="000000"/>
          <w:sz w:val="24"/>
          <w:szCs w:val="24"/>
        </w:rPr>
        <w:t>koji svoje tražbine nisu prijavili u stečajnom postupku, stoga je stečajni dužnik u cijelosti</w:t>
      </w:r>
      <w:r w:rsidR="00B330F5">
        <w:rPr>
          <w:rFonts w:ascii="Arial" w:hAnsi="Arial" w:cs="Arial"/>
          <w:color w:val="000000"/>
          <w:sz w:val="24"/>
          <w:szCs w:val="24"/>
        </w:rPr>
        <w:t xml:space="preserve"> </w:t>
      </w:r>
      <w:r w:rsidRPr="00DB1773">
        <w:rPr>
          <w:rFonts w:ascii="Arial" w:hAnsi="Arial" w:cs="Arial"/>
          <w:color w:val="000000"/>
          <w:sz w:val="24"/>
          <w:szCs w:val="24"/>
        </w:rPr>
        <w:t>oslobođen obveza prema takvim vjerovnicima.</w:t>
      </w:r>
      <w:r w:rsidRPr="00DB1773">
        <w:rPr>
          <w:rFonts w:ascii="Arial" w:hAnsi="Arial" w:cs="Arial"/>
          <w:color w:val="000000"/>
          <w:sz w:val="24"/>
          <w:szCs w:val="24"/>
        </w:rPr>
        <w:br/>
        <w:t>XI Ovo Rješenje ima snagu ovršne isprave.</w:t>
      </w:r>
      <w:r w:rsidRPr="00DB1773">
        <w:rPr>
          <w:rFonts w:ascii="Arial" w:hAnsi="Arial" w:cs="Arial"/>
          <w:color w:val="000000"/>
          <w:sz w:val="24"/>
          <w:szCs w:val="24"/>
        </w:rPr>
        <w:br/>
        <w:t>XII Određuje se nadzor stečajne upraviteljice i stečajnog suca nad provedbom stečajnog</w:t>
      </w:r>
      <w:r w:rsidRPr="00DB1773">
        <w:rPr>
          <w:rFonts w:ascii="Arial" w:hAnsi="Arial" w:cs="Arial"/>
          <w:color w:val="000000"/>
          <w:sz w:val="24"/>
          <w:szCs w:val="24"/>
        </w:rPr>
        <w:br/>
        <w:t>plana i ovog Rješenja u dijelu u kojem se oni odnose na namirenje stečajnih vjerovnika</w:t>
      </w:r>
      <w:r w:rsidRPr="00DB1773">
        <w:rPr>
          <w:rFonts w:ascii="Arial" w:hAnsi="Arial" w:cs="Arial"/>
          <w:color w:val="000000"/>
          <w:sz w:val="24"/>
          <w:szCs w:val="24"/>
        </w:rPr>
        <w:br/>
        <w:t>u razdoblju donošenja Rješenja o zaključenju stečajnog postupka, pa sve do potpunog</w:t>
      </w:r>
      <w:r w:rsidRPr="00DB1773">
        <w:rPr>
          <w:rFonts w:ascii="Arial" w:hAnsi="Arial" w:cs="Arial"/>
          <w:color w:val="000000"/>
          <w:sz w:val="24"/>
          <w:szCs w:val="24"/>
        </w:rPr>
        <w:br/>
      </w:r>
      <w:r w:rsidRPr="00DB1773">
        <w:rPr>
          <w:rFonts w:ascii="Arial" w:hAnsi="Arial" w:cs="Arial"/>
          <w:color w:val="000000"/>
          <w:sz w:val="24"/>
          <w:szCs w:val="24"/>
        </w:rPr>
        <w:lastRenderedPageBreak/>
        <w:t>namirenja vjerovnika u iznosu i na način sukladno potvrđenom stečajnom planu.</w:t>
      </w:r>
      <w:r w:rsidRPr="00DB1773">
        <w:rPr>
          <w:rFonts w:ascii="Arial" w:hAnsi="Arial" w:cs="Arial"/>
          <w:color w:val="000000"/>
          <w:sz w:val="24"/>
          <w:szCs w:val="24"/>
        </w:rPr>
        <w:br/>
        <w:t xml:space="preserve">XIII Ovo Rješenje zajedno sa stečajnim planom objavit će se na mrežnoj stranici </w:t>
      </w:r>
      <w:r w:rsidRPr="00DB1773">
        <w:rPr>
          <w:rFonts w:ascii="Arial" w:hAnsi="Arial" w:cs="Arial"/>
          <w:i/>
          <w:iCs/>
          <w:color w:val="000000"/>
          <w:sz w:val="24"/>
          <w:szCs w:val="24"/>
        </w:rPr>
        <w:t>e- ogl</w:t>
      </w:r>
      <w:r w:rsidR="00B330F5">
        <w:rPr>
          <w:rFonts w:ascii="Arial" w:hAnsi="Arial" w:cs="Arial"/>
          <w:i/>
          <w:iCs/>
          <w:color w:val="000000"/>
          <w:sz w:val="24"/>
          <w:szCs w:val="24"/>
        </w:rPr>
        <w:t xml:space="preserve">asna </w:t>
      </w:r>
      <w:r w:rsidRPr="00DB1773">
        <w:rPr>
          <w:rFonts w:ascii="Arial" w:hAnsi="Arial" w:cs="Arial"/>
          <w:i/>
          <w:iCs/>
          <w:color w:val="000000"/>
          <w:sz w:val="24"/>
          <w:szCs w:val="24"/>
        </w:rPr>
        <w:t xml:space="preserve">ploča sudova </w:t>
      </w:r>
      <w:r w:rsidRPr="00DB1773">
        <w:rPr>
          <w:rFonts w:ascii="Arial" w:hAnsi="Arial" w:cs="Arial"/>
          <w:color w:val="000000"/>
          <w:sz w:val="24"/>
          <w:szCs w:val="24"/>
        </w:rPr>
        <w:t>, a činjenica potvrde stečajnog plana upisat</w:t>
      </w:r>
      <w:r w:rsidR="00B330F5">
        <w:rPr>
          <w:rFonts w:ascii="Arial" w:hAnsi="Arial" w:cs="Arial"/>
          <w:color w:val="000000"/>
          <w:sz w:val="24"/>
          <w:szCs w:val="24"/>
        </w:rPr>
        <w:t xml:space="preserve">i će se u sudski registar ovoga </w:t>
      </w:r>
      <w:r w:rsidRPr="00DB1773">
        <w:rPr>
          <w:rFonts w:ascii="Arial" w:hAnsi="Arial" w:cs="Arial"/>
          <w:color w:val="000000"/>
          <w:sz w:val="24"/>
          <w:szCs w:val="24"/>
        </w:rPr>
        <w:t>suda.</w:t>
      </w:r>
    </w:p>
    <w:p w:rsidRPr="00DB1773" w:rsidR="00775DD0" w:rsidP="0053608E" w:rsidRDefault="00775DD0">
      <w:pPr>
        <w:ind w:firstLine="720"/>
        <w:jc w:val="both"/>
        <w:rPr>
          <w:rFonts w:ascii="Arial" w:hAnsi="Arial" w:cs="Arial"/>
          <w:sz w:val="24"/>
          <w:szCs w:val="24"/>
        </w:rPr>
      </w:pPr>
    </w:p>
    <w:p w:rsidRPr="00DB1773" w:rsidR="0018146A" w:rsidP="0018146A" w:rsidRDefault="0018146A">
      <w:pPr>
        <w:ind w:firstLine="720"/>
        <w:jc w:val="both"/>
        <w:rPr>
          <w:rFonts w:ascii="Arial" w:hAnsi="Arial" w:cs="Arial"/>
          <w:sz w:val="24"/>
          <w:szCs w:val="24"/>
        </w:rPr>
      </w:pPr>
      <w:r w:rsidRPr="00DB1773">
        <w:rPr>
          <w:rFonts w:ascii="Arial" w:hAnsi="Arial" w:cs="Arial"/>
          <w:sz w:val="24"/>
          <w:szCs w:val="24"/>
        </w:rPr>
        <w:t>Prelazi se na raspravljanje o stečajnom planu</w:t>
      </w:r>
    </w:p>
    <w:p w:rsidRPr="00DB1773" w:rsidR="0018146A" w:rsidP="0018146A" w:rsidRDefault="0018146A">
      <w:pPr>
        <w:ind w:firstLine="720"/>
        <w:jc w:val="both"/>
        <w:rPr>
          <w:rFonts w:ascii="Arial" w:hAnsi="Arial" w:cs="Arial"/>
          <w:sz w:val="24"/>
          <w:szCs w:val="24"/>
        </w:rPr>
      </w:pPr>
    </w:p>
    <w:p w:rsidRPr="00DB1773" w:rsidR="0042494F" w:rsidP="0018146A" w:rsidRDefault="00B330F5">
      <w:pPr>
        <w:ind w:firstLine="720"/>
        <w:jc w:val="both"/>
        <w:rPr>
          <w:rFonts w:ascii="Arial" w:hAnsi="Arial" w:cs="Arial"/>
          <w:sz w:val="24"/>
          <w:szCs w:val="24"/>
        </w:rPr>
      </w:pPr>
      <w:r>
        <w:rPr>
          <w:rFonts w:ascii="Arial" w:hAnsi="Arial" w:cs="Arial"/>
          <w:sz w:val="24"/>
          <w:szCs w:val="24"/>
        </w:rPr>
        <w:t>Stečajni upravitelj</w:t>
      </w:r>
      <w:r w:rsidRPr="00DB1773" w:rsidR="00924200">
        <w:rPr>
          <w:rFonts w:ascii="Arial" w:hAnsi="Arial" w:cs="Arial"/>
          <w:sz w:val="24"/>
          <w:szCs w:val="24"/>
        </w:rPr>
        <w:t xml:space="preserve"> u bitnome izlaže stečajni plan</w:t>
      </w:r>
      <w:r w:rsidRPr="00DB1773" w:rsidR="00B742C0">
        <w:rPr>
          <w:rFonts w:ascii="Arial" w:hAnsi="Arial" w:cs="Arial"/>
          <w:sz w:val="24"/>
          <w:szCs w:val="24"/>
        </w:rPr>
        <w:t xml:space="preserve"> i izjavljuje da u ime dužnika prihvaća taj plan. </w:t>
      </w:r>
    </w:p>
    <w:p w:rsidRPr="00DB1773" w:rsidR="0018146A" w:rsidP="0018146A" w:rsidRDefault="00674EF9">
      <w:pPr>
        <w:ind w:firstLine="720"/>
        <w:jc w:val="both"/>
        <w:rPr>
          <w:rFonts w:ascii="Arial" w:hAnsi="Arial" w:cs="Arial"/>
          <w:sz w:val="24"/>
          <w:szCs w:val="24"/>
        </w:rPr>
      </w:pPr>
      <w:r>
        <w:rPr>
          <w:rFonts w:ascii="Arial" w:hAnsi="Arial" w:cs="Arial"/>
          <w:sz w:val="24"/>
          <w:szCs w:val="24"/>
        </w:rPr>
        <w:t xml:space="preserve">Utvrđuje se da spisu prileži podnesak stečajne upraviteljice od 5. travnja 2022. u kojem se navodi da će se po pravomoćnosti rješenja o  prihvaćanju Stečajnog plana odmah izvršiti isplate stečajnim vjerovnicima sukladno planu, namiriti troškovi, a u privitku tog podneska dostavlja i dokaz da je uplata zajma izvršena u cijelosti sukladno Ugovoru o zajmu. </w:t>
      </w:r>
    </w:p>
    <w:p w:rsidRPr="00DB1773" w:rsidR="00F05AF5" w:rsidP="0018146A" w:rsidRDefault="00F05AF5">
      <w:pPr>
        <w:ind w:firstLine="720"/>
        <w:jc w:val="both"/>
        <w:rPr>
          <w:rFonts w:ascii="Arial" w:hAnsi="Arial" w:cs="Arial"/>
          <w:color w:val="FF0000"/>
          <w:sz w:val="24"/>
          <w:szCs w:val="24"/>
        </w:rPr>
      </w:pPr>
    </w:p>
    <w:p w:rsidRPr="00DB1773" w:rsidR="00147935" w:rsidP="00147935" w:rsidRDefault="00147935">
      <w:pPr>
        <w:ind w:firstLine="720"/>
        <w:jc w:val="both"/>
        <w:rPr>
          <w:rFonts w:ascii="Arial" w:hAnsi="Arial" w:cs="Arial"/>
          <w:sz w:val="24"/>
          <w:szCs w:val="24"/>
        </w:rPr>
      </w:pPr>
      <w:r w:rsidRPr="00DB1773">
        <w:rPr>
          <w:rFonts w:ascii="Arial" w:hAnsi="Arial" w:cs="Arial"/>
          <w:sz w:val="24"/>
          <w:szCs w:val="24"/>
        </w:rPr>
        <w:t>Prelazi se na glasovanje o stečajnom planu</w:t>
      </w:r>
    </w:p>
    <w:p w:rsidRPr="00DB1773" w:rsidR="00147935" w:rsidP="00147935" w:rsidRDefault="00147935">
      <w:pPr>
        <w:ind w:firstLine="720"/>
        <w:jc w:val="both"/>
        <w:rPr>
          <w:rFonts w:ascii="Arial" w:hAnsi="Arial" w:cs="Arial"/>
          <w:sz w:val="24"/>
          <w:szCs w:val="24"/>
        </w:rPr>
      </w:pPr>
    </w:p>
    <w:p w:rsidRPr="00DB1773" w:rsidR="00147935" w:rsidP="00147935" w:rsidRDefault="0031038E">
      <w:pPr>
        <w:ind w:firstLine="720"/>
        <w:jc w:val="both"/>
        <w:rPr>
          <w:rFonts w:ascii="Arial" w:hAnsi="Arial" w:cs="Arial"/>
          <w:sz w:val="24"/>
          <w:szCs w:val="24"/>
        </w:rPr>
      </w:pPr>
      <w:r w:rsidRPr="00DB1773">
        <w:rPr>
          <w:rFonts w:ascii="Arial" w:hAnsi="Arial" w:cs="Arial"/>
          <w:sz w:val="24"/>
          <w:szCs w:val="24"/>
        </w:rPr>
        <w:t>Sud</w:t>
      </w:r>
      <w:r w:rsidRPr="00DB1773" w:rsidR="00147935">
        <w:rPr>
          <w:rFonts w:ascii="Arial" w:hAnsi="Arial" w:cs="Arial"/>
          <w:sz w:val="24"/>
          <w:szCs w:val="24"/>
        </w:rPr>
        <w:t xml:space="preserve"> objavljuje da će se smatrati da su vjerovnici prihvatili stečajni plan ako je u svakoj skupini glasovala većina vjerovnika i ako zbroj tražbina vjerovnika koji su glasovali za stečajni plan dvostruko prelazi zbroj tražbina vjerovnika koji su glasovali protiv toga da se stečajni plan prihvati (čl. 330 st.1. SZ-a 15).</w:t>
      </w:r>
    </w:p>
    <w:p w:rsidRPr="00DB1773" w:rsidR="00404C4F" w:rsidP="001429B6" w:rsidRDefault="00404C4F">
      <w:pPr>
        <w:jc w:val="both"/>
        <w:rPr>
          <w:rFonts w:ascii="Arial" w:hAnsi="Arial" w:cs="Arial"/>
          <w:sz w:val="24"/>
          <w:szCs w:val="24"/>
        </w:rPr>
      </w:pPr>
    </w:p>
    <w:p w:rsidRPr="00DB1773" w:rsidR="00147935" w:rsidP="00147935" w:rsidRDefault="00147935">
      <w:pPr>
        <w:ind w:firstLine="720"/>
        <w:jc w:val="both"/>
        <w:rPr>
          <w:rFonts w:ascii="Arial" w:hAnsi="Arial" w:cs="Arial"/>
          <w:sz w:val="24"/>
          <w:szCs w:val="24"/>
        </w:rPr>
      </w:pPr>
      <w:r w:rsidRPr="00DB1773">
        <w:rPr>
          <w:rFonts w:ascii="Arial" w:hAnsi="Arial" w:cs="Arial"/>
          <w:sz w:val="24"/>
          <w:szCs w:val="24"/>
        </w:rPr>
        <w:t xml:space="preserve">Sud objavljuje da su prema stečajnom planu vjerovnici razvrstani u </w:t>
      </w:r>
      <w:r w:rsidRPr="00DB1773" w:rsidR="0031038E">
        <w:rPr>
          <w:rFonts w:ascii="Arial" w:hAnsi="Arial" w:cs="Arial"/>
          <w:sz w:val="24"/>
          <w:szCs w:val="24"/>
        </w:rPr>
        <w:t xml:space="preserve">jednoj skupini i da prema članku 325 SZ-a sud utvrđuje popis vjerovnika i prava glasa, koja im pripadaju kako slijedi: </w:t>
      </w:r>
    </w:p>
    <w:p w:rsidR="0093157D" w:rsidP="0093157D" w:rsidRDefault="0093157D">
      <w:pPr>
        <w:rPr>
          <w:rFonts w:ascii="Arial" w:hAnsi="Arial" w:cs="Arial"/>
          <w:color w:val="000000"/>
          <w:sz w:val="24"/>
          <w:szCs w:val="24"/>
        </w:rPr>
      </w:pPr>
      <w:r w:rsidRPr="0046464B">
        <w:rPr>
          <w:rFonts w:ascii="TimesNewRomanPSMT" w:hAnsi="TimesNewRomanPSMT"/>
          <w:color w:val="000000"/>
          <w:sz w:val="24"/>
          <w:szCs w:val="24"/>
        </w:rPr>
        <w:br/>
      </w:r>
      <w:r w:rsidRPr="0046464B">
        <w:rPr>
          <w:rFonts w:ascii="Arial" w:hAnsi="Arial" w:cs="Arial"/>
          <w:color w:val="000000"/>
          <w:sz w:val="24"/>
          <w:szCs w:val="24"/>
        </w:rPr>
        <w:t xml:space="preserve">1.i 2. </w:t>
      </w:r>
      <w:r w:rsidR="0046464B">
        <w:rPr>
          <w:rFonts w:ascii="Arial" w:hAnsi="Arial" w:cs="Arial"/>
          <w:color w:val="000000"/>
          <w:sz w:val="24"/>
          <w:szCs w:val="24"/>
        </w:rPr>
        <w:t xml:space="preserve">skupina stečajnih vjerovnika ( </w:t>
      </w:r>
      <w:r w:rsidRPr="0046464B">
        <w:rPr>
          <w:rFonts w:ascii="Arial" w:hAnsi="Arial" w:cs="Arial"/>
          <w:color w:val="000000"/>
          <w:sz w:val="24"/>
          <w:szCs w:val="24"/>
        </w:rPr>
        <w:t>I i II višeg isplatnog reda)</w:t>
      </w:r>
    </w:p>
    <w:p w:rsidRPr="0046464B" w:rsidR="0046464B" w:rsidP="0093157D" w:rsidRDefault="0046464B">
      <w:pPr>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74"/>
        <w:gridCol w:w="1772"/>
        <w:gridCol w:w="1481"/>
        <w:gridCol w:w="2129"/>
        <w:gridCol w:w="990"/>
        <w:gridCol w:w="1267"/>
        <w:gridCol w:w="1107"/>
      </w:tblGrid>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Red.</w:t>
            </w:r>
            <w:r w:rsidRPr="0093157D">
              <w:rPr>
                <w:rFonts w:ascii="Arial" w:hAnsi="Arial" w:cs="Arial"/>
                <w:color w:val="000000"/>
                <w:sz w:val="20"/>
              </w:rPr>
              <w:br/>
            </w:r>
            <w:r w:rsidRPr="00B64033">
              <w:rPr>
                <w:rFonts w:ascii="Arial" w:hAnsi="Arial" w:cs="Arial"/>
                <w:color w:val="000000"/>
                <w:sz w:val="20"/>
              </w:rPr>
              <w:t>br.</w:t>
            </w:r>
            <w:r w:rsidRPr="0093157D">
              <w:rPr>
                <w:rFonts w:ascii="Arial" w:hAnsi="Arial" w:cs="Arial"/>
                <w:color w:val="000000"/>
                <w:sz w:val="20"/>
              </w:rPr>
              <w:br/>
            </w:r>
            <w:r w:rsidRPr="00B64033">
              <w:rPr>
                <w:rFonts w:ascii="Arial" w:hAnsi="Arial" w:cs="Arial"/>
                <w:color w:val="000000"/>
                <w:sz w:val="20"/>
              </w:rPr>
              <w:t>prijave</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Naziv vjerovnika </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OIB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Sjedište/Adresa </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Vrsta</w:t>
            </w:r>
            <w:r w:rsidRPr="0093157D">
              <w:rPr>
                <w:rFonts w:ascii="Arial" w:hAnsi="Arial" w:cs="Arial"/>
                <w:color w:val="000000"/>
                <w:sz w:val="20"/>
              </w:rPr>
              <w:br/>
            </w:r>
            <w:r w:rsidRPr="00B64033">
              <w:rPr>
                <w:rFonts w:ascii="Arial" w:hAnsi="Arial" w:cs="Arial"/>
                <w:color w:val="000000"/>
                <w:sz w:val="20"/>
              </w:rPr>
              <w:t>tražbine</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Iznos prizn.</w:t>
            </w:r>
            <w:r w:rsidRPr="0093157D">
              <w:rPr>
                <w:rFonts w:ascii="Arial" w:hAnsi="Arial" w:cs="Arial"/>
                <w:color w:val="000000"/>
                <w:sz w:val="20"/>
              </w:rPr>
              <w:br/>
            </w:r>
            <w:r w:rsidRPr="00B64033">
              <w:rPr>
                <w:rFonts w:ascii="Arial" w:hAnsi="Arial" w:cs="Arial"/>
                <w:color w:val="000000"/>
                <w:sz w:val="20"/>
              </w:rPr>
              <w:t xml:space="preserve">tražbine KN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Postotak/ pravo</w:t>
            </w:r>
            <w:r w:rsidRPr="0093157D">
              <w:rPr>
                <w:rFonts w:ascii="Arial" w:hAnsi="Arial" w:cs="Arial"/>
                <w:color w:val="000000"/>
                <w:sz w:val="20"/>
              </w:rPr>
              <w:br/>
            </w:r>
            <w:r w:rsidRPr="00B64033">
              <w:rPr>
                <w:rFonts w:ascii="Arial" w:hAnsi="Arial" w:cs="Arial"/>
                <w:color w:val="000000"/>
                <w:sz w:val="20"/>
              </w:rPr>
              <w:t>glasa</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 </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 </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3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 </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5</w:t>
            </w:r>
          </w:p>
        </w:tc>
        <w:tc>
          <w:tcPr>
            <w:tcW w:w="0" w:type="auto"/>
            <w:vAlign w:val="center"/>
            <w:hideMark/>
          </w:tcPr>
          <w:p w:rsidRPr="0093157D" w:rsidR="00B01591" w:rsidP="002F68CD" w:rsidRDefault="00B01591">
            <w:pPr>
              <w:widowControl/>
              <w:overflowPunct/>
              <w:autoSpaceDE/>
              <w:autoSpaceDN/>
              <w:adjustRightInd/>
              <w:textAlignment w:val="auto"/>
              <w:rPr>
                <w:rFonts w:ascii="Arial" w:hAnsi="Arial" w:cs="Arial"/>
                <w:sz w:val="20"/>
              </w:rPr>
            </w:pPr>
          </w:p>
        </w:tc>
        <w:tc>
          <w:tcPr>
            <w:tcW w:w="0" w:type="auto"/>
            <w:vAlign w:val="center"/>
            <w:hideMark/>
          </w:tcPr>
          <w:p w:rsidRPr="0093157D" w:rsidR="00B01591" w:rsidP="002F68CD" w:rsidRDefault="00B01591">
            <w:pPr>
              <w:widowControl/>
              <w:overflowPunct/>
              <w:autoSpaceDE/>
              <w:autoSpaceDN/>
              <w:adjustRightInd/>
              <w:textAlignment w:val="auto"/>
              <w:rPr>
                <w:rFonts w:ascii="Arial" w:hAnsi="Arial" w:cs="Arial"/>
                <w:sz w:val="20"/>
              </w:rPr>
            </w:pP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REPUBLIKA</w:t>
            </w:r>
            <w:r w:rsidRPr="0093157D">
              <w:rPr>
                <w:rFonts w:ascii="Arial" w:hAnsi="Arial" w:cs="Arial"/>
                <w:color w:val="000000"/>
                <w:sz w:val="20"/>
              </w:rPr>
              <w:br/>
            </w:r>
            <w:r w:rsidRPr="00B64033">
              <w:rPr>
                <w:rFonts w:ascii="Arial" w:hAnsi="Arial" w:cs="Arial"/>
                <w:color w:val="000000"/>
                <w:sz w:val="20"/>
              </w:rPr>
              <w:t>HRVATSKA</w:t>
            </w:r>
            <w:r w:rsidRPr="0093157D">
              <w:rPr>
                <w:rFonts w:ascii="Arial" w:hAnsi="Arial" w:cs="Arial"/>
                <w:color w:val="000000"/>
                <w:sz w:val="20"/>
              </w:rPr>
              <w:br/>
            </w:r>
            <w:r w:rsidRPr="00B64033">
              <w:rPr>
                <w:rFonts w:ascii="Arial" w:hAnsi="Arial" w:cs="Arial"/>
                <w:color w:val="000000"/>
                <w:sz w:val="20"/>
              </w:rPr>
              <w:t>MINISTARSTVO</w:t>
            </w:r>
            <w:r w:rsidRPr="0093157D">
              <w:rPr>
                <w:rFonts w:ascii="Arial" w:hAnsi="Arial" w:cs="Arial"/>
                <w:color w:val="000000"/>
                <w:sz w:val="20"/>
              </w:rPr>
              <w:br/>
            </w:r>
            <w:r w:rsidRPr="00B64033">
              <w:rPr>
                <w:rFonts w:ascii="Arial" w:hAnsi="Arial" w:cs="Arial"/>
                <w:color w:val="000000"/>
                <w:sz w:val="20"/>
              </w:rPr>
              <w:t>FINANCIJA</w:t>
            </w:r>
            <w:r w:rsidRPr="0093157D">
              <w:rPr>
                <w:rFonts w:ascii="Arial" w:hAnsi="Arial" w:cs="Arial"/>
                <w:color w:val="000000"/>
                <w:sz w:val="20"/>
              </w:rPr>
              <w:br/>
            </w:r>
            <w:r w:rsidRPr="00B64033">
              <w:rPr>
                <w:rFonts w:ascii="Arial" w:hAnsi="Arial" w:cs="Arial"/>
                <w:color w:val="000000"/>
                <w:sz w:val="20"/>
              </w:rPr>
              <w:t>POREZNA</w:t>
            </w:r>
            <w:r w:rsidRPr="0093157D">
              <w:rPr>
                <w:rFonts w:ascii="Arial" w:hAnsi="Arial" w:cs="Arial"/>
                <w:color w:val="000000"/>
                <w:sz w:val="20"/>
              </w:rPr>
              <w:br/>
            </w:r>
            <w:r w:rsidRPr="00B64033">
              <w:rPr>
                <w:rFonts w:ascii="Arial" w:hAnsi="Arial" w:cs="Arial"/>
                <w:color w:val="000000"/>
                <w:sz w:val="20"/>
              </w:rPr>
              <w:t>UPRAVA</w:t>
            </w:r>
            <w:r w:rsidRPr="0093157D">
              <w:rPr>
                <w:rFonts w:ascii="Arial" w:hAnsi="Arial" w:cs="Arial"/>
                <w:color w:val="000000"/>
                <w:sz w:val="20"/>
              </w:rPr>
              <w:br/>
            </w:r>
            <w:r w:rsidRPr="00B64033">
              <w:rPr>
                <w:rFonts w:ascii="Arial" w:hAnsi="Arial" w:cs="Arial"/>
                <w:color w:val="000000"/>
                <w:sz w:val="20"/>
              </w:rPr>
              <w:t>Područni ured</w:t>
            </w:r>
            <w:r w:rsidRPr="0093157D">
              <w:rPr>
                <w:rFonts w:ascii="Arial" w:hAnsi="Arial" w:cs="Arial"/>
                <w:color w:val="000000"/>
                <w:sz w:val="20"/>
              </w:rPr>
              <w:br/>
            </w:r>
            <w:r w:rsidRPr="00B64033">
              <w:rPr>
                <w:rFonts w:ascii="Arial" w:hAnsi="Arial" w:cs="Arial"/>
                <w:color w:val="000000"/>
                <w:sz w:val="20"/>
              </w:rPr>
              <w:t>Zagreb</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18683136487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Avenija</w:t>
            </w:r>
            <w:r w:rsidRPr="0093157D">
              <w:rPr>
                <w:rFonts w:ascii="Arial" w:hAnsi="Arial" w:cs="Arial"/>
                <w:color w:val="000000"/>
                <w:sz w:val="20"/>
              </w:rPr>
              <w:br/>
            </w:r>
            <w:r w:rsidRPr="00B64033">
              <w:rPr>
                <w:rFonts w:ascii="Arial" w:hAnsi="Arial" w:cs="Arial"/>
                <w:color w:val="000000"/>
                <w:sz w:val="20"/>
              </w:rPr>
              <w:t>Dubrovnik 32</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259.656,15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29,38</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 </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HRVATSKI</w:t>
            </w:r>
            <w:r w:rsidRPr="0093157D">
              <w:rPr>
                <w:rFonts w:ascii="Arial" w:hAnsi="Arial" w:cs="Arial"/>
                <w:color w:val="000000"/>
                <w:sz w:val="20"/>
              </w:rPr>
              <w:br/>
            </w:r>
            <w:r w:rsidRPr="00B64033">
              <w:rPr>
                <w:rFonts w:ascii="Arial" w:hAnsi="Arial" w:cs="Arial"/>
                <w:color w:val="000000"/>
                <w:sz w:val="20"/>
              </w:rPr>
              <w:t xml:space="preserve">TELEKOM DD </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81793146560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ZAGREB, Radnička cesta 21 </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8.204,16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0,93</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2</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ZAGREBAČKI</w:t>
            </w:r>
            <w:r w:rsidRPr="0093157D">
              <w:rPr>
                <w:rFonts w:ascii="Arial" w:hAnsi="Arial" w:cs="Arial"/>
                <w:color w:val="000000"/>
                <w:sz w:val="20"/>
              </w:rPr>
              <w:br/>
            </w:r>
            <w:r w:rsidRPr="00B64033">
              <w:rPr>
                <w:rFonts w:ascii="Arial" w:hAnsi="Arial" w:cs="Arial"/>
                <w:color w:val="000000"/>
                <w:sz w:val="20"/>
              </w:rPr>
              <w:t>HOLDING</w:t>
            </w:r>
            <w:r w:rsidRPr="0093157D">
              <w:rPr>
                <w:rFonts w:ascii="Arial" w:hAnsi="Arial" w:cs="Arial"/>
                <w:color w:val="000000"/>
                <w:sz w:val="20"/>
              </w:rPr>
              <w:br/>
            </w:r>
            <w:r w:rsidRPr="00B64033">
              <w:rPr>
                <w:rFonts w:ascii="Arial" w:hAnsi="Arial" w:cs="Arial"/>
                <w:color w:val="000000"/>
                <w:sz w:val="20"/>
              </w:rPr>
              <w:t>D.O.O.</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85584865987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Ulica</w:t>
            </w:r>
            <w:r w:rsidRPr="0093157D">
              <w:rPr>
                <w:rFonts w:ascii="Arial" w:hAnsi="Arial" w:cs="Arial"/>
                <w:color w:val="000000"/>
                <w:sz w:val="20"/>
              </w:rPr>
              <w:br/>
            </w:r>
            <w:r w:rsidRPr="00B64033">
              <w:rPr>
                <w:rFonts w:ascii="Arial" w:hAnsi="Arial" w:cs="Arial"/>
                <w:color w:val="000000"/>
                <w:sz w:val="20"/>
              </w:rPr>
              <w:t>grada Vukovara 41</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447,49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0,05</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3 </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HRVATSKE</w:t>
            </w:r>
            <w:r w:rsidRPr="0093157D">
              <w:rPr>
                <w:rFonts w:ascii="Arial" w:hAnsi="Arial" w:cs="Arial"/>
                <w:color w:val="000000"/>
                <w:sz w:val="20"/>
              </w:rPr>
              <w:br/>
            </w:r>
            <w:r w:rsidRPr="00B64033">
              <w:rPr>
                <w:rFonts w:ascii="Arial" w:hAnsi="Arial" w:cs="Arial"/>
                <w:color w:val="000000"/>
                <w:sz w:val="20"/>
              </w:rPr>
              <w:t xml:space="preserve">VODE </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28921383001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ZAGREB, Ulica grada Vukovara 220 </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2.662,38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0,30</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 </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GRAD ZAGREB </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61817894937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Trg</w:t>
            </w:r>
            <w:r w:rsidRPr="0093157D">
              <w:rPr>
                <w:rFonts w:ascii="Arial" w:hAnsi="Arial" w:cs="Arial"/>
                <w:color w:val="000000"/>
                <w:sz w:val="20"/>
              </w:rPr>
              <w:br/>
            </w:r>
            <w:r w:rsidRPr="00B64033">
              <w:rPr>
                <w:rFonts w:ascii="Arial" w:hAnsi="Arial" w:cs="Arial"/>
                <w:color w:val="000000"/>
                <w:sz w:val="20"/>
              </w:rPr>
              <w:lastRenderedPageBreak/>
              <w:t>Stjepana Radića 1</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lastRenderedPageBreak/>
              <w:t>II viši</w:t>
            </w:r>
            <w:r w:rsidRPr="0093157D">
              <w:rPr>
                <w:rFonts w:ascii="Arial" w:hAnsi="Arial" w:cs="Arial"/>
                <w:color w:val="000000"/>
                <w:sz w:val="20"/>
              </w:rPr>
              <w:br/>
            </w:r>
            <w:r w:rsidRPr="00B64033">
              <w:rPr>
                <w:rFonts w:ascii="Arial" w:hAnsi="Arial" w:cs="Arial"/>
                <w:color w:val="000000"/>
                <w:sz w:val="20"/>
              </w:rPr>
              <w:lastRenderedPageBreak/>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lastRenderedPageBreak/>
              <w:t xml:space="preserve">5.894,77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0,67</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lastRenderedPageBreak/>
              <w:t xml:space="preserve">5 </w:t>
            </w:r>
          </w:p>
        </w:tc>
        <w:tc>
          <w:tcPr>
            <w:tcW w:w="1748"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EKO-FLOR</w:t>
            </w:r>
            <w:r w:rsidRPr="0093157D">
              <w:rPr>
                <w:rFonts w:ascii="Arial" w:hAnsi="Arial" w:cs="Arial"/>
                <w:color w:val="000000"/>
                <w:sz w:val="20"/>
              </w:rPr>
              <w:br/>
            </w:r>
            <w:r w:rsidRPr="00B64033">
              <w:rPr>
                <w:rFonts w:ascii="Arial" w:hAnsi="Arial" w:cs="Arial"/>
                <w:color w:val="000000"/>
                <w:sz w:val="20"/>
              </w:rPr>
              <w:t xml:space="preserve">D.O.O. </w:t>
            </w:r>
          </w:p>
        </w:tc>
        <w:tc>
          <w:tcPr>
            <w:tcW w:w="1484"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50730247993 </w:t>
            </w:r>
          </w:p>
        </w:tc>
        <w:tc>
          <w:tcPr>
            <w:tcW w:w="2130"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OROSLAVJEMokrice 180/C </w:t>
            </w:r>
          </w:p>
        </w:tc>
        <w:tc>
          <w:tcPr>
            <w:tcW w:w="995"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1.263,74 </w:t>
            </w:r>
          </w:p>
        </w:tc>
        <w:tc>
          <w:tcPr>
            <w:tcW w:w="1112" w:type="dxa"/>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0,14</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6 </w:t>
            </w: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GRAD ZAGREB </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61817894937</w:t>
            </w: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Trg</w:t>
            </w:r>
            <w:r w:rsidRPr="0093157D">
              <w:rPr>
                <w:rFonts w:ascii="Arial" w:hAnsi="Arial" w:cs="Arial"/>
                <w:color w:val="000000"/>
                <w:sz w:val="20"/>
              </w:rPr>
              <w:br/>
            </w:r>
            <w:r w:rsidRPr="00B64033">
              <w:rPr>
                <w:rFonts w:ascii="Arial" w:hAnsi="Arial" w:cs="Arial"/>
                <w:color w:val="000000"/>
                <w:sz w:val="20"/>
              </w:rPr>
              <w:t>Stjepana Radića 1</w:t>
            </w:r>
            <w:r w:rsidRPr="0093157D">
              <w:rPr>
                <w:rFonts w:ascii="Arial" w:hAnsi="Arial" w:cs="Arial"/>
                <w:color w:val="000000"/>
                <w:sz w:val="20"/>
              </w:rPr>
              <w:br/>
            </w:r>
            <w:r w:rsidRPr="00B64033">
              <w:rPr>
                <w:rFonts w:ascii="Arial" w:hAnsi="Arial" w:cs="Arial"/>
                <w:color w:val="000000"/>
                <w:sz w:val="20"/>
              </w:rPr>
              <w:t>.</w:t>
            </w: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8.039,44 </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0,91</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7</w:t>
            </w: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GRADSKA</w:t>
            </w:r>
            <w:r w:rsidRPr="0093157D">
              <w:rPr>
                <w:rFonts w:ascii="Arial" w:hAnsi="Arial" w:cs="Arial"/>
                <w:color w:val="000000"/>
                <w:sz w:val="20"/>
              </w:rPr>
              <w:br/>
            </w:r>
            <w:r w:rsidRPr="00B64033">
              <w:rPr>
                <w:rFonts w:ascii="Arial" w:hAnsi="Arial" w:cs="Arial"/>
                <w:color w:val="000000"/>
                <w:sz w:val="20"/>
              </w:rPr>
              <w:t>PLINARA</w:t>
            </w:r>
            <w:r w:rsidRPr="0093157D">
              <w:rPr>
                <w:rFonts w:ascii="Arial" w:hAnsi="Arial" w:cs="Arial"/>
                <w:color w:val="000000"/>
                <w:sz w:val="20"/>
              </w:rPr>
              <w:br/>
            </w:r>
            <w:r w:rsidRPr="00B64033">
              <w:rPr>
                <w:rFonts w:ascii="Arial" w:hAnsi="Arial" w:cs="Arial"/>
                <w:color w:val="000000"/>
                <w:sz w:val="20"/>
              </w:rPr>
              <w:t>ZAGREB</w:t>
            </w:r>
            <w:r w:rsidRPr="0093157D">
              <w:rPr>
                <w:rFonts w:ascii="Arial" w:hAnsi="Arial" w:cs="Arial"/>
                <w:color w:val="000000"/>
                <w:sz w:val="20"/>
              </w:rPr>
              <w:br/>
            </w:r>
            <w:r w:rsidRPr="00B64033">
              <w:rPr>
                <w:rFonts w:ascii="Arial" w:hAnsi="Arial" w:cs="Arial"/>
                <w:color w:val="000000"/>
                <w:sz w:val="20"/>
              </w:rPr>
              <w:t>OPSKRBA</w:t>
            </w:r>
            <w:r w:rsidRPr="0093157D">
              <w:rPr>
                <w:rFonts w:ascii="Arial" w:hAnsi="Arial" w:cs="Arial"/>
                <w:color w:val="000000"/>
                <w:sz w:val="20"/>
              </w:rPr>
              <w:br/>
            </w:r>
            <w:r w:rsidRPr="00B64033">
              <w:rPr>
                <w:rFonts w:ascii="Arial" w:hAnsi="Arial" w:cs="Arial"/>
                <w:color w:val="000000"/>
                <w:sz w:val="20"/>
              </w:rPr>
              <w:t>D.O.O.</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74364571096 </w:t>
            </w: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Radnička</w:t>
            </w:r>
            <w:r w:rsidRPr="0093157D">
              <w:rPr>
                <w:rFonts w:ascii="Arial" w:hAnsi="Arial" w:cs="Arial"/>
                <w:color w:val="000000"/>
                <w:sz w:val="20"/>
              </w:rPr>
              <w:br/>
            </w:r>
            <w:r w:rsidRPr="00B64033">
              <w:rPr>
                <w:rFonts w:ascii="Arial" w:hAnsi="Arial" w:cs="Arial"/>
                <w:color w:val="000000"/>
                <w:sz w:val="20"/>
              </w:rPr>
              <w:t>cesta 1</w:t>
            </w: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2.860,94 </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0,32</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 </w:t>
            </w: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HEP ELEKTRA</w:t>
            </w:r>
            <w:r w:rsidRPr="0093157D">
              <w:rPr>
                <w:rFonts w:ascii="Arial" w:hAnsi="Arial" w:cs="Arial"/>
                <w:color w:val="000000"/>
                <w:sz w:val="20"/>
              </w:rPr>
              <w:br/>
            </w:r>
            <w:r w:rsidRPr="00B64033">
              <w:rPr>
                <w:rFonts w:ascii="Arial" w:hAnsi="Arial" w:cs="Arial"/>
                <w:color w:val="000000"/>
                <w:sz w:val="20"/>
              </w:rPr>
              <w:t xml:space="preserve">D.O.O. </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43965974818 </w:t>
            </w: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ZAGREB, Savska cesta 41 </w:t>
            </w: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2.155,89 </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0,24</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9</w:t>
            </w: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VODOOPSKRBA</w:t>
            </w:r>
            <w:r w:rsidRPr="0093157D">
              <w:rPr>
                <w:rFonts w:ascii="Arial" w:hAnsi="Arial" w:cs="Arial"/>
                <w:color w:val="000000"/>
                <w:sz w:val="20"/>
              </w:rPr>
              <w:br/>
            </w:r>
            <w:r w:rsidRPr="00B64033">
              <w:rPr>
                <w:rFonts w:ascii="Arial" w:hAnsi="Arial" w:cs="Arial"/>
                <w:color w:val="000000"/>
                <w:sz w:val="20"/>
              </w:rPr>
              <w:t>I ODVODNJA</w:t>
            </w:r>
            <w:r w:rsidRPr="0093157D">
              <w:rPr>
                <w:rFonts w:ascii="Arial" w:hAnsi="Arial" w:cs="Arial"/>
                <w:color w:val="000000"/>
                <w:sz w:val="20"/>
              </w:rPr>
              <w:br/>
            </w:r>
            <w:r w:rsidRPr="00B64033">
              <w:rPr>
                <w:rFonts w:ascii="Arial" w:hAnsi="Arial" w:cs="Arial"/>
                <w:color w:val="000000"/>
                <w:sz w:val="20"/>
              </w:rPr>
              <w:t>D.O.O.</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83416546499 </w:t>
            </w: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w:t>
            </w:r>
            <w:r w:rsidRPr="0093157D">
              <w:rPr>
                <w:rFonts w:ascii="Arial" w:hAnsi="Arial" w:cs="Arial"/>
                <w:color w:val="000000"/>
                <w:sz w:val="20"/>
              </w:rPr>
              <w:br/>
            </w:r>
            <w:r w:rsidRPr="00B64033">
              <w:rPr>
                <w:rFonts w:ascii="Arial" w:hAnsi="Arial" w:cs="Arial"/>
                <w:color w:val="000000"/>
                <w:sz w:val="20"/>
              </w:rPr>
              <w:t>Folnegovićeva 1</w:t>
            </w: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9.342,22 </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1,06</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10 </w:t>
            </w: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HRVATSKE</w:t>
            </w:r>
            <w:r w:rsidRPr="0093157D">
              <w:rPr>
                <w:rFonts w:ascii="Arial" w:hAnsi="Arial" w:cs="Arial"/>
                <w:color w:val="000000"/>
                <w:sz w:val="20"/>
              </w:rPr>
              <w:br/>
            </w:r>
            <w:r w:rsidRPr="00B64033">
              <w:rPr>
                <w:rFonts w:ascii="Arial" w:hAnsi="Arial" w:cs="Arial"/>
                <w:color w:val="000000"/>
                <w:sz w:val="20"/>
              </w:rPr>
              <w:t xml:space="preserve">ŠUME d.o.o. </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69693144506 </w:t>
            </w: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w:t>
            </w: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9.229,72 </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1,04</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11</w:t>
            </w: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REPUBLIKA</w:t>
            </w:r>
            <w:r w:rsidRPr="0093157D">
              <w:rPr>
                <w:rFonts w:ascii="Arial" w:hAnsi="Arial" w:cs="Arial"/>
                <w:color w:val="000000"/>
                <w:sz w:val="20"/>
              </w:rPr>
              <w:br/>
            </w:r>
            <w:r w:rsidRPr="00B64033">
              <w:rPr>
                <w:rFonts w:ascii="Arial" w:hAnsi="Arial" w:cs="Arial"/>
                <w:color w:val="000000"/>
                <w:sz w:val="20"/>
              </w:rPr>
              <w:t>HRVATSKA</w:t>
            </w:r>
            <w:r w:rsidRPr="0093157D">
              <w:rPr>
                <w:rFonts w:ascii="Arial" w:hAnsi="Arial" w:cs="Arial"/>
                <w:color w:val="000000"/>
                <w:sz w:val="20"/>
              </w:rPr>
              <w:br/>
            </w:r>
            <w:r w:rsidRPr="00B64033">
              <w:rPr>
                <w:rFonts w:ascii="Arial" w:hAnsi="Arial" w:cs="Arial"/>
                <w:color w:val="000000"/>
                <w:sz w:val="20"/>
              </w:rPr>
              <w:t>MINISTARSTVO</w:t>
            </w:r>
            <w:r w:rsidRPr="0093157D">
              <w:rPr>
                <w:rFonts w:ascii="Arial" w:hAnsi="Arial" w:cs="Arial"/>
                <w:color w:val="000000"/>
                <w:sz w:val="20"/>
              </w:rPr>
              <w:br/>
            </w:r>
            <w:r w:rsidRPr="00B64033">
              <w:rPr>
                <w:rFonts w:ascii="Arial" w:hAnsi="Arial" w:cs="Arial"/>
                <w:color w:val="000000"/>
                <w:sz w:val="20"/>
              </w:rPr>
              <w:t>FINANCIJA</w:t>
            </w:r>
            <w:r w:rsidRPr="0093157D">
              <w:rPr>
                <w:rFonts w:ascii="Arial" w:hAnsi="Arial" w:cs="Arial"/>
                <w:color w:val="000000"/>
                <w:sz w:val="20"/>
              </w:rPr>
              <w:br/>
            </w:r>
            <w:r w:rsidRPr="00B64033">
              <w:rPr>
                <w:rFonts w:ascii="Arial" w:hAnsi="Arial" w:cs="Arial"/>
                <w:color w:val="000000"/>
                <w:sz w:val="20"/>
              </w:rPr>
              <w:t>POREZNA</w:t>
            </w:r>
            <w:r w:rsidRPr="0093157D">
              <w:rPr>
                <w:rFonts w:ascii="Arial" w:hAnsi="Arial" w:cs="Arial"/>
                <w:color w:val="000000"/>
                <w:sz w:val="20"/>
              </w:rPr>
              <w:br/>
            </w:r>
            <w:r w:rsidRPr="00B64033">
              <w:rPr>
                <w:rFonts w:ascii="Arial" w:hAnsi="Arial" w:cs="Arial"/>
                <w:color w:val="000000"/>
                <w:sz w:val="20"/>
              </w:rPr>
              <w:t>UPRAVA</w:t>
            </w:r>
            <w:r w:rsidRPr="0093157D">
              <w:rPr>
                <w:rFonts w:ascii="Arial" w:hAnsi="Arial" w:cs="Arial"/>
                <w:color w:val="000000"/>
                <w:sz w:val="20"/>
              </w:rPr>
              <w:br/>
            </w:r>
            <w:r w:rsidRPr="00B64033">
              <w:rPr>
                <w:rFonts w:ascii="Arial" w:hAnsi="Arial" w:cs="Arial"/>
                <w:color w:val="000000"/>
                <w:sz w:val="20"/>
              </w:rPr>
              <w:t>Područni ured</w:t>
            </w:r>
            <w:r w:rsidRPr="0093157D">
              <w:rPr>
                <w:rFonts w:ascii="Arial" w:hAnsi="Arial" w:cs="Arial"/>
                <w:color w:val="000000"/>
                <w:sz w:val="20"/>
              </w:rPr>
              <w:br/>
            </w:r>
            <w:r w:rsidRPr="00B64033">
              <w:rPr>
                <w:rFonts w:ascii="Arial" w:hAnsi="Arial" w:cs="Arial"/>
                <w:color w:val="000000"/>
                <w:sz w:val="20"/>
              </w:rPr>
              <w:t>Zagreb</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18683136487 </w:t>
            </w: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Avenija</w:t>
            </w:r>
            <w:r w:rsidRPr="0093157D">
              <w:rPr>
                <w:rFonts w:ascii="Arial" w:hAnsi="Arial" w:cs="Arial"/>
                <w:color w:val="000000"/>
                <w:sz w:val="20"/>
              </w:rPr>
              <w:br/>
            </w:r>
            <w:r w:rsidRPr="00B64033">
              <w:rPr>
                <w:rFonts w:ascii="Arial" w:hAnsi="Arial" w:cs="Arial"/>
                <w:color w:val="000000"/>
                <w:sz w:val="20"/>
              </w:rPr>
              <w:t>Dubrovnik 32</w:t>
            </w: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573.973,47 </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64,95</w:t>
            </w:r>
          </w:p>
        </w:tc>
      </w:tr>
      <w:tr w:rsidRPr="0093157D" w:rsidR="00B01591" w:rsidTr="002F68CD">
        <w:tc>
          <w:tcPr>
            <w:tcW w:w="88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1748"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bCs/>
                <w:color w:val="000000"/>
                <w:sz w:val="20"/>
              </w:rPr>
              <w:t>UKUPNO</w:t>
            </w:r>
          </w:p>
        </w:tc>
        <w:tc>
          <w:tcPr>
            <w:tcW w:w="1484"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2130"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995"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1271"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883.730,37</w:t>
            </w:r>
          </w:p>
        </w:tc>
        <w:tc>
          <w:tcPr>
            <w:tcW w:w="1112" w:type="dxa"/>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100,00</w:t>
            </w:r>
          </w:p>
        </w:tc>
      </w:tr>
    </w:tbl>
    <w:p w:rsidRPr="0093157D" w:rsidR="0093157D" w:rsidP="0093157D" w:rsidRDefault="0093157D">
      <w:pPr>
        <w:widowControl/>
        <w:overflowPunct/>
        <w:autoSpaceDE/>
        <w:autoSpaceDN/>
        <w:adjustRightInd/>
        <w:textAlignment w:val="auto"/>
        <w:rPr>
          <w:rFonts w:ascii="Arial" w:hAnsi="Arial" w:cs="Arial"/>
          <w:sz w:val="20"/>
        </w:rPr>
      </w:pPr>
    </w:p>
    <w:p w:rsidRPr="00DB1773" w:rsidR="001356C1" w:rsidP="007862EE" w:rsidRDefault="001356C1">
      <w:pPr>
        <w:jc w:val="both"/>
        <w:rPr>
          <w:rFonts w:ascii="Arial" w:hAnsi="Arial" w:cs="Arial"/>
          <w:sz w:val="24"/>
          <w:szCs w:val="24"/>
          <w:u w:val="single"/>
        </w:rPr>
      </w:pPr>
    </w:p>
    <w:p w:rsidRPr="00DB1773" w:rsidR="00147935" w:rsidP="00147935" w:rsidRDefault="00147935">
      <w:pPr>
        <w:ind w:firstLine="720"/>
        <w:jc w:val="both"/>
        <w:rPr>
          <w:rFonts w:ascii="Arial" w:hAnsi="Arial" w:cs="Arial"/>
          <w:sz w:val="24"/>
          <w:szCs w:val="24"/>
          <w:u w:val="single"/>
        </w:rPr>
      </w:pPr>
      <w:r w:rsidRPr="00DB1773">
        <w:rPr>
          <w:rFonts w:ascii="Arial" w:hAnsi="Arial" w:cs="Arial"/>
          <w:sz w:val="24"/>
          <w:szCs w:val="24"/>
          <w:u w:val="single"/>
        </w:rPr>
        <w:t xml:space="preserve">Pristupa se glasovanju </w:t>
      </w:r>
    </w:p>
    <w:p w:rsidRPr="00DB1773" w:rsidR="0018146A" w:rsidP="00335033" w:rsidRDefault="0018146A">
      <w:pPr>
        <w:jc w:val="both"/>
        <w:rPr>
          <w:rFonts w:ascii="Arial" w:hAnsi="Arial" w:cs="Arial"/>
          <w:sz w:val="24"/>
          <w:szCs w:val="24"/>
        </w:rPr>
      </w:pPr>
    </w:p>
    <w:p w:rsidRPr="00DB1773" w:rsidR="00536F7E" w:rsidP="00536F7E" w:rsidRDefault="00A21883">
      <w:pPr>
        <w:ind w:firstLine="720"/>
        <w:jc w:val="both"/>
        <w:rPr>
          <w:rFonts w:ascii="Arial" w:hAnsi="Arial" w:cs="Arial"/>
          <w:sz w:val="24"/>
          <w:szCs w:val="24"/>
        </w:rPr>
      </w:pPr>
      <w:r w:rsidRPr="00DB1773">
        <w:rPr>
          <w:rFonts w:ascii="Arial" w:hAnsi="Arial" w:cs="Arial"/>
          <w:sz w:val="24"/>
          <w:szCs w:val="24"/>
        </w:rPr>
        <w:t>Sud</w:t>
      </w:r>
      <w:r w:rsidRPr="00DB1773" w:rsidR="00536F7E">
        <w:rPr>
          <w:rFonts w:ascii="Arial" w:hAnsi="Arial" w:cs="Arial"/>
          <w:sz w:val="24"/>
          <w:szCs w:val="24"/>
        </w:rPr>
        <w:t xml:space="preserve"> poziva svakog od nazočnih vjerovnika pojedinačno se izjasniti glasuje li za ili protiv odluke o prihvaćanju stečajnog plana</w:t>
      </w:r>
    </w:p>
    <w:p w:rsidRPr="00DB1773" w:rsidR="00C451B9" w:rsidP="00536F7E" w:rsidRDefault="00C451B9">
      <w:pPr>
        <w:ind w:firstLine="720"/>
        <w:jc w:val="both"/>
        <w:rPr>
          <w:rFonts w:ascii="Arial" w:hAnsi="Arial" w:cs="Arial"/>
          <w:sz w:val="24"/>
          <w:szCs w:val="24"/>
        </w:rPr>
      </w:pPr>
    </w:p>
    <w:p w:rsidR="00C451B9" w:rsidP="00C451B9" w:rsidRDefault="0046464B">
      <w:pPr>
        <w:jc w:val="both"/>
        <w:rPr>
          <w:rFonts w:ascii="Arial" w:hAnsi="Arial" w:cs="Arial"/>
          <w:color w:val="000000"/>
          <w:sz w:val="24"/>
          <w:szCs w:val="24"/>
        </w:rPr>
      </w:pPr>
      <w:r w:rsidRPr="0046464B">
        <w:rPr>
          <w:rFonts w:ascii="Arial" w:hAnsi="Arial" w:cs="Arial"/>
          <w:color w:val="000000"/>
          <w:sz w:val="24"/>
          <w:szCs w:val="24"/>
        </w:rPr>
        <w:t xml:space="preserve">1.i 2. </w:t>
      </w:r>
      <w:r>
        <w:rPr>
          <w:rFonts w:ascii="Arial" w:hAnsi="Arial" w:cs="Arial"/>
          <w:color w:val="000000"/>
          <w:sz w:val="24"/>
          <w:szCs w:val="24"/>
        </w:rPr>
        <w:t xml:space="preserve">skupina stečajnih vjerovnika ( </w:t>
      </w:r>
      <w:r w:rsidRPr="0046464B">
        <w:rPr>
          <w:rFonts w:ascii="Arial" w:hAnsi="Arial" w:cs="Arial"/>
          <w:color w:val="000000"/>
          <w:sz w:val="24"/>
          <w:szCs w:val="24"/>
        </w:rPr>
        <w:t>I i II višeg isplatnog reda)</w:t>
      </w: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p w:rsidR="00741E8E" w:rsidP="00C451B9" w:rsidRDefault="00741E8E">
      <w:pPr>
        <w:jc w:val="both"/>
        <w:rPr>
          <w:rFonts w:ascii="Arial" w:hAnsi="Arial" w:cs="Arial"/>
          <w:color w:val="000000"/>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04"/>
        <w:gridCol w:w="1501"/>
        <w:gridCol w:w="1227"/>
        <w:gridCol w:w="1786"/>
        <w:gridCol w:w="1623"/>
        <w:gridCol w:w="1043"/>
        <w:gridCol w:w="905"/>
        <w:gridCol w:w="831"/>
      </w:tblGrid>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Red.</w:t>
            </w:r>
            <w:r w:rsidRPr="0093157D">
              <w:rPr>
                <w:rFonts w:ascii="Arial" w:hAnsi="Arial" w:cs="Arial"/>
                <w:color w:val="000000"/>
                <w:sz w:val="20"/>
              </w:rPr>
              <w:br/>
            </w:r>
            <w:r w:rsidRPr="00B64033">
              <w:rPr>
                <w:rFonts w:ascii="Arial" w:hAnsi="Arial" w:cs="Arial"/>
                <w:color w:val="000000"/>
                <w:sz w:val="20"/>
              </w:rPr>
              <w:t>br.</w:t>
            </w:r>
            <w:r w:rsidRPr="0093157D">
              <w:rPr>
                <w:rFonts w:ascii="Arial" w:hAnsi="Arial" w:cs="Arial"/>
                <w:color w:val="000000"/>
                <w:sz w:val="20"/>
              </w:rPr>
              <w:br/>
            </w:r>
            <w:r w:rsidRPr="00B64033">
              <w:rPr>
                <w:rFonts w:ascii="Arial" w:hAnsi="Arial" w:cs="Arial"/>
                <w:color w:val="000000"/>
                <w:sz w:val="20"/>
              </w:rPr>
              <w:t>prijave</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Naziv vjerovnika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OIB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Sjedište/Adresa </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Vrsta</w:t>
            </w:r>
            <w:r w:rsidRPr="0093157D">
              <w:rPr>
                <w:rFonts w:ascii="Arial" w:hAnsi="Arial" w:cs="Arial"/>
                <w:color w:val="000000"/>
                <w:sz w:val="20"/>
              </w:rPr>
              <w:br/>
            </w:r>
            <w:r w:rsidRPr="00B64033">
              <w:rPr>
                <w:rFonts w:ascii="Arial" w:hAnsi="Arial" w:cs="Arial"/>
                <w:color w:val="000000"/>
                <w:sz w:val="20"/>
              </w:rPr>
              <w:t>tražbine</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Iznos prizn.</w:t>
            </w:r>
            <w:r w:rsidRPr="0093157D">
              <w:rPr>
                <w:rFonts w:ascii="Arial" w:hAnsi="Arial" w:cs="Arial"/>
                <w:color w:val="000000"/>
                <w:sz w:val="20"/>
              </w:rPr>
              <w:br/>
            </w:r>
            <w:r w:rsidRPr="00B64033">
              <w:rPr>
                <w:rFonts w:ascii="Arial" w:hAnsi="Arial" w:cs="Arial"/>
                <w:color w:val="000000"/>
                <w:sz w:val="20"/>
              </w:rPr>
              <w:t xml:space="preserve">tražbine KN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Postotak/ pravo</w:t>
            </w:r>
            <w:r w:rsidRPr="0093157D">
              <w:rPr>
                <w:rFonts w:ascii="Arial" w:hAnsi="Arial" w:cs="Arial"/>
                <w:color w:val="000000"/>
                <w:sz w:val="20"/>
              </w:rPr>
              <w:br/>
            </w:r>
            <w:r w:rsidRPr="00B64033">
              <w:rPr>
                <w:rFonts w:ascii="Arial" w:hAnsi="Arial" w:cs="Arial"/>
                <w:color w:val="000000"/>
                <w:sz w:val="20"/>
              </w:rPr>
              <w:t>glasa</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00B01591" w:rsidP="002F68CD" w:rsidRDefault="00B01591">
            <w:pPr>
              <w:widowControl/>
              <w:overflowPunct/>
              <w:autoSpaceDE/>
              <w:autoSpaceDN/>
              <w:adjustRightInd/>
              <w:textAlignment w:val="auto"/>
              <w:rPr>
                <w:rFonts w:ascii="Arial" w:hAnsi="Arial" w:cs="Arial"/>
                <w:sz w:val="20"/>
              </w:rPr>
            </w:pPr>
            <w:r>
              <w:rPr>
                <w:rFonts w:ascii="Arial" w:hAnsi="Arial" w:cs="Arial"/>
                <w:sz w:val="20"/>
              </w:rPr>
              <w:t>ZA/</w:t>
            </w:r>
          </w:p>
          <w:p w:rsidRPr="0093157D" w:rsidR="00B01591" w:rsidP="002F68CD" w:rsidRDefault="00B01591">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 </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3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 </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5</w:t>
            </w:r>
          </w:p>
        </w:tc>
        <w:tc>
          <w:tcPr>
            <w:tcW w:w="539" w:type="pct"/>
            <w:vAlign w:val="center"/>
            <w:hideMark/>
          </w:tcPr>
          <w:p w:rsidRPr="0093157D" w:rsidR="00B01591" w:rsidP="002F68CD" w:rsidRDefault="00B01591">
            <w:pPr>
              <w:widowControl/>
              <w:overflowPunct/>
              <w:autoSpaceDE/>
              <w:autoSpaceDN/>
              <w:adjustRightInd/>
              <w:textAlignment w:val="auto"/>
              <w:rPr>
                <w:rFonts w:ascii="Arial" w:hAnsi="Arial" w:cs="Arial"/>
                <w:sz w:val="20"/>
              </w:rPr>
            </w:pPr>
          </w:p>
        </w:tc>
        <w:tc>
          <w:tcPr>
            <w:tcW w:w="465" w:type="pct"/>
            <w:tcBorders>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B01591">
            <w:pPr>
              <w:widowControl/>
              <w:overflowPunct/>
              <w:autoSpaceDE/>
              <w:autoSpaceDN/>
              <w:adjustRightInd/>
              <w:textAlignment w:val="auto"/>
              <w:rPr>
                <w:rFonts w:ascii="Arial" w:hAnsi="Arial" w:cs="Arial"/>
                <w:sz w:val="20"/>
              </w:rPr>
            </w:pP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REPUBLIKA</w:t>
            </w:r>
            <w:r w:rsidRPr="0093157D">
              <w:rPr>
                <w:rFonts w:ascii="Arial" w:hAnsi="Arial" w:cs="Arial"/>
                <w:color w:val="000000"/>
                <w:sz w:val="20"/>
              </w:rPr>
              <w:br/>
            </w:r>
            <w:r w:rsidRPr="00B64033">
              <w:rPr>
                <w:rFonts w:ascii="Arial" w:hAnsi="Arial" w:cs="Arial"/>
                <w:color w:val="000000"/>
                <w:sz w:val="20"/>
              </w:rPr>
              <w:t>HRVATSKA</w:t>
            </w:r>
            <w:r w:rsidRPr="0093157D">
              <w:rPr>
                <w:rFonts w:ascii="Arial" w:hAnsi="Arial" w:cs="Arial"/>
                <w:color w:val="000000"/>
                <w:sz w:val="20"/>
              </w:rPr>
              <w:br/>
            </w:r>
            <w:r w:rsidRPr="00B64033">
              <w:rPr>
                <w:rFonts w:ascii="Arial" w:hAnsi="Arial" w:cs="Arial"/>
                <w:color w:val="000000"/>
                <w:sz w:val="20"/>
              </w:rPr>
              <w:t>MINISTARSTVO</w:t>
            </w:r>
            <w:r w:rsidRPr="0093157D">
              <w:rPr>
                <w:rFonts w:ascii="Arial" w:hAnsi="Arial" w:cs="Arial"/>
                <w:color w:val="000000"/>
                <w:sz w:val="20"/>
              </w:rPr>
              <w:br/>
            </w:r>
            <w:r w:rsidRPr="00B64033">
              <w:rPr>
                <w:rFonts w:ascii="Arial" w:hAnsi="Arial" w:cs="Arial"/>
                <w:color w:val="000000"/>
                <w:sz w:val="20"/>
              </w:rPr>
              <w:t>FINANCIJA</w:t>
            </w:r>
            <w:r w:rsidRPr="0093157D">
              <w:rPr>
                <w:rFonts w:ascii="Arial" w:hAnsi="Arial" w:cs="Arial"/>
                <w:color w:val="000000"/>
                <w:sz w:val="20"/>
              </w:rPr>
              <w:br/>
            </w:r>
            <w:r w:rsidRPr="00B64033">
              <w:rPr>
                <w:rFonts w:ascii="Arial" w:hAnsi="Arial" w:cs="Arial"/>
                <w:color w:val="000000"/>
                <w:sz w:val="20"/>
              </w:rPr>
              <w:t>POREZNA</w:t>
            </w:r>
            <w:r w:rsidRPr="0093157D">
              <w:rPr>
                <w:rFonts w:ascii="Arial" w:hAnsi="Arial" w:cs="Arial"/>
                <w:color w:val="000000"/>
                <w:sz w:val="20"/>
              </w:rPr>
              <w:br/>
            </w:r>
            <w:r w:rsidRPr="00B64033">
              <w:rPr>
                <w:rFonts w:ascii="Arial" w:hAnsi="Arial" w:cs="Arial"/>
                <w:color w:val="000000"/>
                <w:sz w:val="20"/>
              </w:rPr>
              <w:t>UPRAVA</w:t>
            </w:r>
            <w:r w:rsidRPr="0093157D">
              <w:rPr>
                <w:rFonts w:ascii="Arial" w:hAnsi="Arial" w:cs="Arial"/>
                <w:color w:val="000000"/>
                <w:sz w:val="20"/>
              </w:rPr>
              <w:br/>
            </w:r>
            <w:r w:rsidRPr="00B64033">
              <w:rPr>
                <w:rFonts w:ascii="Arial" w:hAnsi="Arial" w:cs="Arial"/>
                <w:color w:val="000000"/>
                <w:sz w:val="20"/>
              </w:rPr>
              <w:t>Područni ured</w:t>
            </w:r>
            <w:r w:rsidRPr="0093157D">
              <w:rPr>
                <w:rFonts w:ascii="Arial" w:hAnsi="Arial" w:cs="Arial"/>
                <w:color w:val="000000"/>
                <w:sz w:val="20"/>
              </w:rPr>
              <w:br/>
            </w:r>
            <w:r w:rsidRPr="00B64033">
              <w:rPr>
                <w:rFonts w:ascii="Arial" w:hAnsi="Arial" w:cs="Arial"/>
                <w:color w:val="000000"/>
                <w:sz w:val="20"/>
              </w:rPr>
              <w:t>Zagreb</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18683136487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Avenija</w:t>
            </w:r>
            <w:r w:rsidRPr="0093157D">
              <w:rPr>
                <w:rFonts w:ascii="Arial" w:hAnsi="Arial" w:cs="Arial"/>
                <w:color w:val="000000"/>
                <w:sz w:val="20"/>
              </w:rPr>
              <w:br/>
            </w:r>
            <w:r w:rsidRPr="00B64033">
              <w:rPr>
                <w:rFonts w:ascii="Arial" w:hAnsi="Arial" w:cs="Arial"/>
                <w:color w:val="000000"/>
                <w:sz w:val="20"/>
              </w:rPr>
              <w:t>Dubrovnik 32</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259.656,15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2</w:t>
            </w:r>
            <w:r w:rsidR="00D47941">
              <w:rPr>
                <w:rFonts w:ascii="Arial" w:hAnsi="Arial" w:cs="Arial"/>
                <w:color w:val="000000"/>
                <w:sz w:val="20"/>
              </w:rPr>
              <w:t>4,7</w:t>
            </w:r>
            <w:r w:rsidR="00FB574B">
              <w:rPr>
                <w:rFonts w:ascii="Arial" w:hAnsi="Arial" w:cs="Arial"/>
                <w:color w:val="000000"/>
                <w:sz w:val="20"/>
              </w:rPr>
              <w:t>4</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ZA</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B64033" w:rsidR="00971F21" w:rsidP="002F68CD" w:rsidRDefault="00971F21">
            <w:pPr>
              <w:widowControl/>
              <w:overflowPunct/>
              <w:autoSpaceDE/>
              <w:autoSpaceDN/>
              <w:adjustRightInd/>
              <w:textAlignment w:val="auto"/>
              <w:rPr>
                <w:rFonts w:ascii="Arial" w:hAnsi="Arial" w:cs="Arial"/>
                <w:color w:val="000000"/>
                <w:sz w:val="20"/>
              </w:rPr>
            </w:pPr>
            <w:r>
              <w:rPr>
                <w:rFonts w:ascii="Arial" w:hAnsi="Arial" w:cs="Arial"/>
                <w:color w:val="000000"/>
                <w:sz w:val="20"/>
              </w:rPr>
              <w:t xml:space="preserve">2. </w:t>
            </w:r>
          </w:p>
        </w:tc>
        <w:tc>
          <w:tcPr>
            <w:tcW w:w="785" w:type="pct"/>
            <w:tcBorders>
              <w:top w:val="single" w:color="auto" w:sz="4" w:space="0"/>
              <w:left w:val="single" w:color="auto" w:sz="4" w:space="0"/>
              <w:bottom w:val="single" w:color="auto" w:sz="4" w:space="0"/>
              <w:right w:val="single" w:color="auto" w:sz="4" w:space="0"/>
            </w:tcBorders>
            <w:vAlign w:val="center"/>
          </w:tcPr>
          <w:p w:rsidRPr="00392F3D" w:rsidR="00971F21" w:rsidP="002F68CD" w:rsidRDefault="00971F21">
            <w:pPr>
              <w:widowControl/>
              <w:overflowPunct/>
              <w:autoSpaceDE/>
              <w:autoSpaceDN/>
              <w:adjustRightInd/>
              <w:textAlignment w:val="auto"/>
              <w:rPr>
                <w:rFonts w:ascii="Arial" w:hAnsi="Arial" w:cs="Arial"/>
                <w:color w:val="000000"/>
                <w:sz w:val="20"/>
              </w:rPr>
            </w:pPr>
            <w:r w:rsidRPr="00392F3D">
              <w:rPr>
                <w:rFonts w:ascii="Arial" w:hAnsi="Arial" w:cs="Arial"/>
                <w:color w:val="000000"/>
                <w:sz w:val="20"/>
              </w:rPr>
              <w:t>ZLATKO KONČIĆ</w:t>
            </w:r>
          </w:p>
        </w:tc>
        <w:tc>
          <w:tcPr>
            <w:tcW w:w="638" w:type="pct"/>
            <w:tcBorders>
              <w:top w:val="single" w:color="auto" w:sz="4" w:space="0"/>
              <w:left w:val="single" w:color="auto" w:sz="4" w:space="0"/>
              <w:bottom w:val="single" w:color="auto" w:sz="4" w:space="0"/>
              <w:right w:val="single" w:color="auto" w:sz="4" w:space="0"/>
            </w:tcBorders>
            <w:vAlign w:val="center"/>
          </w:tcPr>
          <w:p w:rsidRPr="00392F3D" w:rsidR="00971F21" w:rsidP="002F68CD" w:rsidRDefault="00392F3D">
            <w:pPr>
              <w:widowControl/>
              <w:overflowPunct/>
              <w:autoSpaceDE/>
              <w:autoSpaceDN/>
              <w:adjustRightInd/>
              <w:textAlignment w:val="auto"/>
              <w:rPr>
                <w:rFonts w:ascii="Arial" w:hAnsi="Arial" w:cs="Arial"/>
                <w:color w:val="000000"/>
                <w:sz w:val="20"/>
              </w:rPr>
            </w:pPr>
            <w:r w:rsidRPr="00392F3D">
              <w:rPr>
                <w:rFonts w:ascii="Arial" w:hAnsi="Arial" w:cs="Arial"/>
                <w:color w:val="000000"/>
                <w:sz w:val="20"/>
              </w:rPr>
              <w:t>79101103299</w:t>
            </w:r>
          </w:p>
        </w:tc>
        <w:tc>
          <w:tcPr>
            <w:tcW w:w="938" w:type="pct"/>
            <w:tcBorders>
              <w:top w:val="single" w:color="auto" w:sz="4" w:space="0"/>
              <w:left w:val="single" w:color="auto" w:sz="4" w:space="0"/>
              <w:bottom w:val="single" w:color="auto" w:sz="4" w:space="0"/>
              <w:right w:val="single" w:color="auto" w:sz="4" w:space="0"/>
            </w:tcBorders>
            <w:vAlign w:val="center"/>
          </w:tcPr>
          <w:p w:rsidRPr="00392F3D" w:rsidR="00971F21" w:rsidP="002F68CD" w:rsidRDefault="00392F3D">
            <w:pPr>
              <w:widowControl/>
              <w:overflowPunct/>
              <w:autoSpaceDE/>
              <w:autoSpaceDN/>
              <w:adjustRightInd/>
              <w:textAlignment w:val="auto"/>
              <w:rPr>
                <w:rFonts w:ascii="Arial" w:hAnsi="Arial" w:cs="Arial"/>
                <w:color w:val="000000"/>
                <w:sz w:val="20"/>
              </w:rPr>
            </w:pPr>
            <w:r w:rsidRPr="00392F3D">
              <w:rPr>
                <w:rFonts w:ascii="Arial" w:hAnsi="Arial" w:cs="Arial"/>
                <w:color w:val="000000"/>
                <w:sz w:val="20"/>
              </w:rPr>
              <w:t>Odranski Obrež, Amerikanska 6</w:t>
            </w:r>
          </w:p>
        </w:tc>
        <w:tc>
          <w:tcPr>
            <w:tcW w:w="850" w:type="pct"/>
            <w:tcBorders>
              <w:top w:val="single" w:color="auto" w:sz="4" w:space="0"/>
              <w:left w:val="single" w:color="auto" w:sz="4" w:space="0"/>
              <w:bottom w:val="single" w:color="auto" w:sz="4" w:space="0"/>
              <w:right w:val="single" w:color="auto" w:sz="4" w:space="0"/>
            </w:tcBorders>
            <w:vAlign w:val="center"/>
          </w:tcPr>
          <w:p w:rsidRPr="00392F3D" w:rsidR="00971F21" w:rsidP="00D47941" w:rsidRDefault="00741E8E">
            <w:pPr>
              <w:pStyle w:val="Odlomakpopisa"/>
              <w:ind w:left="1080"/>
              <w:rPr>
                <w:rFonts w:ascii="Arial" w:hAnsi="Arial" w:cs="Arial"/>
                <w:color w:val="000000"/>
              </w:rPr>
            </w:pPr>
            <w:r>
              <w:rPr>
                <w:rFonts w:ascii="Arial" w:hAnsi="Arial" w:cs="Arial"/>
                <w:color w:val="000000"/>
              </w:rPr>
              <w:t>I viši isplatni red</w:t>
            </w:r>
          </w:p>
        </w:tc>
        <w:tc>
          <w:tcPr>
            <w:tcW w:w="539" w:type="pct"/>
            <w:tcBorders>
              <w:top w:val="single" w:color="auto" w:sz="4" w:space="0"/>
              <w:left w:val="single" w:color="auto" w:sz="4" w:space="0"/>
              <w:bottom w:val="single" w:color="auto" w:sz="4" w:space="0"/>
              <w:right w:val="single" w:color="auto" w:sz="4" w:space="0"/>
            </w:tcBorders>
            <w:vAlign w:val="center"/>
          </w:tcPr>
          <w:p w:rsidRPr="00B64033" w:rsidR="00971F21" w:rsidP="002F68CD" w:rsidRDefault="00D47941">
            <w:pPr>
              <w:widowControl/>
              <w:overflowPunct/>
              <w:autoSpaceDE/>
              <w:autoSpaceDN/>
              <w:adjustRightInd/>
              <w:textAlignment w:val="auto"/>
              <w:rPr>
                <w:rFonts w:ascii="Arial" w:hAnsi="Arial" w:cs="Arial"/>
                <w:color w:val="000000"/>
                <w:sz w:val="20"/>
              </w:rPr>
            </w:pPr>
            <w:r>
              <w:rPr>
                <w:rFonts w:ascii="Arial" w:hAnsi="Arial" w:cs="Arial"/>
                <w:color w:val="000000"/>
                <w:sz w:val="20"/>
              </w:rPr>
              <w:t>165.610,47</w:t>
            </w:r>
          </w:p>
        </w:tc>
        <w:tc>
          <w:tcPr>
            <w:tcW w:w="465" w:type="pct"/>
            <w:tcBorders>
              <w:top w:val="single" w:color="auto" w:sz="4" w:space="0"/>
              <w:left w:val="single" w:color="auto" w:sz="4" w:space="0"/>
              <w:bottom w:val="single" w:color="auto" w:sz="4" w:space="0"/>
              <w:right w:val="single" w:color="auto" w:sz="4" w:space="0"/>
            </w:tcBorders>
            <w:vAlign w:val="center"/>
          </w:tcPr>
          <w:p w:rsidRPr="00B64033" w:rsidR="00971F21" w:rsidP="002F68CD" w:rsidRDefault="00D47941">
            <w:pPr>
              <w:widowControl/>
              <w:overflowPunct/>
              <w:autoSpaceDE/>
              <w:autoSpaceDN/>
              <w:adjustRightInd/>
              <w:textAlignment w:val="auto"/>
              <w:rPr>
                <w:rFonts w:ascii="Arial" w:hAnsi="Arial" w:cs="Arial"/>
                <w:color w:val="000000"/>
                <w:sz w:val="20"/>
              </w:rPr>
            </w:pPr>
            <w:r>
              <w:rPr>
                <w:rFonts w:ascii="Arial" w:hAnsi="Arial" w:cs="Arial"/>
                <w:color w:val="000000"/>
                <w:sz w:val="20"/>
              </w:rPr>
              <w:t>15,</w:t>
            </w:r>
            <w:r w:rsidR="00FB574B">
              <w:rPr>
                <w:rFonts w:ascii="Arial" w:hAnsi="Arial" w:cs="Arial"/>
                <w:color w:val="000000"/>
                <w:sz w:val="20"/>
              </w:rPr>
              <w:t>78</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00971F21" w:rsidP="002F68CD" w:rsidRDefault="00D47941">
            <w:pPr>
              <w:widowControl/>
              <w:overflowPunct/>
              <w:autoSpaceDE/>
              <w:autoSpaceDN/>
              <w:adjustRightInd/>
              <w:textAlignment w:val="auto"/>
              <w:rPr>
                <w:rFonts w:ascii="Arial" w:hAnsi="Arial" w:cs="Arial"/>
                <w:sz w:val="20"/>
              </w:rPr>
            </w:pPr>
            <w:r>
              <w:rPr>
                <w:rFonts w:ascii="Arial" w:hAnsi="Arial" w:cs="Arial"/>
                <w:sz w:val="20"/>
              </w:rPr>
              <w:t>ZA</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 </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HRVATSKI</w:t>
            </w:r>
            <w:r w:rsidRPr="0093157D">
              <w:rPr>
                <w:rFonts w:ascii="Arial" w:hAnsi="Arial" w:cs="Arial"/>
                <w:color w:val="000000"/>
                <w:sz w:val="20"/>
              </w:rPr>
              <w:br/>
            </w:r>
            <w:r w:rsidRPr="00B64033">
              <w:rPr>
                <w:rFonts w:ascii="Arial" w:hAnsi="Arial" w:cs="Arial"/>
                <w:color w:val="000000"/>
                <w:sz w:val="20"/>
              </w:rPr>
              <w:t xml:space="preserve">TELEKOM DD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81793146560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ZAGREB, Radnička cesta 21 </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8.204,16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w:t>
            </w:r>
            <w:r w:rsidR="00A01EAB">
              <w:rPr>
                <w:rFonts w:ascii="Arial" w:hAnsi="Arial" w:cs="Arial"/>
                <w:color w:val="000000"/>
                <w:sz w:val="20"/>
              </w:rPr>
              <w:t>78</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2</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ZAGREBAČKI</w:t>
            </w:r>
            <w:r w:rsidRPr="0093157D">
              <w:rPr>
                <w:rFonts w:ascii="Arial" w:hAnsi="Arial" w:cs="Arial"/>
                <w:color w:val="000000"/>
                <w:sz w:val="20"/>
              </w:rPr>
              <w:br/>
            </w:r>
            <w:r w:rsidRPr="00B64033">
              <w:rPr>
                <w:rFonts w:ascii="Arial" w:hAnsi="Arial" w:cs="Arial"/>
                <w:color w:val="000000"/>
                <w:sz w:val="20"/>
              </w:rPr>
              <w:t>HOLDING</w:t>
            </w:r>
            <w:r w:rsidRPr="0093157D">
              <w:rPr>
                <w:rFonts w:ascii="Arial" w:hAnsi="Arial" w:cs="Arial"/>
                <w:color w:val="000000"/>
                <w:sz w:val="20"/>
              </w:rPr>
              <w:br/>
            </w:r>
            <w:r w:rsidRPr="00B64033">
              <w:rPr>
                <w:rFonts w:ascii="Arial" w:hAnsi="Arial" w:cs="Arial"/>
                <w:color w:val="000000"/>
                <w:sz w:val="20"/>
              </w:rPr>
              <w:t>D.O.O.</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85584865987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Ulica</w:t>
            </w:r>
            <w:r w:rsidRPr="0093157D">
              <w:rPr>
                <w:rFonts w:ascii="Arial" w:hAnsi="Arial" w:cs="Arial"/>
                <w:color w:val="000000"/>
                <w:sz w:val="20"/>
              </w:rPr>
              <w:br/>
            </w:r>
            <w:r w:rsidRPr="00B64033">
              <w:rPr>
                <w:rFonts w:ascii="Arial" w:hAnsi="Arial" w:cs="Arial"/>
                <w:color w:val="000000"/>
                <w:sz w:val="20"/>
              </w:rPr>
              <w:t>grada Vukovara 41</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447,49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0,0</w:t>
            </w:r>
            <w:r w:rsidR="008E31E6">
              <w:rPr>
                <w:rFonts w:ascii="Arial" w:hAnsi="Arial" w:cs="Arial"/>
                <w:color w:val="000000"/>
                <w:sz w:val="20"/>
              </w:rPr>
              <w:t>4</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3 </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HRVATSKE</w:t>
            </w:r>
            <w:r w:rsidRPr="0093157D">
              <w:rPr>
                <w:rFonts w:ascii="Arial" w:hAnsi="Arial" w:cs="Arial"/>
                <w:color w:val="000000"/>
                <w:sz w:val="20"/>
              </w:rPr>
              <w:br/>
            </w:r>
            <w:r w:rsidRPr="00B64033">
              <w:rPr>
                <w:rFonts w:ascii="Arial" w:hAnsi="Arial" w:cs="Arial"/>
                <w:color w:val="000000"/>
                <w:sz w:val="20"/>
              </w:rPr>
              <w:t xml:space="preserve">VODE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28921383001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ZAGREB, Ulica grada Vukovara 220 </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2.662,38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w:t>
            </w:r>
            <w:r w:rsidR="00397084">
              <w:rPr>
                <w:rFonts w:ascii="Arial" w:hAnsi="Arial" w:cs="Arial"/>
                <w:color w:val="000000"/>
                <w:sz w:val="20"/>
              </w:rPr>
              <w:t>25</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 </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GRAD ZAGREB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61817894937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Trg</w:t>
            </w:r>
            <w:r w:rsidRPr="0093157D">
              <w:rPr>
                <w:rFonts w:ascii="Arial" w:hAnsi="Arial" w:cs="Arial"/>
                <w:color w:val="000000"/>
                <w:sz w:val="20"/>
              </w:rPr>
              <w:br/>
            </w:r>
            <w:r w:rsidRPr="00B64033">
              <w:rPr>
                <w:rFonts w:ascii="Arial" w:hAnsi="Arial" w:cs="Arial"/>
                <w:color w:val="000000"/>
                <w:sz w:val="20"/>
              </w:rPr>
              <w:t>Stjepana Radića 1</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5.894,77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w:t>
            </w:r>
            <w:r w:rsidR="009A43E1">
              <w:rPr>
                <w:rFonts w:ascii="Arial" w:hAnsi="Arial" w:cs="Arial"/>
                <w:color w:val="000000"/>
                <w:sz w:val="20"/>
              </w:rPr>
              <w:t>56</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5 </w:t>
            </w:r>
          </w:p>
        </w:tc>
        <w:tc>
          <w:tcPr>
            <w:tcW w:w="78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EKO-FLOR</w:t>
            </w:r>
            <w:r w:rsidRPr="0093157D">
              <w:rPr>
                <w:rFonts w:ascii="Arial" w:hAnsi="Arial" w:cs="Arial"/>
                <w:color w:val="000000"/>
                <w:sz w:val="20"/>
              </w:rPr>
              <w:br/>
            </w:r>
            <w:r w:rsidRPr="00B64033">
              <w:rPr>
                <w:rFonts w:ascii="Arial" w:hAnsi="Arial" w:cs="Arial"/>
                <w:color w:val="000000"/>
                <w:sz w:val="20"/>
              </w:rPr>
              <w:t xml:space="preserve">D.O.O. </w:t>
            </w:r>
          </w:p>
        </w:tc>
        <w:tc>
          <w:tcPr>
            <w:tcW w:w="6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50730247993 </w:t>
            </w:r>
          </w:p>
        </w:tc>
        <w:tc>
          <w:tcPr>
            <w:tcW w:w="938"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OROSLAVJEMokrice 180/C </w:t>
            </w:r>
          </w:p>
        </w:tc>
        <w:tc>
          <w:tcPr>
            <w:tcW w:w="850"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1.263,74 </w:t>
            </w:r>
          </w:p>
        </w:tc>
        <w:tc>
          <w:tcPr>
            <w:tcW w:w="465" w:type="pct"/>
            <w:tcBorders>
              <w:top w:val="single" w:color="auto" w:sz="4" w:space="0"/>
              <w:left w:val="single" w:color="auto" w:sz="4" w:space="0"/>
              <w:bottom w:val="single" w:color="auto" w:sz="4" w:space="0"/>
              <w:right w:val="single" w:color="auto" w:sz="4" w:space="0"/>
            </w:tcBorders>
            <w:vAlign w:val="center"/>
            <w:hideMark/>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0,1</w:t>
            </w:r>
            <w:r w:rsidR="00805C26">
              <w:rPr>
                <w:rFonts w:ascii="Arial" w:hAnsi="Arial" w:cs="Arial"/>
                <w:color w:val="000000"/>
                <w:sz w:val="20"/>
              </w:rPr>
              <w:t>2</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rPr>
          <w:trHeight w:val="210"/>
        </w:trPr>
        <w:tc>
          <w:tcPr>
            <w:tcW w:w="357"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6 </w:t>
            </w:r>
          </w:p>
        </w:tc>
        <w:tc>
          <w:tcPr>
            <w:tcW w:w="785"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GRAD ZAGREB </w:t>
            </w:r>
          </w:p>
        </w:tc>
        <w:tc>
          <w:tcPr>
            <w:tcW w:w="638"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61817894937</w:t>
            </w:r>
          </w:p>
        </w:tc>
        <w:tc>
          <w:tcPr>
            <w:tcW w:w="938"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Trg</w:t>
            </w:r>
            <w:r w:rsidRPr="0093157D">
              <w:rPr>
                <w:rFonts w:ascii="Arial" w:hAnsi="Arial" w:cs="Arial"/>
                <w:color w:val="000000"/>
                <w:sz w:val="20"/>
              </w:rPr>
              <w:br/>
            </w:r>
            <w:r w:rsidRPr="00B64033">
              <w:rPr>
                <w:rFonts w:ascii="Arial" w:hAnsi="Arial" w:cs="Arial"/>
                <w:color w:val="000000"/>
                <w:sz w:val="20"/>
              </w:rPr>
              <w:t>Stjepana Radića 1</w:t>
            </w:r>
            <w:r w:rsidRPr="0093157D">
              <w:rPr>
                <w:rFonts w:ascii="Arial" w:hAnsi="Arial" w:cs="Arial"/>
                <w:color w:val="000000"/>
                <w:sz w:val="20"/>
              </w:rPr>
              <w:br/>
            </w:r>
            <w:r w:rsidRPr="00B64033">
              <w:rPr>
                <w:rFonts w:ascii="Arial" w:hAnsi="Arial" w:cs="Arial"/>
                <w:color w:val="000000"/>
                <w:sz w:val="20"/>
              </w:rPr>
              <w:t>.</w:t>
            </w:r>
          </w:p>
        </w:tc>
        <w:tc>
          <w:tcPr>
            <w:tcW w:w="850"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8.039,44 </w:t>
            </w:r>
          </w:p>
        </w:tc>
        <w:tc>
          <w:tcPr>
            <w:tcW w:w="465" w:type="pct"/>
            <w:vMerge w:val="restart"/>
            <w:tcBorders>
              <w:top w:val="single" w:color="auto" w:sz="4" w:space="0"/>
              <w:left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w:t>
            </w:r>
            <w:r w:rsidR="00805C26">
              <w:rPr>
                <w:rFonts w:ascii="Arial" w:hAnsi="Arial" w:cs="Arial"/>
                <w:color w:val="000000"/>
                <w:sz w:val="20"/>
              </w:rPr>
              <w:t>7</w:t>
            </w:r>
            <w:r w:rsidR="00FB574B">
              <w:rPr>
                <w:rFonts w:ascii="Arial" w:hAnsi="Arial" w:cs="Arial"/>
                <w:color w:val="000000"/>
                <w:sz w:val="20"/>
              </w:rPr>
              <w:t>7</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B01591">
            <w:pPr>
              <w:widowControl/>
              <w:overflowPunct/>
              <w:autoSpaceDE/>
              <w:autoSpaceDN/>
              <w:adjustRightInd/>
              <w:textAlignment w:val="auto"/>
              <w:rPr>
                <w:rFonts w:ascii="Arial" w:hAnsi="Arial" w:cs="Arial"/>
                <w:sz w:val="20"/>
              </w:rPr>
            </w:pPr>
          </w:p>
        </w:tc>
      </w:tr>
      <w:tr w:rsidRPr="0093157D" w:rsidR="00741E8E" w:rsidTr="00741E8E">
        <w:trPr>
          <w:trHeight w:val="20"/>
        </w:trPr>
        <w:tc>
          <w:tcPr>
            <w:tcW w:w="357"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785"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638"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938"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850"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539"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465" w:type="pct"/>
            <w:vMerge/>
            <w:tcBorders>
              <w:left w:val="single" w:color="auto" w:sz="4" w:space="0"/>
              <w:bottom w:val="single" w:color="auto" w:sz="4" w:space="0"/>
              <w:right w:val="single" w:color="auto" w:sz="4" w:space="0"/>
            </w:tcBorders>
            <w:vAlign w:val="center"/>
          </w:tcPr>
          <w:p w:rsidRPr="00B64033" w:rsidR="00B01591" w:rsidP="002F68CD" w:rsidRDefault="00B01591">
            <w:pPr>
              <w:widowControl/>
              <w:overflowPunct/>
              <w:autoSpaceDE/>
              <w:autoSpaceDN/>
              <w:adjustRightInd/>
              <w:textAlignment w:val="auto"/>
              <w:rPr>
                <w:rFonts w:ascii="Arial" w:hAnsi="Arial" w:cs="Arial"/>
                <w:color w:val="000000"/>
                <w:sz w:val="20"/>
              </w:rPr>
            </w:pPr>
          </w:p>
        </w:tc>
        <w:tc>
          <w:tcPr>
            <w:tcW w:w="426" w:type="pct"/>
            <w:tcBorders>
              <w:top w:val="single" w:color="auto" w:sz="4" w:space="0"/>
              <w:left w:val="single" w:color="auto" w:sz="4" w:space="0"/>
              <w:bottom w:val="nil"/>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7</w:t>
            </w:r>
          </w:p>
        </w:tc>
        <w:tc>
          <w:tcPr>
            <w:tcW w:w="78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GRADSKA</w:t>
            </w:r>
            <w:r w:rsidRPr="0093157D">
              <w:rPr>
                <w:rFonts w:ascii="Arial" w:hAnsi="Arial" w:cs="Arial"/>
                <w:color w:val="000000"/>
                <w:sz w:val="20"/>
              </w:rPr>
              <w:br/>
            </w:r>
            <w:r w:rsidRPr="00B64033">
              <w:rPr>
                <w:rFonts w:ascii="Arial" w:hAnsi="Arial" w:cs="Arial"/>
                <w:color w:val="000000"/>
                <w:sz w:val="20"/>
              </w:rPr>
              <w:t>PLINARA</w:t>
            </w:r>
            <w:r w:rsidRPr="0093157D">
              <w:rPr>
                <w:rFonts w:ascii="Arial" w:hAnsi="Arial" w:cs="Arial"/>
                <w:color w:val="000000"/>
                <w:sz w:val="20"/>
              </w:rPr>
              <w:br/>
            </w:r>
            <w:r w:rsidRPr="00B64033">
              <w:rPr>
                <w:rFonts w:ascii="Arial" w:hAnsi="Arial" w:cs="Arial"/>
                <w:color w:val="000000"/>
                <w:sz w:val="20"/>
              </w:rPr>
              <w:t>ZAGREB</w:t>
            </w:r>
            <w:r w:rsidRPr="0093157D">
              <w:rPr>
                <w:rFonts w:ascii="Arial" w:hAnsi="Arial" w:cs="Arial"/>
                <w:color w:val="000000"/>
                <w:sz w:val="20"/>
              </w:rPr>
              <w:br/>
            </w:r>
            <w:r w:rsidRPr="00B64033">
              <w:rPr>
                <w:rFonts w:ascii="Arial" w:hAnsi="Arial" w:cs="Arial"/>
                <w:color w:val="000000"/>
                <w:sz w:val="20"/>
              </w:rPr>
              <w:t>OPSKRBA</w:t>
            </w:r>
            <w:r w:rsidRPr="0093157D">
              <w:rPr>
                <w:rFonts w:ascii="Arial" w:hAnsi="Arial" w:cs="Arial"/>
                <w:color w:val="000000"/>
                <w:sz w:val="20"/>
              </w:rPr>
              <w:br/>
            </w:r>
            <w:r w:rsidRPr="00B64033">
              <w:rPr>
                <w:rFonts w:ascii="Arial" w:hAnsi="Arial" w:cs="Arial"/>
                <w:color w:val="000000"/>
                <w:sz w:val="20"/>
              </w:rPr>
              <w:t>D.O.O.</w:t>
            </w:r>
          </w:p>
        </w:tc>
        <w:tc>
          <w:tcPr>
            <w:tcW w:w="6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74364571096 </w:t>
            </w:r>
          </w:p>
        </w:tc>
        <w:tc>
          <w:tcPr>
            <w:tcW w:w="9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Radnička</w:t>
            </w:r>
            <w:r w:rsidRPr="0093157D">
              <w:rPr>
                <w:rFonts w:ascii="Arial" w:hAnsi="Arial" w:cs="Arial"/>
                <w:color w:val="000000"/>
                <w:sz w:val="20"/>
              </w:rPr>
              <w:br/>
            </w:r>
            <w:r w:rsidRPr="00B64033">
              <w:rPr>
                <w:rFonts w:ascii="Arial" w:hAnsi="Arial" w:cs="Arial"/>
                <w:color w:val="000000"/>
                <w:sz w:val="20"/>
              </w:rPr>
              <w:t>cesta 1</w:t>
            </w:r>
          </w:p>
        </w:tc>
        <w:tc>
          <w:tcPr>
            <w:tcW w:w="850"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2.860,94 </w:t>
            </w:r>
          </w:p>
        </w:tc>
        <w:tc>
          <w:tcPr>
            <w:tcW w:w="46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w:t>
            </w:r>
            <w:r w:rsidR="00805C26">
              <w:rPr>
                <w:rFonts w:ascii="Arial" w:hAnsi="Arial" w:cs="Arial"/>
                <w:color w:val="000000"/>
                <w:sz w:val="20"/>
              </w:rPr>
              <w:t>27</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 </w:t>
            </w:r>
          </w:p>
        </w:tc>
        <w:tc>
          <w:tcPr>
            <w:tcW w:w="78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HEP ELEKTRA</w:t>
            </w:r>
            <w:r w:rsidRPr="0093157D">
              <w:rPr>
                <w:rFonts w:ascii="Arial" w:hAnsi="Arial" w:cs="Arial"/>
                <w:color w:val="000000"/>
                <w:sz w:val="20"/>
              </w:rPr>
              <w:br/>
            </w:r>
            <w:r w:rsidRPr="00B64033">
              <w:rPr>
                <w:rFonts w:ascii="Arial" w:hAnsi="Arial" w:cs="Arial"/>
                <w:color w:val="000000"/>
                <w:sz w:val="20"/>
              </w:rPr>
              <w:t xml:space="preserve">D.O.O. </w:t>
            </w:r>
          </w:p>
        </w:tc>
        <w:tc>
          <w:tcPr>
            <w:tcW w:w="6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43965974818 </w:t>
            </w:r>
          </w:p>
        </w:tc>
        <w:tc>
          <w:tcPr>
            <w:tcW w:w="9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ZAGREB, Savska cesta 41 </w:t>
            </w:r>
          </w:p>
        </w:tc>
        <w:tc>
          <w:tcPr>
            <w:tcW w:w="850"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 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2.155,89 </w:t>
            </w:r>
          </w:p>
        </w:tc>
        <w:tc>
          <w:tcPr>
            <w:tcW w:w="46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0,2</w:t>
            </w:r>
            <w:r w:rsidR="00FB574B">
              <w:rPr>
                <w:rFonts w:ascii="Arial" w:hAnsi="Arial" w:cs="Arial"/>
                <w:color w:val="000000"/>
                <w:sz w:val="20"/>
              </w:rPr>
              <w:t>1</w:t>
            </w:r>
          </w:p>
        </w:tc>
        <w:tc>
          <w:tcPr>
            <w:tcW w:w="426" w:type="pct"/>
            <w:tcBorders>
              <w:top w:val="nil"/>
              <w:left w:val="single" w:color="auto" w:sz="4" w:space="0"/>
              <w:bottom w:val="nil"/>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9</w:t>
            </w:r>
          </w:p>
        </w:tc>
        <w:tc>
          <w:tcPr>
            <w:tcW w:w="78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VODOOPSKRBA</w:t>
            </w:r>
            <w:r w:rsidRPr="0093157D">
              <w:rPr>
                <w:rFonts w:ascii="Arial" w:hAnsi="Arial" w:cs="Arial"/>
                <w:color w:val="000000"/>
                <w:sz w:val="20"/>
              </w:rPr>
              <w:br/>
            </w:r>
            <w:r w:rsidRPr="00B64033">
              <w:rPr>
                <w:rFonts w:ascii="Arial" w:hAnsi="Arial" w:cs="Arial"/>
                <w:color w:val="000000"/>
                <w:sz w:val="20"/>
              </w:rPr>
              <w:t>I ODVODNJA</w:t>
            </w:r>
            <w:r w:rsidRPr="0093157D">
              <w:rPr>
                <w:rFonts w:ascii="Arial" w:hAnsi="Arial" w:cs="Arial"/>
                <w:color w:val="000000"/>
                <w:sz w:val="20"/>
              </w:rPr>
              <w:br/>
            </w:r>
            <w:r w:rsidRPr="00B64033">
              <w:rPr>
                <w:rFonts w:ascii="Arial" w:hAnsi="Arial" w:cs="Arial"/>
                <w:color w:val="000000"/>
                <w:sz w:val="20"/>
              </w:rPr>
              <w:t>D.O.O.</w:t>
            </w:r>
          </w:p>
        </w:tc>
        <w:tc>
          <w:tcPr>
            <w:tcW w:w="6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83416546499 </w:t>
            </w:r>
          </w:p>
        </w:tc>
        <w:tc>
          <w:tcPr>
            <w:tcW w:w="9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w:t>
            </w:r>
            <w:r w:rsidRPr="0093157D">
              <w:rPr>
                <w:rFonts w:ascii="Arial" w:hAnsi="Arial" w:cs="Arial"/>
                <w:color w:val="000000"/>
                <w:sz w:val="20"/>
              </w:rPr>
              <w:br/>
            </w:r>
            <w:r w:rsidRPr="00B64033">
              <w:rPr>
                <w:rFonts w:ascii="Arial" w:hAnsi="Arial" w:cs="Arial"/>
                <w:color w:val="000000"/>
                <w:sz w:val="20"/>
              </w:rPr>
              <w:t>Folnegovićeva 1</w:t>
            </w:r>
          </w:p>
        </w:tc>
        <w:tc>
          <w:tcPr>
            <w:tcW w:w="850"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9.342,22 </w:t>
            </w:r>
          </w:p>
        </w:tc>
        <w:tc>
          <w:tcPr>
            <w:tcW w:w="46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0B5CBA">
            <w:pPr>
              <w:widowControl/>
              <w:overflowPunct/>
              <w:autoSpaceDE/>
              <w:autoSpaceDN/>
              <w:adjustRightInd/>
              <w:textAlignment w:val="auto"/>
              <w:rPr>
                <w:rFonts w:ascii="Arial" w:hAnsi="Arial" w:cs="Arial"/>
                <w:sz w:val="20"/>
              </w:rPr>
            </w:pPr>
            <w:r>
              <w:rPr>
                <w:rFonts w:ascii="Arial" w:hAnsi="Arial" w:cs="Arial"/>
                <w:color w:val="000000"/>
                <w:sz w:val="20"/>
              </w:rPr>
              <w:t>0,89</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10 </w:t>
            </w:r>
          </w:p>
        </w:tc>
        <w:tc>
          <w:tcPr>
            <w:tcW w:w="78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HRVATSKE</w:t>
            </w:r>
            <w:r w:rsidRPr="0093157D">
              <w:rPr>
                <w:rFonts w:ascii="Arial" w:hAnsi="Arial" w:cs="Arial"/>
                <w:color w:val="000000"/>
                <w:sz w:val="20"/>
              </w:rPr>
              <w:br/>
            </w:r>
            <w:r w:rsidRPr="00B64033">
              <w:rPr>
                <w:rFonts w:ascii="Arial" w:hAnsi="Arial" w:cs="Arial"/>
                <w:color w:val="000000"/>
                <w:sz w:val="20"/>
              </w:rPr>
              <w:t xml:space="preserve">ŠUME d.o.o. </w:t>
            </w:r>
          </w:p>
        </w:tc>
        <w:tc>
          <w:tcPr>
            <w:tcW w:w="6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69693144506 </w:t>
            </w:r>
          </w:p>
        </w:tc>
        <w:tc>
          <w:tcPr>
            <w:tcW w:w="9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w:t>
            </w:r>
          </w:p>
        </w:tc>
        <w:tc>
          <w:tcPr>
            <w:tcW w:w="850"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lastRenderedPageBreak/>
              <w:t>red</w:t>
            </w:r>
          </w:p>
        </w:tc>
        <w:tc>
          <w:tcPr>
            <w:tcW w:w="539"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lastRenderedPageBreak/>
              <w:t xml:space="preserve">9.229,72 </w:t>
            </w:r>
          </w:p>
        </w:tc>
        <w:tc>
          <w:tcPr>
            <w:tcW w:w="46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0B5CBA">
            <w:pPr>
              <w:widowControl/>
              <w:overflowPunct/>
              <w:autoSpaceDE/>
              <w:autoSpaceDN/>
              <w:adjustRightInd/>
              <w:textAlignment w:val="auto"/>
              <w:rPr>
                <w:rFonts w:ascii="Arial" w:hAnsi="Arial" w:cs="Arial"/>
                <w:sz w:val="20"/>
              </w:rPr>
            </w:pPr>
            <w:r>
              <w:rPr>
                <w:rFonts w:ascii="Arial" w:hAnsi="Arial" w:cs="Arial"/>
                <w:color w:val="000000"/>
                <w:sz w:val="20"/>
              </w:rPr>
              <w:t>0,88</w:t>
            </w:r>
          </w:p>
        </w:tc>
        <w:tc>
          <w:tcPr>
            <w:tcW w:w="426" w:type="pct"/>
            <w:tcBorders>
              <w:top w:val="nil"/>
              <w:left w:val="single" w:color="auto" w:sz="4" w:space="0"/>
              <w:bottom w:val="nil"/>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PROTIV</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lastRenderedPageBreak/>
              <w:t>11</w:t>
            </w:r>
          </w:p>
        </w:tc>
        <w:tc>
          <w:tcPr>
            <w:tcW w:w="78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REPUBLIKA</w:t>
            </w:r>
            <w:r w:rsidRPr="0093157D">
              <w:rPr>
                <w:rFonts w:ascii="Arial" w:hAnsi="Arial" w:cs="Arial"/>
                <w:color w:val="000000"/>
                <w:sz w:val="20"/>
              </w:rPr>
              <w:br/>
            </w:r>
            <w:r w:rsidRPr="00B64033">
              <w:rPr>
                <w:rFonts w:ascii="Arial" w:hAnsi="Arial" w:cs="Arial"/>
                <w:color w:val="000000"/>
                <w:sz w:val="20"/>
              </w:rPr>
              <w:t>HRVATSKA</w:t>
            </w:r>
            <w:r w:rsidRPr="0093157D">
              <w:rPr>
                <w:rFonts w:ascii="Arial" w:hAnsi="Arial" w:cs="Arial"/>
                <w:color w:val="000000"/>
                <w:sz w:val="20"/>
              </w:rPr>
              <w:br/>
            </w:r>
            <w:r w:rsidRPr="00B64033">
              <w:rPr>
                <w:rFonts w:ascii="Arial" w:hAnsi="Arial" w:cs="Arial"/>
                <w:color w:val="000000"/>
                <w:sz w:val="20"/>
              </w:rPr>
              <w:t>MINISTARSTVO</w:t>
            </w:r>
            <w:r w:rsidRPr="0093157D">
              <w:rPr>
                <w:rFonts w:ascii="Arial" w:hAnsi="Arial" w:cs="Arial"/>
                <w:color w:val="000000"/>
                <w:sz w:val="20"/>
              </w:rPr>
              <w:br/>
            </w:r>
            <w:r w:rsidRPr="00B64033">
              <w:rPr>
                <w:rFonts w:ascii="Arial" w:hAnsi="Arial" w:cs="Arial"/>
                <w:color w:val="000000"/>
                <w:sz w:val="20"/>
              </w:rPr>
              <w:t>FINANCIJA</w:t>
            </w:r>
            <w:r w:rsidRPr="0093157D">
              <w:rPr>
                <w:rFonts w:ascii="Arial" w:hAnsi="Arial" w:cs="Arial"/>
                <w:color w:val="000000"/>
                <w:sz w:val="20"/>
              </w:rPr>
              <w:br/>
            </w:r>
            <w:r w:rsidRPr="00B64033">
              <w:rPr>
                <w:rFonts w:ascii="Arial" w:hAnsi="Arial" w:cs="Arial"/>
                <w:color w:val="000000"/>
                <w:sz w:val="20"/>
              </w:rPr>
              <w:t>POREZNA</w:t>
            </w:r>
            <w:r w:rsidRPr="0093157D">
              <w:rPr>
                <w:rFonts w:ascii="Arial" w:hAnsi="Arial" w:cs="Arial"/>
                <w:color w:val="000000"/>
                <w:sz w:val="20"/>
              </w:rPr>
              <w:br/>
            </w:r>
            <w:r w:rsidRPr="00B64033">
              <w:rPr>
                <w:rFonts w:ascii="Arial" w:hAnsi="Arial" w:cs="Arial"/>
                <w:color w:val="000000"/>
                <w:sz w:val="20"/>
              </w:rPr>
              <w:t>UPRAVA</w:t>
            </w:r>
            <w:r w:rsidRPr="0093157D">
              <w:rPr>
                <w:rFonts w:ascii="Arial" w:hAnsi="Arial" w:cs="Arial"/>
                <w:color w:val="000000"/>
                <w:sz w:val="20"/>
              </w:rPr>
              <w:br/>
            </w:r>
            <w:r w:rsidRPr="00B64033">
              <w:rPr>
                <w:rFonts w:ascii="Arial" w:hAnsi="Arial" w:cs="Arial"/>
                <w:color w:val="000000"/>
                <w:sz w:val="20"/>
              </w:rPr>
              <w:t>Područni ured</w:t>
            </w:r>
            <w:r w:rsidRPr="0093157D">
              <w:rPr>
                <w:rFonts w:ascii="Arial" w:hAnsi="Arial" w:cs="Arial"/>
                <w:color w:val="000000"/>
                <w:sz w:val="20"/>
              </w:rPr>
              <w:br/>
            </w:r>
            <w:r w:rsidRPr="00B64033">
              <w:rPr>
                <w:rFonts w:ascii="Arial" w:hAnsi="Arial" w:cs="Arial"/>
                <w:color w:val="000000"/>
                <w:sz w:val="20"/>
              </w:rPr>
              <w:t>Zagreb</w:t>
            </w:r>
          </w:p>
        </w:tc>
        <w:tc>
          <w:tcPr>
            <w:tcW w:w="6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18683136487 </w:t>
            </w:r>
          </w:p>
        </w:tc>
        <w:tc>
          <w:tcPr>
            <w:tcW w:w="9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ZAGREB, Avenija</w:t>
            </w:r>
            <w:r w:rsidRPr="0093157D">
              <w:rPr>
                <w:rFonts w:ascii="Arial" w:hAnsi="Arial" w:cs="Arial"/>
                <w:color w:val="000000"/>
                <w:sz w:val="20"/>
              </w:rPr>
              <w:br/>
            </w:r>
            <w:r w:rsidRPr="00B64033">
              <w:rPr>
                <w:rFonts w:ascii="Arial" w:hAnsi="Arial" w:cs="Arial"/>
                <w:color w:val="000000"/>
                <w:sz w:val="20"/>
              </w:rPr>
              <w:t>Dubrovnik 32</w:t>
            </w:r>
          </w:p>
        </w:tc>
        <w:tc>
          <w:tcPr>
            <w:tcW w:w="850"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II viši</w:t>
            </w:r>
            <w:r w:rsidRPr="0093157D">
              <w:rPr>
                <w:rFonts w:ascii="Arial" w:hAnsi="Arial" w:cs="Arial"/>
                <w:color w:val="000000"/>
                <w:sz w:val="20"/>
              </w:rPr>
              <w:br/>
            </w:r>
            <w:r w:rsidRPr="00B64033">
              <w:rPr>
                <w:rFonts w:ascii="Arial" w:hAnsi="Arial" w:cs="Arial"/>
                <w:color w:val="000000"/>
                <w:sz w:val="20"/>
              </w:rPr>
              <w:t>isplatni</w:t>
            </w:r>
            <w:r w:rsidRPr="0093157D">
              <w:rPr>
                <w:rFonts w:ascii="Arial" w:hAnsi="Arial" w:cs="Arial"/>
                <w:color w:val="000000"/>
                <w:sz w:val="20"/>
              </w:rPr>
              <w:br/>
            </w:r>
            <w:r w:rsidRPr="00B64033">
              <w:rPr>
                <w:rFonts w:ascii="Arial" w:hAnsi="Arial" w:cs="Arial"/>
                <w:color w:val="000000"/>
                <w:sz w:val="20"/>
              </w:rPr>
              <w:t>red</w:t>
            </w:r>
          </w:p>
        </w:tc>
        <w:tc>
          <w:tcPr>
            <w:tcW w:w="539"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 xml:space="preserve">573.973,47 </w:t>
            </w:r>
          </w:p>
        </w:tc>
        <w:tc>
          <w:tcPr>
            <w:tcW w:w="46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2E0545">
            <w:pPr>
              <w:widowControl/>
              <w:overflowPunct/>
              <w:autoSpaceDE/>
              <w:autoSpaceDN/>
              <w:adjustRightInd/>
              <w:textAlignment w:val="auto"/>
              <w:rPr>
                <w:rFonts w:ascii="Arial" w:hAnsi="Arial" w:cs="Arial"/>
                <w:sz w:val="20"/>
              </w:rPr>
            </w:pPr>
            <w:r>
              <w:rPr>
                <w:rFonts w:ascii="Arial" w:hAnsi="Arial" w:cs="Arial"/>
                <w:color w:val="000000"/>
                <w:sz w:val="20"/>
              </w:rPr>
              <w:t>54,</w:t>
            </w:r>
            <w:r w:rsidR="00A134F4">
              <w:rPr>
                <w:rFonts w:ascii="Arial" w:hAnsi="Arial" w:cs="Arial"/>
                <w:color w:val="000000"/>
                <w:sz w:val="20"/>
              </w:rPr>
              <w:t>70</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452128">
            <w:pPr>
              <w:widowControl/>
              <w:overflowPunct/>
              <w:autoSpaceDE/>
              <w:autoSpaceDN/>
              <w:adjustRightInd/>
              <w:textAlignment w:val="auto"/>
              <w:rPr>
                <w:rFonts w:ascii="Arial" w:hAnsi="Arial" w:cs="Arial"/>
                <w:sz w:val="20"/>
              </w:rPr>
            </w:pPr>
            <w:r>
              <w:rPr>
                <w:rFonts w:ascii="Arial" w:hAnsi="Arial" w:cs="Arial"/>
                <w:sz w:val="20"/>
              </w:rPr>
              <w:t>ZA</w:t>
            </w:r>
          </w:p>
        </w:tc>
      </w:tr>
      <w:tr w:rsidRPr="0093157D" w:rsidR="00741E8E" w:rsidTr="00741E8E">
        <w:tc>
          <w:tcPr>
            <w:tcW w:w="357"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78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bCs/>
                <w:color w:val="000000"/>
                <w:sz w:val="20"/>
              </w:rPr>
              <w:t>UKUPNO</w:t>
            </w:r>
          </w:p>
        </w:tc>
        <w:tc>
          <w:tcPr>
            <w:tcW w:w="6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938"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850"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p>
        </w:tc>
        <w:tc>
          <w:tcPr>
            <w:tcW w:w="539"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883.730,37</w:t>
            </w:r>
          </w:p>
        </w:tc>
        <w:tc>
          <w:tcPr>
            <w:tcW w:w="465" w:type="pct"/>
            <w:tcBorders>
              <w:top w:val="single" w:color="auto" w:sz="4" w:space="0"/>
              <w:left w:val="single" w:color="auto" w:sz="4" w:space="0"/>
              <w:bottom w:val="single" w:color="auto" w:sz="4" w:space="0"/>
              <w:right w:val="single" w:color="auto" w:sz="4" w:space="0"/>
            </w:tcBorders>
            <w:vAlign w:val="center"/>
          </w:tcPr>
          <w:p w:rsidRPr="0093157D" w:rsidR="00B01591" w:rsidP="002F68CD" w:rsidRDefault="00B01591">
            <w:pPr>
              <w:widowControl/>
              <w:overflowPunct/>
              <w:autoSpaceDE/>
              <w:autoSpaceDN/>
              <w:adjustRightInd/>
              <w:textAlignment w:val="auto"/>
              <w:rPr>
                <w:rFonts w:ascii="Arial" w:hAnsi="Arial" w:cs="Arial"/>
                <w:sz w:val="20"/>
              </w:rPr>
            </w:pPr>
            <w:r w:rsidRPr="00B64033">
              <w:rPr>
                <w:rFonts w:ascii="Arial" w:hAnsi="Arial" w:cs="Arial"/>
                <w:color w:val="000000"/>
                <w:sz w:val="20"/>
              </w:rPr>
              <w:t>100,00</w:t>
            </w:r>
          </w:p>
        </w:tc>
        <w:tc>
          <w:tcPr>
            <w:tcW w:w="426" w:type="pct"/>
            <w:tcBorders>
              <w:top w:val="single" w:color="auto" w:sz="4" w:space="0"/>
              <w:left w:val="single" w:color="auto" w:sz="4" w:space="0"/>
              <w:bottom w:val="single" w:color="auto" w:sz="4" w:space="0"/>
              <w:right w:val="single" w:color="auto" w:sz="4" w:space="0"/>
            </w:tcBorders>
            <w:shd w:val="clear" w:color="auto" w:fill="auto"/>
          </w:tcPr>
          <w:p w:rsidRPr="0093157D" w:rsidR="00B01591" w:rsidP="002F68CD" w:rsidRDefault="00B01591">
            <w:pPr>
              <w:widowControl/>
              <w:overflowPunct/>
              <w:autoSpaceDE/>
              <w:autoSpaceDN/>
              <w:adjustRightInd/>
              <w:textAlignment w:val="auto"/>
              <w:rPr>
                <w:rFonts w:ascii="Arial" w:hAnsi="Arial" w:cs="Arial"/>
                <w:sz w:val="20"/>
              </w:rPr>
            </w:pPr>
          </w:p>
        </w:tc>
      </w:tr>
    </w:tbl>
    <w:p w:rsidR="0053608E" w:rsidP="00C021CF" w:rsidRDefault="0053608E">
      <w:pPr>
        <w:jc w:val="both"/>
        <w:rPr>
          <w:rFonts w:ascii="Arial" w:hAnsi="Arial" w:cs="Arial"/>
          <w:sz w:val="24"/>
          <w:szCs w:val="24"/>
        </w:rPr>
      </w:pPr>
    </w:p>
    <w:p w:rsidR="00FB574B" w:rsidP="00C021CF" w:rsidRDefault="00FB574B">
      <w:pPr>
        <w:jc w:val="both"/>
        <w:rPr>
          <w:rFonts w:ascii="Arial" w:hAnsi="Arial" w:cs="Arial"/>
          <w:sz w:val="24"/>
          <w:szCs w:val="24"/>
        </w:rPr>
      </w:pPr>
      <w:r>
        <w:rPr>
          <w:rFonts w:ascii="Arial" w:hAnsi="Arial" w:cs="Arial"/>
          <w:sz w:val="24"/>
          <w:szCs w:val="24"/>
        </w:rPr>
        <w:tab/>
        <w:t xml:space="preserve">Utvrđuje se da je ukupno ZA Stečajni plan glasovalo vjerovnika </w:t>
      </w:r>
      <w:r w:rsidR="00AE0F95">
        <w:rPr>
          <w:rFonts w:ascii="Arial" w:hAnsi="Arial" w:cs="Arial"/>
          <w:sz w:val="24"/>
          <w:szCs w:val="24"/>
        </w:rPr>
        <w:t xml:space="preserve">RH-MINISTARSTVO FINANCIJA POREZNA UPRAVA s tražbinama u prvom i drugom višem isplatnom redu ukupno 833.629,62 kn što čini </w:t>
      </w:r>
      <w:r w:rsidR="008E3298">
        <w:rPr>
          <w:rFonts w:ascii="Arial" w:hAnsi="Arial" w:cs="Arial"/>
          <w:sz w:val="24"/>
          <w:szCs w:val="24"/>
        </w:rPr>
        <w:t xml:space="preserve">79,44% i ZLATKO KONČIĆ s tražbinom u prvom višem isplatnom redu ukupno </w:t>
      </w:r>
      <w:r w:rsidR="00235B38">
        <w:rPr>
          <w:rFonts w:ascii="Arial" w:hAnsi="Arial" w:cs="Arial"/>
          <w:sz w:val="24"/>
          <w:szCs w:val="24"/>
        </w:rPr>
        <w:t>165.610,47 kn što čini 15,78%</w:t>
      </w:r>
      <w:r w:rsidR="00A90872">
        <w:rPr>
          <w:rFonts w:ascii="Arial" w:hAnsi="Arial" w:cs="Arial"/>
          <w:sz w:val="24"/>
          <w:szCs w:val="24"/>
        </w:rPr>
        <w:t xml:space="preserve">, što ukupno </w:t>
      </w:r>
      <w:r w:rsidR="00374490">
        <w:rPr>
          <w:rFonts w:ascii="Arial" w:hAnsi="Arial" w:cs="Arial"/>
          <w:sz w:val="24"/>
          <w:szCs w:val="24"/>
        </w:rPr>
        <w:t xml:space="preserve">iznosi 999.240,09 kn i </w:t>
      </w:r>
      <w:r w:rsidR="00A90872">
        <w:rPr>
          <w:rFonts w:ascii="Arial" w:hAnsi="Arial" w:cs="Arial"/>
          <w:sz w:val="24"/>
          <w:szCs w:val="24"/>
        </w:rPr>
        <w:t xml:space="preserve">čini </w:t>
      </w:r>
      <w:r w:rsidR="00235B38">
        <w:rPr>
          <w:rFonts w:ascii="Arial" w:hAnsi="Arial" w:cs="Arial"/>
          <w:sz w:val="24"/>
          <w:szCs w:val="24"/>
        </w:rPr>
        <w:t xml:space="preserve"> 95,22%</w:t>
      </w:r>
      <w:r w:rsidR="00374490">
        <w:rPr>
          <w:rFonts w:ascii="Arial" w:hAnsi="Arial" w:cs="Arial"/>
          <w:sz w:val="24"/>
          <w:szCs w:val="24"/>
        </w:rPr>
        <w:t>.</w:t>
      </w:r>
    </w:p>
    <w:p w:rsidR="005C0FCC" w:rsidP="00C021CF" w:rsidRDefault="005C0FCC">
      <w:pPr>
        <w:jc w:val="both"/>
        <w:rPr>
          <w:rFonts w:ascii="Arial" w:hAnsi="Arial" w:cs="Arial"/>
          <w:sz w:val="24"/>
          <w:szCs w:val="24"/>
        </w:rPr>
      </w:pPr>
      <w:r>
        <w:rPr>
          <w:rFonts w:ascii="Arial" w:hAnsi="Arial" w:cs="Arial"/>
          <w:sz w:val="24"/>
          <w:szCs w:val="24"/>
        </w:rPr>
        <w:tab/>
        <w:t xml:space="preserve">PROTIV su glasali preostali vjerovnici s tražbina ukupno </w:t>
      </w:r>
      <w:r w:rsidR="00B9405A">
        <w:rPr>
          <w:rFonts w:ascii="Arial" w:hAnsi="Arial" w:cs="Arial"/>
          <w:sz w:val="24"/>
          <w:szCs w:val="24"/>
        </w:rPr>
        <w:t>50.100,95 kn što čini 4,78%.</w:t>
      </w:r>
    </w:p>
    <w:p w:rsidRPr="00DB1773" w:rsidR="00741CEE" w:rsidP="00C021CF" w:rsidRDefault="00741CEE">
      <w:pPr>
        <w:jc w:val="both"/>
        <w:rPr>
          <w:rFonts w:ascii="Arial" w:hAnsi="Arial" w:cs="Arial"/>
          <w:sz w:val="24"/>
          <w:szCs w:val="24"/>
        </w:rPr>
      </w:pPr>
      <w:r>
        <w:rPr>
          <w:rFonts w:ascii="Arial" w:hAnsi="Arial" w:cs="Arial"/>
          <w:sz w:val="24"/>
          <w:szCs w:val="24"/>
        </w:rPr>
        <w:tab/>
      </w:r>
    </w:p>
    <w:p w:rsidRPr="00DB1773" w:rsidR="0053608E" w:rsidP="0053608E" w:rsidRDefault="008E0C89">
      <w:pPr>
        <w:ind w:firstLine="720"/>
        <w:jc w:val="both"/>
        <w:rPr>
          <w:rFonts w:ascii="Arial" w:hAnsi="Arial" w:cs="Arial"/>
          <w:sz w:val="24"/>
          <w:szCs w:val="24"/>
        </w:rPr>
      </w:pPr>
      <w:r w:rsidRPr="00DB1773">
        <w:rPr>
          <w:rFonts w:ascii="Arial" w:hAnsi="Arial" w:cs="Arial"/>
          <w:sz w:val="24"/>
          <w:szCs w:val="24"/>
        </w:rPr>
        <w:t>R</w:t>
      </w:r>
      <w:r w:rsidRPr="00DB1773" w:rsidR="0053608E">
        <w:rPr>
          <w:rFonts w:ascii="Arial" w:hAnsi="Arial" w:cs="Arial"/>
          <w:sz w:val="24"/>
          <w:szCs w:val="24"/>
        </w:rPr>
        <w:t xml:space="preserve">adi </w:t>
      </w:r>
      <w:r w:rsidRPr="00DB1773" w:rsidR="00D321F3">
        <w:rPr>
          <w:rFonts w:ascii="Arial" w:hAnsi="Arial" w:cs="Arial"/>
          <w:sz w:val="24"/>
          <w:szCs w:val="24"/>
        </w:rPr>
        <w:t>utvrđivanja rezultata glasovanja</w:t>
      </w:r>
      <w:r w:rsidRPr="00DB1773" w:rsidR="0053608E">
        <w:rPr>
          <w:rFonts w:ascii="Arial" w:hAnsi="Arial" w:cs="Arial"/>
          <w:sz w:val="24"/>
          <w:szCs w:val="24"/>
        </w:rPr>
        <w:t xml:space="preserve"> sud donosi </w:t>
      </w:r>
    </w:p>
    <w:p w:rsidRPr="00DB1773" w:rsidR="0053608E" w:rsidP="0053608E" w:rsidRDefault="0053608E">
      <w:pPr>
        <w:ind w:firstLine="720"/>
        <w:jc w:val="both"/>
        <w:rPr>
          <w:rFonts w:ascii="Arial" w:hAnsi="Arial" w:cs="Arial"/>
          <w:sz w:val="24"/>
          <w:szCs w:val="24"/>
        </w:rPr>
      </w:pPr>
    </w:p>
    <w:p w:rsidRPr="00DB1773" w:rsidR="0053608E" w:rsidP="0053608E" w:rsidRDefault="0053608E">
      <w:pPr>
        <w:ind w:firstLine="720"/>
        <w:jc w:val="center"/>
        <w:rPr>
          <w:rFonts w:ascii="Arial" w:hAnsi="Arial" w:cs="Arial"/>
          <w:sz w:val="24"/>
          <w:szCs w:val="24"/>
        </w:rPr>
      </w:pPr>
      <w:r w:rsidRPr="00DB1773">
        <w:rPr>
          <w:rFonts w:ascii="Arial" w:hAnsi="Arial" w:cs="Arial"/>
          <w:sz w:val="24"/>
          <w:szCs w:val="24"/>
        </w:rPr>
        <w:t>zaključak</w:t>
      </w:r>
    </w:p>
    <w:p w:rsidRPr="00DB1773" w:rsidR="0053608E" w:rsidP="0053608E" w:rsidRDefault="0053608E">
      <w:pPr>
        <w:ind w:firstLine="720"/>
        <w:jc w:val="both"/>
        <w:rPr>
          <w:rFonts w:ascii="Arial" w:hAnsi="Arial" w:cs="Arial"/>
          <w:sz w:val="24"/>
          <w:szCs w:val="24"/>
        </w:rPr>
      </w:pPr>
    </w:p>
    <w:p w:rsidRPr="00DB1773" w:rsidR="0053608E" w:rsidP="0053608E" w:rsidRDefault="00E351DA">
      <w:pPr>
        <w:ind w:firstLine="720"/>
        <w:jc w:val="both"/>
        <w:rPr>
          <w:rFonts w:ascii="Arial" w:hAnsi="Arial" w:cs="Arial"/>
          <w:sz w:val="24"/>
          <w:szCs w:val="24"/>
        </w:rPr>
      </w:pPr>
      <w:r w:rsidRPr="00DB1773">
        <w:rPr>
          <w:rFonts w:ascii="Arial" w:hAnsi="Arial" w:cs="Arial"/>
          <w:sz w:val="24"/>
          <w:szCs w:val="24"/>
        </w:rPr>
        <w:t xml:space="preserve">Utvrđuje se da su prisutni vjerovnici potrebnom većinom iz čl. 330 SZ-a prihvatili stečajni plan. </w:t>
      </w:r>
    </w:p>
    <w:p w:rsidRPr="00DB1773" w:rsidR="00915015" w:rsidP="00915015" w:rsidRDefault="00915015">
      <w:pPr>
        <w:jc w:val="both"/>
        <w:rPr>
          <w:rFonts w:ascii="Arial" w:hAnsi="Arial" w:cs="Arial"/>
          <w:sz w:val="24"/>
          <w:szCs w:val="24"/>
        </w:rPr>
      </w:pPr>
    </w:p>
    <w:p w:rsidRPr="00DB1773" w:rsidR="00A77272" w:rsidP="00DA7332" w:rsidRDefault="007D0159">
      <w:pPr>
        <w:jc w:val="both"/>
        <w:rPr>
          <w:rFonts w:ascii="Arial" w:hAnsi="Arial" w:cs="Arial"/>
          <w:sz w:val="24"/>
          <w:szCs w:val="24"/>
        </w:rPr>
      </w:pPr>
      <w:r w:rsidRPr="00DB1773">
        <w:rPr>
          <w:rFonts w:ascii="Arial" w:hAnsi="Arial" w:cs="Arial"/>
          <w:sz w:val="24"/>
          <w:szCs w:val="24"/>
        </w:rPr>
        <w:tab/>
        <w:t xml:space="preserve">Budući da je stečajnim planom u točki 5.4. provedbene osnove određeno da se prije potvrde moraju ispuniti određene činidbe, </w:t>
      </w:r>
      <w:r w:rsidRPr="00DB1773" w:rsidR="00083F92">
        <w:rPr>
          <w:rFonts w:ascii="Arial" w:hAnsi="Arial" w:cs="Arial"/>
          <w:sz w:val="24"/>
          <w:szCs w:val="24"/>
        </w:rPr>
        <w:t xml:space="preserve">sukladno čl. 335 SZ-a </w:t>
      </w:r>
    </w:p>
    <w:p w:rsidRPr="00DB1773" w:rsidR="007D0159" w:rsidP="0053608E" w:rsidRDefault="007D0159">
      <w:pPr>
        <w:pStyle w:val="Tijeloteksta"/>
        <w:tabs>
          <w:tab w:val="left" w:pos="426"/>
        </w:tabs>
        <w:rPr>
          <w:rFonts w:ascii="Arial" w:hAnsi="Arial" w:cs="Arial"/>
        </w:rPr>
      </w:pPr>
    </w:p>
    <w:p w:rsidRPr="00DB1773" w:rsidR="0039569B" w:rsidP="0039569B" w:rsidRDefault="00343301">
      <w:pPr>
        <w:pStyle w:val="Tijeloteksta"/>
        <w:tabs>
          <w:tab w:val="left" w:pos="426"/>
        </w:tabs>
        <w:rPr>
          <w:rFonts w:ascii="Arial" w:hAnsi="Arial" w:cs="Arial"/>
        </w:rPr>
      </w:pPr>
      <w:r w:rsidRPr="00DB1773">
        <w:rPr>
          <w:rFonts w:ascii="Arial" w:hAnsi="Arial" w:cs="Arial"/>
        </w:rPr>
        <w:tab/>
      </w:r>
      <w:r w:rsidRPr="00DB1773" w:rsidR="0039569B">
        <w:rPr>
          <w:rFonts w:ascii="Arial" w:hAnsi="Arial" w:cs="Arial"/>
        </w:rPr>
        <w:t>Sud donosi  slijedeći</w:t>
      </w:r>
    </w:p>
    <w:p w:rsidRPr="00DB1773" w:rsidR="0039569B" w:rsidP="0039569B" w:rsidRDefault="0039569B">
      <w:pPr>
        <w:pStyle w:val="Tijeloteksta"/>
        <w:tabs>
          <w:tab w:val="left" w:pos="426"/>
        </w:tabs>
        <w:jc w:val="center"/>
        <w:rPr>
          <w:rFonts w:ascii="Arial" w:hAnsi="Arial" w:cs="Arial"/>
        </w:rPr>
      </w:pPr>
      <w:r w:rsidRPr="00DB1773">
        <w:rPr>
          <w:rFonts w:ascii="Arial" w:hAnsi="Arial" w:cs="Arial"/>
        </w:rPr>
        <w:t>ZAKLJUČAK</w:t>
      </w:r>
    </w:p>
    <w:p w:rsidRPr="00DB1773" w:rsidR="00FF0222" w:rsidP="0039569B" w:rsidRDefault="00FF0222">
      <w:pPr>
        <w:pStyle w:val="Tijeloteksta"/>
        <w:tabs>
          <w:tab w:val="left" w:pos="426"/>
        </w:tabs>
        <w:jc w:val="center"/>
        <w:rPr>
          <w:rFonts w:ascii="Arial" w:hAnsi="Arial" w:cs="Arial"/>
        </w:rPr>
      </w:pPr>
    </w:p>
    <w:p w:rsidRPr="00DB1773" w:rsidR="00FF0222" w:rsidP="00FF0222" w:rsidRDefault="00FF0222">
      <w:pPr>
        <w:pStyle w:val="Tijeloteksta"/>
        <w:tabs>
          <w:tab w:val="left" w:pos="426"/>
        </w:tabs>
        <w:rPr>
          <w:rFonts w:ascii="Arial" w:hAnsi="Arial" w:cs="Arial"/>
        </w:rPr>
      </w:pPr>
      <w:r w:rsidRPr="00DB1773">
        <w:rPr>
          <w:rFonts w:ascii="Arial" w:hAnsi="Arial" w:cs="Arial"/>
        </w:rPr>
        <w:tab/>
        <w:t xml:space="preserve">Prelazi se na ročište za potvrdu stečajnog  plana. </w:t>
      </w:r>
    </w:p>
    <w:p w:rsidRPr="00DB1773" w:rsidR="00FF0222" w:rsidP="00FF0222" w:rsidRDefault="00FD48D6">
      <w:pPr>
        <w:ind w:firstLine="720"/>
        <w:jc w:val="both"/>
        <w:rPr>
          <w:rFonts w:ascii="Arial" w:hAnsi="Arial" w:cs="Arial"/>
          <w:sz w:val="24"/>
          <w:szCs w:val="24"/>
        </w:rPr>
      </w:pPr>
      <w:r w:rsidRPr="00DB1773">
        <w:rPr>
          <w:rFonts w:ascii="Arial" w:hAnsi="Arial" w:cs="Arial"/>
          <w:sz w:val="24"/>
          <w:szCs w:val="24"/>
        </w:rPr>
        <w:tab/>
      </w:r>
    </w:p>
    <w:p w:rsidRPr="00DB1773" w:rsidR="00FF0222" w:rsidP="00FF0222" w:rsidRDefault="00FF0222">
      <w:pPr>
        <w:ind w:firstLine="720"/>
        <w:jc w:val="both"/>
        <w:rPr>
          <w:rFonts w:ascii="Arial" w:hAnsi="Arial" w:cs="Arial"/>
          <w:noProof/>
          <w:sz w:val="24"/>
          <w:szCs w:val="24"/>
        </w:rPr>
      </w:pPr>
      <w:r w:rsidRPr="00DB1773">
        <w:rPr>
          <w:rFonts w:ascii="Arial" w:hAnsi="Arial" w:cs="Arial"/>
          <w:sz w:val="24"/>
          <w:szCs w:val="24"/>
        </w:rPr>
        <w:t xml:space="preserve">Prethodno sud utvrđuje da su vjerovnici na ročištu za raspravljanje i glasovanje o stečajnom planu, većinom svih </w:t>
      </w:r>
      <w:r w:rsidRPr="00DB1773">
        <w:rPr>
          <w:rFonts w:ascii="Arial" w:hAnsi="Arial" w:cs="Arial"/>
          <w:noProof/>
          <w:sz w:val="24"/>
          <w:szCs w:val="24"/>
        </w:rPr>
        <w:t xml:space="preserve">vjerovnika i većinom iz članka 105. stavak 2. Stečajnog zakona (N.N.br.71/15, 104/17) prihvatili stečajni plan. </w:t>
      </w:r>
    </w:p>
    <w:p w:rsidRPr="00DB1773" w:rsidR="00FF0222" w:rsidP="00FF0222" w:rsidRDefault="00FF0222">
      <w:pPr>
        <w:widowControl/>
        <w:ind w:firstLine="360"/>
        <w:jc w:val="both"/>
        <w:rPr>
          <w:rFonts w:ascii="Arial" w:hAnsi="Arial" w:cs="Arial"/>
          <w:sz w:val="24"/>
          <w:szCs w:val="24"/>
        </w:rPr>
      </w:pPr>
    </w:p>
    <w:p w:rsidRPr="00DB1773" w:rsidR="00FF0222" w:rsidP="00FF0222" w:rsidRDefault="00FF0222">
      <w:pPr>
        <w:jc w:val="both"/>
        <w:rPr>
          <w:rFonts w:ascii="Arial" w:hAnsi="Arial" w:cs="Arial"/>
          <w:noProof/>
          <w:sz w:val="24"/>
          <w:szCs w:val="24"/>
        </w:rPr>
      </w:pPr>
      <w:r w:rsidRPr="00DB1773">
        <w:rPr>
          <w:rFonts w:ascii="Arial" w:hAnsi="Arial" w:cs="Arial"/>
          <w:sz w:val="24"/>
          <w:szCs w:val="24"/>
        </w:rPr>
        <w:t>Stečajni upravitelj kratko izlaže ste</w:t>
      </w:r>
      <w:r w:rsidRPr="00DB1773">
        <w:rPr>
          <w:rFonts w:ascii="Arial" w:hAnsi="Arial" w:cs="Arial"/>
          <w:noProof/>
          <w:sz w:val="24"/>
          <w:szCs w:val="24"/>
        </w:rPr>
        <w:t>čajni plan.</w:t>
      </w:r>
    </w:p>
    <w:p w:rsidRPr="00DB1773" w:rsidR="00FF0222" w:rsidP="00FF0222" w:rsidRDefault="00FF0222">
      <w:pPr>
        <w:jc w:val="both"/>
        <w:rPr>
          <w:rFonts w:ascii="Arial" w:hAnsi="Arial" w:cs="Arial"/>
          <w:noProof/>
          <w:sz w:val="24"/>
          <w:szCs w:val="24"/>
        </w:rPr>
      </w:pPr>
    </w:p>
    <w:p w:rsidRPr="00DB1773" w:rsidR="00FF0222" w:rsidP="00FF0222" w:rsidRDefault="00FF0222">
      <w:pPr>
        <w:jc w:val="both"/>
        <w:rPr>
          <w:rFonts w:ascii="Arial" w:hAnsi="Arial" w:cs="Arial"/>
          <w:noProof/>
          <w:sz w:val="24"/>
          <w:szCs w:val="24"/>
        </w:rPr>
      </w:pPr>
      <w:r w:rsidRPr="00DB1773">
        <w:rPr>
          <w:rFonts w:ascii="Arial" w:hAnsi="Arial" w:cs="Arial"/>
          <w:noProof/>
          <w:sz w:val="24"/>
          <w:szCs w:val="24"/>
        </w:rPr>
        <w:t>Predlaže sudu potvrditi stečajni plan.</w:t>
      </w:r>
    </w:p>
    <w:p w:rsidRPr="00DB1773" w:rsidR="00FF0222" w:rsidP="00FF0222" w:rsidRDefault="00FF0222">
      <w:pPr>
        <w:jc w:val="both"/>
        <w:rPr>
          <w:rFonts w:ascii="Arial" w:hAnsi="Arial" w:cs="Arial"/>
          <w:noProof/>
          <w:sz w:val="24"/>
          <w:szCs w:val="24"/>
        </w:rPr>
      </w:pPr>
    </w:p>
    <w:p w:rsidR="00FF0222" w:rsidP="00FF0222" w:rsidRDefault="00FF0222">
      <w:pPr>
        <w:jc w:val="both"/>
        <w:rPr>
          <w:rFonts w:ascii="Arial" w:hAnsi="Arial" w:cs="Arial"/>
          <w:noProof/>
          <w:sz w:val="24"/>
          <w:szCs w:val="24"/>
        </w:rPr>
      </w:pPr>
    </w:p>
    <w:p w:rsidRPr="00DB1773" w:rsidR="000E6C32" w:rsidP="00FF0222" w:rsidRDefault="000E6C32">
      <w:pPr>
        <w:jc w:val="both"/>
        <w:rPr>
          <w:rFonts w:ascii="Arial" w:hAnsi="Arial" w:cs="Arial"/>
          <w:noProof/>
          <w:sz w:val="24"/>
          <w:szCs w:val="24"/>
        </w:rPr>
      </w:pPr>
    </w:p>
    <w:p w:rsidRPr="00DB1773" w:rsidR="00FF0222" w:rsidP="000E6C32" w:rsidRDefault="00FF0222">
      <w:pPr>
        <w:ind w:firstLine="720"/>
        <w:jc w:val="both"/>
        <w:rPr>
          <w:rFonts w:ascii="Arial" w:hAnsi="Arial" w:cs="Arial"/>
          <w:noProof/>
          <w:sz w:val="24"/>
          <w:szCs w:val="24"/>
        </w:rPr>
      </w:pPr>
      <w:r w:rsidRPr="00DB1773">
        <w:rPr>
          <w:rFonts w:ascii="Arial" w:hAnsi="Arial" w:cs="Arial"/>
          <w:noProof/>
          <w:sz w:val="24"/>
          <w:szCs w:val="24"/>
        </w:rPr>
        <w:lastRenderedPageBreak/>
        <w:t>Sud donosi</w:t>
      </w:r>
    </w:p>
    <w:p w:rsidRPr="00DB1773" w:rsidR="00FF0222" w:rsidP="00FF0222" w:rsidRDefault="00FF0222">
      <w:pPr>
        <w:jc w:val="center"/>
        <w:rPr>
          <w:rFonts w:ascii="Arial" w:hAnsi="Arial" w:cs="Arial"/>
          <w:noProof/>
          <w:sz w:val="24"/>
          <w:szCs w:val="24"/>
        </w:rPr>
      </w:pPr>
      <w:r w:rsidRPr="00DB1773">
        <w:rPr>
          <w:rFonts w:ascii="Arial" w:hAnsi="Arial" w:cs="Arial"/>
          <w:noProof/>
          <w:sz w:val="24"/>
          <w:szCs w:val="24"/>
        </w:rPr>
        <w:t>r j e š e n j e</w:t>
      </w:r>
    </w:p>
    <w:p w:rsidRPr="00DB1773" w:rsidR="00FF0222" w:rsidP="00FF0222" w:rsidRDefault="00FF0222">
      <w:pPr>
        <w:jc w:val="center"/>
        <w:rPr>
          <w:rFonts w:ascii="Arial" w:hAnsi="Arial" w:cs="Arial"/>
          <w:noProof/>
          <w:sz w:val="24"/>
          <w:szCs w:val="24"/>
        </w:rPr>
      </w:pPr>
    </w:p>
    <w:p w:rsidRPr="00DB1773" w:rsidR="00FF0222" w:rsidP="00FF0222" w:rsidRDefault="00FF0222">
      <w:pPr>
        <w:jc w:val="both"/>
        <w:rPr>
          <w:rFonts w:ascii="Arial" w:hAnsi="Arial" w:cs="Arial"/>
          <w:sz w:val="24"/>
          <w:szCs w:val="24"/>
        </w:rPr>
      </w:pPr>
      <w:r w:rsidRPr="00DB1773">
        <w:rPr>
          <w:rFonts w:ascii="Arial" w:hAnsi="Arial" w:cs="Arial"/>
          <w:sz w:val="24"/>
          <w:szCs w:val="24"/>
        </w:rPr>
        <w:t xml:space="preserve">Potvrđuje se stečajni plan u stečajnom postupku nad dužnikom </w:t>
      </w:r>
      <w:r w:rsidRPr="00DB1773" w:rsidR="0060312D">
        <w:rPr>
          <w:rFonts w:ascii="Arial" w:hAnsi="Arial" w:cs="Arial"/>
          <w:color w:val="000000"/>
          <w:sz w:val="24"/>
          <w:szCs w:val="24"/>
        </w:rPr>
        <w:t>KONIL d.o.o.- u stečaju, Zagreb,Poljski put 1f, OIB: 48349294372</w:t>
      </w:r>
      <w:r w:rsidRPr="00DB1773">
        <w:rPr>
          <w:rFonts w:ascii="Arial" w:hAnsi="Arial" w:cs="Arial"/>
          <w:noProof/>
          <w:sz w:val="24"/>
          <w:szCs w:val="24"/>
        </w:rPr>
        <w:t xml:space="preserve">, </w:t>
      </w:r>
      <w:r w:rsidRPr="00DB1773">
        <w:rPr>
          <w:rFonts w:ascii="Arial" w:hAnsi="Arial" w:cs="Arial"/>
          <w:sz w:val="24"/>
          <w:szCs w:val="24"/>
        </w:rPr>
        <w:t xml:space="preserve">sa slijedećom provedbenom osnovom: </w:t>
      </w:r>
    </w:p>
    <w:p w:rsidRPr="00DB1773" w:rsidR="002E066C" w:rsidP="00FF0222" w:rsidRDefault="002E066C">
      <w:pPr>
        <w:pStyle w:val="Tijeloteksta"/>
        <w:tabs>
          <w:tab w:val="left" w:pos="426"/>
          <w:tab w:val="left" w:pos="6140"/>
        </w:tabs>
        <w:rPr>
          <w:rFonts w:ascii="Arial" w:hAnsi="Arial" w:cs="Arial"/>
        </w:rPr>
      </w:pPr>
    </w:p>
    <w:p w:rsidR="0060312D" w:rsidP="0060312D" w:rsidRDefault="0060312D">
      <w:pPr>
        <w:widowControl/>
        <w:overflowPunct/>
        <w:autoSpaceDE/>
        <w:autoSpaceDN/>
        <w:adjustRightInd/>
        <w:textAlignment w:val="auto"/>
        <w:rPr>
          <w:rFonts w:ascii="Arial" w:hAnsi="Arial" w:cs="Arial"/>
          <w:bCs/>
          <w:color w:val="000000"/>
          <w:sz w:val="24"/>
          <w:szCs w:val="24"/>
        </w:rPr>
      </w:pPr>
      <w:r w:rsidRPr="005F77AB">
        <w:rPr>
          <w:rFonts w:ascii="Arial" w:hAnsi="Arial" w:cs="Arial"/>
          <w:bCs/>
          <w:color w:val="000000"/>
          <w:sz w:val="24"/>
          <w:szCs w:val="24"/>
        </w:rPr>
        <w:t>III.PROVEDBENA OSNOVA</w:t>
      </w:r>
      <w:r w:rsidRPr="00DB1773">
        <w:rPr>
          <w:rFonts w:ascii="Arial" w:hAnsi="Arial" w:cs="Arial"/>
          <w:sz w:val="24"/>
          <w:szCs w:val="24"/>
        </w:rPr>
        <w:br/>
      </w:r>
      <w:r w:rsidRPr="00DB1773">
        <w:rPr>
          <w:rFonts w:ascii="Arial" w:hAnsi="Arial" w:cs="Arial"/>
          <w:color w:val="000000"/>
          <w:sz w:val="24"/>
          <w:szCs w:val="24"/>
        </w:rPr>
        <w:br/>
      </w:r>
      <w:r w:rsidRPr="005F77AB">
        <w:rPr>
          <w:rFonts w:ascii="Arial" w:hAnsi="Arial" w:cs="Arial"/>
          <w:bCs/>
          <w:color w:val="000000"/>
          <w:sz w:val="24"/>
          <w:szCs w:val="24"/>
        </w:rPr>
        <w:t>14.PREDVIĐENE P</w:t>
      </w:r>
      <w:r>
        <w:rPr>
          <w:rFonts w:ascii="Arial" w:hAnsi="Arial" w:cs="Arial"/>
          <w:bCs/>
          <w:color w:val="000000"/>
          <w:sz w:val="24"/>
          <w:szCs w:val="24"/>
        </w:rPr>
        <w:t xml:space="preserve">RAVNE PROMJENE POLOŽAJA DUŽNIKA </w:t>
      </w:r>
      <w:r w:rsidRPr="005F77AB">
        <w:rPr>
          <w:rFonts w:ascii="Arial" w:hAnsi="Arial" w:cs="Arial"/>
          <w:bCs/>
          <w:color w:val="000000"/>
          <w:sz w:val="24"/>
          <w:szCs w:val="24"/>
        </w:rPr>
        <w:t>PREMA POJEDINIM VJEROVNICIMA</w:t>
      </w:r>
      <w:r w:rsidRPr="00DB1773">
        <w:rPr>
          <w:rFonts w:ascii="Arial" w:hAnsi="Arial" w:cs="Arial"/>
          <w:b/>
          <w:bCs/>
          <w:color w:val="000000"/>
          <w:sz w:val="24"/>
          <w:szCs w:val="24"/>
        </w:rPr>
        <w:br/>
      </w:r>
      <w:r w:rsidRPr="00DB1773">
        <w:rPr>
          <w:rFonts w:ascii="Arial" w:hAnsi="Arial" w:cs="Arial"/>
          <w:color w:val="000000"/>
          <w:sz w:val="24"/>
          <w:szCs w:val="24"/>
        </w:rPr>
        <w:t>Odredbom članka 307 Stečajnog zakon (NN71/15 propisano je da provedbena osnova</w:t>
      </w:r>
      <w:r w:rsidRPr="00DB1773">
        <w:rPr>
          <w:rFonts w:ascii="Arial" w:hAnsi="Arial" w:cs="Arial"/>
          <w:color w:val="000000"/>
          <w:sz w:val="24"/>
          <w:szCs w:val="24"/>
        </w:rPr>
        <w:br/>
        <w:t>stečajnog plana sadržava odredbe o tome, kako će se stečajnim p</w:t>
      </w:r>
      <w:r>
        <w:rPr>
          <w:rFonts w:ascii="Arial" w:hAnsi="Arial" w:cs="Arial"/>
          <w:color w:val="000000"/>
          <w:sz w:val="24"/>
          <w:szCs w:val="24"/>
        </w:rPr>
        <w:t xml:space="preserve">lanom izmijeniti pravni položaj </w:t>
      </w:r>
      <w:r w:rsidRPr="00DB1773">
        <w:rPr>
          <w:rFonts w:ascii="Arial" w:hAnsi="Arial" w:cs="Arial"/>
          <w:color w:val="000000"/>
          <w:sz w:val="24"/>
          <w:szCs w:val="24"/>
        </w:rPr>
        <w:t>dužnika i drugih sudionika u postupku.</w:t>
      </w:r>
      <w:r w:rsidRPr="00DB1773">
        <w:rPr>
          <w:rFonts w:ascii="Arial" w:hAnsi="Arial" w:cs="Arial"/>
          <w:color w:val="000000"/>
          <w:sz w:val="24"/>
          <w:szCs w:val="24"/>
        </w:rPr>
        <w:br/>
        <w:t>Izmjena pravnog položaja dužnika prema njegovim vjerovnic</w:t>
      </w:r>
      <w:r>
        <w:rPr>
          <w:rFonts w:ascii="Arial" w:hAnsi="Arial" w:cs="Arial"/>
          <w:color w:val="000000"/>
          <w:sz w:val="24"/>
          <w:szCs w:val="24"/>
        </w:rPr>
        <w:t xml:space="preserve">ima i to stečajnim vjerovnicima </w:t>
      </w:r>
      <w:r w:rsidRPr="00DB1773">
        <w:rPr>
          <w:rFonts w:ascii="Arial" w:hAnsi="Arial" w:cs="Arial"/>
          <w:color w:val="000000"/>
          <w:sz w:val="24"/>
          <w:szCs w:val="24"/>
        </w:rPr>
        <w:t>koji nisu nižih isplatnih redova ( u slučaju stečajnog dužnik</w:t>
      </w:r>
      <w:r>
        <w:rPr>
          <w:rFonts w:ascii="Arial" w:hAnsi="Arial" w:cs="Arial"/>
          <w:color w:val="000000"/>
          <w:sz w:val="24"/>
          <w:szCs w:val="24"/>
        </w:rPr>
        <w:t xml:space="preserve">a samo prema vjerovnicima prvog </w:t>
      </w:r>
      <w:r w:rsidRPr="00DB1773">
        <w:rPr>
          <w:rFonts w:ascii="Arial" w:hAnsi="Arial" w:cs="Arial"/>
          <w:color w:val="000000"/>
          <w:sz w:val="24"/>
          <w:szCs w:val="24"/>
        </w:rPr>
        <w:t>i drugog višeg isplatnog reda, te za dio kta prema razluč</w:t>
      </w:r>
      <w:r>
        <w:rPr>
          <w:rFonts w:ascii="Arial" w:hAnsi="Arial" w:cs="Arial"/>
          <w:color w:val="000000"/>
          <w:sz w:val="24"/>
          <w:szCs w:val="24"/>
        </w:rPr>
        <w:t xml:space="preserve">nom vjerovniku) te vjerovnicima </w:t>
      </w:r>
      <w:r w:rsidRPr="00DB1773">
        <w:rPr>
          <w:rFonts w:ascii="Arial" w:hAnsi="Arial" w:cs="Arial"/>
          <w:color w:val="000000"/>
          <w:sz w:val="24"/>
          <w:szCs w:val="24"/>
        </w:rPr>
        <w:t>stečajne mase na općenit je način uređena pripremnom o</w:t>
      </w:r>
      <w:r>
        <w:rPr>
          <w:rFonts w:ascii="Arial" w:hAnsi="Arial" w:cs="Arial"/>
          <w:color w:val="000000"/>
          <w:sz w:val="24"/>
          <w:szCs w:val="24"/>
        </w:rPr>
        <w:t xml:space="preserve">snovom ovog stečajnog plana a u </w:t>
      </w:r>
      <w:r w:rsidRPr="00DB1773">
        <w:rPr>
          <w:rFonts w:ascii="Arial" w:hAnsi="Arial" w:cs="Arial"/>
          <w:color w:val="000000"/>
          <w:sz w:val="24"/>
          <w:szCs w:val="24"/>
        </w:rPr>
        <w:t>nastavku ove provedbene osnove nalaze se odredbe koj</w:t>
      </w:r>
      <w:r>
        <w:rPr>
          <w:rFonts w:ascii="Arial" w:hAnsi="Arial" w:cs="Arial"/>
          <w:color w:val="000000"/>
          <w:sz w:val="24"/>
          <w:szCs w:val="24"/>
        </w:rPr>
        <w:t xml:space="preserve">ima se do pojedinosti razrađuju </w:t>
      </w:r>
      <w:r w:rsidRPr="00DB1773">
        <w:rPr>
          <w:rFonts w:ascii="Arial" w:hAnsi="Arial" w:cs="Arial"/>
          <w:color w:val="000000"/>
          <w:sz w:val="24"/>
          <w:szCs w:val="24"/>
        </w:rPr>
        <w:t>promjene pravnog položaja stečajnog dužnika prema svako</w:t>
      </w:r>
      <w:r>
        <w:rPr>
          <w:rFonts w:ascii="Arial" w:hAnsi="Arial" w:cs="Arial"/>
          <w:color w:val="000000"/>
          <w:sz w:val="24"/>
          <w:szCs w:val="24"/>
        </w:rPr>
        <w:t xml:space="preserve">m pojedinom vjerovniku u odnosu </w:t>
      </w:r>
      <w:r w:rsidRPr="00DB1773">
        <w:rPr>
          <w:rFonts w:ascii="Arial" w:hAnsi="Arial" w:cs="Arial"/>
          <w:color w:val="000000"/>
          <w:sz w:val="24"/>
          <w:szCs w:val="24"/>
        </w:rPr>
        <w:t>na svaku utvrđenu tražbinu vjerovnika.</w:t>
      </w:r>
      <w:r w:rsidRPr="00DB1773">
        <w:rPr>
          <w:rFonts w:ascii="Arial" w:hAnsi="Arial" w:cs="Arial"/>
          <w:color w:val="000000"/>
          <w:sz w:val="24"/>
          <w:szCs w:val="24"/>
        </w:rPr>
        <w:br/>
        <w:t>Namirenje osporene tražbine jednog stečajnog vjerovnika za koje je u tijek</w:t>
      </w:r>
      <w:r>
        <w:rPr>
          <w:rFonts w:ascii="Arial" w:hAnsi="Arial" w:cs="Arial"/>
          <w:color w:val="000000"/>
          <w:sz w:val="24"/>
          <w:szCs w:val="24"/>
        </w:rPr>
        <w:t xml:space="preserve">u parnični postupak, </w:t>
      </w:r>
      <w:r w:rsidRPr="00DB1773">
        <w:rPr>
          <w:rFonts w:ascii="Arial" w:hAnsi="Arial" w:cs="Arial"/>
          <w:color w:val="000000"/>
          <w:sz w:val="24"/>
          <w:szCs w:val="24"/>
        </w:rPr>
        <w:t>dano je pripremnom osnovom, kao i detaljno obrazloženje st</w:t>
      </w:r>
      <w:r>
        <w:rPr>
          <w:rFonts w:ascii="Arial" w:hAnsi="Arial" w:cs="Arial"/>
          <w:color w:val="000000"/>
          <w:sz w:val="24"/>
          <w:szCs w:val="24"/>
        </w:rPr>
        <w:t xml:space="preserve">atusa tražbine ( tj. usvajanjem </w:t>
      </w:r>
      <w:r w:rsidRPr="00DB1773">
        <w:rPr>
          <w:rFonts w:ascii="Arial" w:hAnsi="Arial" w:cs="Arial"/>
          <w:color w:val="000000"/>
          <w:sz w:val="24"/>
          <w:szCs w:val="24"/>
        </w:rPr>
        <w:t>stečajnog plana odriče se svoje tražbine vjerovnik I višeg isplatnog reda Zlatko Končić).</w:t>
      </w:r>
      <w:r w:rsidRPr="00DB1773">
        <w:rPr>
          <w:rFonts w:ascii="Arial" w:hAnsi="Arial" w:cs="Arial"/>
          <w:color w:val="000000"/>
          <w:sz w:val="24"/>
          <w:szCs w:val="24"/>
        </w:rPr>
        <w:br/>
        <w:t>S najvećim stečajnim vjerovnikom RH MF PU postignut je sporazum na temelju kojeg je</w:t>
      </w:r>
      <w:r w:rsidRPr="00DB1773">
        <w:rPr>
          <w:rFonts w:ascii="Arial" w:hAnsi="Arial" w:cs="Arial"/>
          <w:color w:val="000000"/>
          <w:sz w:val="24"/>
          <w:szCs w:val="24"/>
        </w:rPr>
        <w:br/>
        <w:t xml:space="preserve">izrađena pripremna osnova koja daje točan način primjene </w:t>
      </w:r>
      <w:r>
        <w:rPr>
          <w:rFonts w:ascii="Arial" w:hAnsi="Arial" w:cs="Arial"/>
          <w:color w:val="000000"/>
          <w:sz w:val="24"/>
          <w:szCs w:val="24"/>
        </w:rPr>
        <w:t xml:space="preserve">ove provedbene osnove, kojom se </w:t>
      </w:r>
      <w:r w:rsidRPr="00DB1773">
        <w:rPr>
          <w:rFonts w:ascii="Arial" w:hAnsi="Arial" w:cs="Arial"/>
          <w:color w:val="000000"/>
          <w:sz w:val="24"/>
          <w:szCs w:val="24"/>
        </w:rPr>
        <w:t>namiruju kao stečajni vjerovnici I i II višeg isplatnog reda (kroz</w:t>
      </w:r>
      <w:r>
        <w:rPr>
          <w:rFonts w:ascii="Arial" w:hAnsi="Arial" w:cs="Arial"/>
          <w:color w:val="000000"/>
          <w:sz w:val="24"/>
          <w:szCs w:val="24"/>
        </w:rPr>
        <w:t xml:space="preserve"> dvije Skupine na jednak način, </w:t>
      </w:r>
      <w:r w:rsidRPr="00DB1773">
        <w:rPr>
          <w:rFonts w:ascii="Arial" w:hAnsi="Arial" w:cs="Arial"/>
          <w:color w:val="000000"/>
          <w:sz w:val="24"/>
          <w:szCs w:val="24"/>
        </w:rPr>
        <w:t>ali radi lakšeg prikaza te transparentnosti tražbina stečajnih</w:t>
      </w:r>
      <w:r>
        <w:rPr>
          <w:rFonts w:ascii="Arial" w:hAnsi="Arial" w:cs="Arial"/>
          <w:color w:val="000000"/>
          <w:sz w:val="24"/>
          <w:szCs w:val="24"/>
        </w:rPr>
        <w:t xml:space="preserve"> vjerovnika (razvrstani su u 2. </w:t>
      </w:r>
      <w:r w:rsidRPr="00DB1773">
        <w:rPr>
          <w:rFonts w:ascii="Arial" w:hAnsi="Arial" w:cs="Arial"/>
          <w:color w:val="000000"/>
          <w:sz w:val="24"/>
          <w:szCs w:val="24"/>
        </w:rPr>
        <w:t>Skupine) a isto ne utječe na samo namirenje vjerovnik</w:t>
      </w:r>
      <w:r>
        <w:rPr>
          <w:rFonts w:ascii="Arial" w:hAnsi="Arial" w:cs="Arial"/>
          <w:color w:val="000000"/>
          <w:sz w:val="24"/>
          <w:szCs w:val="24"/>
        </w:rPr>
        <w:t xml:space="preserve">a RH MF PU i drugih vjerovnika. </w:t>
      </w:r>
      <w:r w:rsidRPr="00DB1773">
        <w:rPr>
          <w:rFonts w:ascii="Arial" w:hAnsi="Arial" w:cs="Arial"/>
          <w:color w:val="000000"/>
          <w:sz w:val="24"/>
          <w:szCs w:val="24"/>
        </w:rPr>
        <w:t xml:space="preserve">MFRHPU se namiruje tako da se namiruje sa 50% ukupno </w:t>
      </w:r>
      <w:r>
        <w:rPr>
          <w:rFonts w:ascii="Arial" w:hAnsi="Arial" w:cs="Arial"/>
          <w:color w:val="000000"/>
          <w:sz w:val="24"/>
          <w:szCs w:val="24"/>
        </w:rPr>
        <w:t xml:space="preserve">utvrđene tražbine nakon otpisa, </w:t>
      </w:r>
      <w:r w:rsidRPr="00DB1773">
        <w:rPr>
          <w:rFonts w:ascii="Arial" w:hAnsi="Arial" w:cs="Arial"/>
          <w:color w:val="000000"/>
          <w:sz w:val="24"/>
          <w:szCs w:val="24"/>
        </w:rPr>
        <w:t>koja se namiruje vjerovnicima u roku od 15 dana. Iz 50%</w:t>
      </w:r>
      <w:r>
        <w:rPr>
          <w:rFonts w:ascii="Arial" w:hAnsi="Arial" w:cs="Arial"/>
          <w:color w:val="000000"/>
          <w:sz w:val="24"/>
          <w:szCs w:val="24"/>
        </w:rPr>
        <w:t xml:space="preserve"> iznosa koji se isplaćuje odmah </w:t>
      </w:r>
      <w:r w:rsidRPr="00DB1773">
        <w:rPr>
          <w:rFonts w:ascii="Arial" w:hAnsi="Arial" w:cs="Arial"/>
          <w:color w:val="000000"/>
          <w:sz w:val="24"/>
          <w:szCs w:val="24"/>
        </w:rPr>
        <w:t>tražbina REPUBLIKA HRVATSKA MINISTARSTVO FINANCIJA I viši isplatni red</w:t>
      </w:r>
      <w:r w:rsidRPr="00DB1773">
        <w:rPr>
          <w:rFonts w:ascii="Arial" w:hAnsi="Arial" w:cs="Arial"/>
          <w:color w:val="000000"/>
          <w:sz w:val="24"/>
          <w:szCs w:val="24"/>
        </w:rPr>
        <w:br/>
        <w:t>namiruje se u 100% iznosu, REPUBLIKA HRVATSKA</w:t>
      </w:r>
      <w:r>
        <w:rPr>
          <w:rFonts w:ascii="Arial" w:hAnsi="Arial" w:cs="Arial"/>
          <w:color w:val="000000"/>
          <w:sz w:val="24"/>
          <w:szCs w:val="24"/>
        </w:rPr>
        <w:t xml:space="preserve"> MINISTARSTVO FINANCIJA II viši </w:t>
      </w:r>
      <w:r w:rsidRPr="00DB1773">
        <w:rPr>
          <w:rFonts w:ascii="Arial" w:hAnsi="Arial" w:cs="Arial"/>
          <w:color w:val="000000"/>
          <w:sz w:val="24"/>
          <w:szCs w:val="24"/>
        </w:rPr>
        <w:t>isplatni red namiruje se u iznosu od 73.795,70 kuna.</w:t>
      </w:r>
      <w:r w:rsidRPr="00DB1773">
        <w:rPr>
          <w:rFonts w:ascii="Arial" w:hAnsi="Arial" w:cs="Arial"/>
          <w:color w:val="000000"/>
          <w:sz w:val="24"/>
          <w:szCs w:val="24"/>
        </w:rPr>
        <w:br/>
        <w:t>50% tražbine RHMFPU nakon otpisa, namiruje se u iznos</w:t>
      </w:r>
      <w:r>
        <w:rPr>
          <w:rFonts w:ascii="Arial" w:hAnsi="Arial" w:cs="Arial"/>
          <w:color w:val="000000"/>
          <w:sz w:val="24"/>
          <w:szCs w:val="24"/>
        </w:rPr>
        <w:t xml:space="preserve">u od 333.451,85 kuna uvećano za </w:t>
      </w:r>
      <w:r w:rsidRPr="00DB1773">
        <w:rPr>
          <w:rFonts w:ascii="Arial" w:hAnsi="Arial" w:cs="Arial"/>
          <w:color w:val="000000"/>
          <w:sz w:val="24"/>
          <w:szCs w:val="24"/>
        </w:rPr>
        <w:t xml:space="preserve">kamatu u iznosu 30.010,67 isplaćuje se kroz 36 jednakih </w:t>
      </w:r>
      <w:r>
        <w:rPr>
          <w:rFonts w:ascii="Arial" w:hAnsi="Arial" w:cs="Arial"/>
          <w:color w:val="000000"/>
          <w:sz w:val="24"/>
          <w:szCs w:val="24"/>
        </w:rPr>
        <w:t xml:space="preserve">rata, a koja mjesečno iznosi od </w:t>
      </w:r>
      <w:r w:rsidRPr="00DB1773">
        <w:rPr>
          <w:rFonts w:ascii="Arial" w:hAnsi="Arial" w:cs="Arial"/>
          <w:color w:val="000000"/>
          <w:sz w:val="24"/>
          <w:szCs w:val="24"/>
        </w:rPr>
        <w:t>10.096,18 dok za cijeli II viši isplatni red, ukupna mjesečna rata iznosi 10.652,86 kn.</w:t>
      </w:r>
      <w:r w:rsidRPr="00DB1773">
        <w:rPr>
          <w:rFonts w:ascii="Arial" w:hAnsi="Arial" w:cs="Arial"/>
          <w:color w:val="000000"/>
          <w:sz w:val="24"/>
          <w:szCs w:val="24"/>
        </w:rPr>
        <w:br/>
      </w:r>
      <w:r w:rsidRPr="00842133">
        <w:rPr>
          <w:rFonts w:ascii="Arial" w:hAnsi="Arial" w:cs="Arial"/>
          <w:bCs/>
          <w:color w:val="000000"/>
          <w:sz w:val="24"/>
          <w:szCs w:val="24"/>
        </w:rPr>
        <w:t>15. PREDVIĐENE P</w:t>
      </w:r>
      <w:r>
        <w:rPr>
          <w:rFonts w:ascii="Arial" w:hAnsi="Arial" w:cs="Arial"/>
          <w:bCs/>
          <w:color w:val="000000"/>
          <w:sz w:val="24"/>
          <w:szCs w:val="24"/>
        </w:rPr>
        <w:t xml:space="preserve">RAVNE PROMJENE POLOŽAJA DUŽNIKA </w:t>
      </w:r>
      <w:r w:rsidRPr="00842133">
        <w:rPr>
          <w:rFonts w:ascii="Arial" w:hAnsi="Arial" w:cs="Arial"/>
          <w:bCs/>
          <w:color w:val="000000"/>
          <w:sz w:val="24"/>
          <w:szCs w:val="24"/>
        </w:rPr>
        <w:t>PREMA STEČAJNIM VJER</w:t>
      </w:r>
      <w:r>
        <w:rPr>
          <w:rFonts w:ascii="Arial" w:hAnsi="Arial" w:cs="Arial"/>
          <w:bCs/>
          <w:color w:val="000000"/>
          <w:sz w:val="24"/>
          <w:szCs w:val="24"/>
        </w:rPr>
        <w:t xml:space="preserve">OVNICIMA I i II VIŠEG ISPLATNOG </w:t>
      </w:r>
      <w:r w:rsidRPr="00842133">
        <w:rPr>
          <w:rFonts w:ascii="Arial" w:hAnsi="Arial" w:cs="Arial"/>
          <w:bCs/>
          <w:color w:val="000000"/>
          <w:sz w:val="24"/>
          <w:szCs w:val="24"/>
        </w:rPr>
        <w:t>REDA S UTVRĐENIM TRAŽBINAMA</w:t>
      </w:r>
      <w:r w:rsidRPr="00DB1773">
        <w:rPr>
          <w:rFonts w:ascii="Arial" w:hAnsi="Arial" w:cs="Arial"/>
          <w:b/>
          <w:bCs/>
          <w:color w:val="000000"/>
          <w:sz w:val="24"/>
          <w:szCs w:val="24"/>
        </w:rPr>
        <w:br/>
      </w:r>
      <w:r w:rsidRPr="00DB1773">
        <w:rPr>
          <w:rFonts w:ascii="Arial" w:hAnsi="Arial" w:cs="Arial"/>
          <w:color w:val="000000"/>
          <w:sz w:val="24"/>
          <w:szCs w:val="24"/>
        </w:rPr>
        <w:t>Provedbenom osnovom stečajnog plana predviđeno je:</w:t>
      </w:r>
      <w:r w:rsidRPr="00DB1773">
        <w:rPr>
          <w:rFonts w:ascii="Arial" w:hAnsi="Arial" w:cs="Arial"/>
          <w:color w:val="000000"/>
          <w:sz w:val="24"/>
          <w:szCs w:val="24"/>
        </w:rPr>
        <w:br/>
        <w:t>a)razvrstavanje stečajnih vjerovnika u dvije skupine</w:t>
      </w:r>
      <w:r w:rsidRPr="00DB1773">
        <w:rPr>
          <w:rFonts w:ascii="Arial" w:hAnsi="Arial" w:cs="Arial"/>
          <w:color w:val="000000"/>
          <w:sz w:val="24"/>
          <w:szCs w:val="24"/>
        </w:rPr>
        <w:br/>
      </w:r>
      <w:r w:rsidRPr="00842133">
        <w:rPr>
          <w:rFonts w:ascii="Arial" w:hAnsi="Arial" w:cs="Arial"/>
          <w:bCs/>
          <w:color w:val="000000"/>
          <w:sz w:val="24"/>
          <w:szCs w:val="24"/>
        </w:rPr>
        <w:t>-</w:t>
      </w:r>
      <w:r>
        <w:rPr>
          <w:rFonts w:ascii="Arial" w:hAnsi="Arial" w:cs="Arial"/>
          <w:bCs/>
          <w:color w:val="000000"/>
          <w:sz w:val="24"/>
          <w:szCs w:val="24"/>
        </w:rPr>
        <w:t xml:space="preserve"> </w:t>
      </w:r>
      <w:r w:rsidRPr="00842133">
        <w:rPr>
          <w:rFonts w:ascii="Arial" w:hAnsi="Arial" w:cs="Arial"/>
          <w:bCs/>
          <w:color w:val="000000"/>
          <w:sz w:val="24"/>
          <w:szCs w:val="24"/>
        </w:rPr>
        <w:t>1. prva skupina stečajnih vjerovnika I višeg isplatnog reda</w:t>
      </w:r>
      <w:r w:rsidRPr="00842133">
        <w:rPr>
          <w:rFonts w:ascii="Arial" w:hAnsi="Arial" w:cs="Arial"/>
          <w:bCs/>
          <w:color w:val="000000"/>
          <w:sz w:val="24"/>
          <w:szCs w:val="24"/>
        </w:rPr>
        <w:br/>
        <w:t>-</w:t>
      </w:r>
      <w:r>
        <w:rPr>
          <w:rFonts w:ascii="Arial" w:hAnsi="Arial" w:cs="Arial"/>
          <w:bCs/>
          <w:color w:val="000000"/>
          <w:sz w:val="24"/>
          <w:szCs w:val="24"/>
        </w:rPr>
        <w:t xml:space="preserve"> </w:t>
      </w:r>
      <w:r w:rsidRPr="00842133">
        <w:rPr>
          <w:rFonts w:ascii="Arial" w:hAnsi="Arial" w:cs="Arial"/>
          <w:bCs/>
          <w:color w:val="000000"/>
          <w:sz w:val="24"/>
          <w:szCs w:val="24"/>
        </w:rPr>
        <w:t>2. druga skupina stečajnih vjerovnika II višeg isplatnog reda</w:t>
      </w:r>
      <w:r w:rsidRPr="00DB1773">
        <w:rPr>
          <w:rFonts w:ascii="Arial" w:hAnsi="Arial" w:cs="Arial"/>
          <w:b/>
          <w:bCs/>
          <w:color w:val="000000"/>
          <w:sz w:val="24"/>
          <w:szCs w:val="24"/>
        </w:rPr>
        <w:br/>
      </w:r>
      <w:r w:rsidRPr="00DB1773">
        <w:rPr>
          <w:rFonts w:ascii="Arial" w:hAnsi="Arial" w:cs="Arial"/>
          <w:color w:val="000000"/>
          <w:sz w:val="24"/>
          <w:szCs w:val="24"/>
        </w:rPr>
        <w:lastRenderedPageBreak/>
        <w:t>b)namirenjem utvrđenih tražbina za vjerovnike I SKUPINE ( I viši isplatni red ) u 100%</w:t>
      </w:r>
      <w:r w:rsidRPr="00DB1773">
        <w:rPr>
          <w:rFonts w:ascii="Arial" w:hAnsi="Arial" w:cs="Arial"/>
          <w:color w:val="000000"/>
          <w:sz w:val="24"/>
          <w:szCs w:val="24"/>
        </w:rPr>
        <w:br/>
        <w:t>postotnom iznosu od utvrđene tražbine .</w:t>
      </w:r>
      <w:r w:rsidRPr="00DB1773">
        <w:rPr>
          <w:rFonts w:ascii="Arial" w:hAnsi="Arial" w:cs="Arial"/>
          <w:sz w:val="24"/>
          <w:szCs w:val="24"/>
        </w:rPr>
        <w:br/>
      </w:r>
      <w:r w:rsidRPr="00DB1773">
        <w:rPr>
          <w:rFonts w:ascii="Arial" w:hAnsi="Arial" w:cs="Arial"/>
          <w:color w:val="000000"/>
          <w:sz w:val="24"/>
          <w:szCs w:val="24"/>
        </w:rPr>
        <w:br/>
        <w:t>c)</w:t>
      </w:r>
      <w:r>
        <w:rPr>
          <w:rFonts w:ascii="Arial" w:hAnsi="Arial" w:cs="Arial"/>
          <w:color w:val="000000"/>
          <w:sz w:val="24"/>
          <w:szCs w:val="24"/>
        </w:rPr>
        <w:t xml:space="preserve"> </w:t>
      </w:r>
      <w:r w:rsidRPr="00DB1773">
        <w:rPr>
          <w:rFonts w:ascii="Arial" w:hAnsi="Arial" w:cs="Arial"/>
          <w:color w:val="000000"/>
          <w:sz w:val="24"/>
          <w:szCs w:val="24"/>
        </w:rPr>
        <w:t>novčano namirenje utvrđenih tražbina ostalih stečajnih vjer</w:t>
      </w:r>
      <w:r>
        <w:rPr>
          <w:rFonts w:ascii="Arial" w:hAnsi="Arial" w:cs="Arial"/>
          <w:color w:val="000000"/>
          <w:sz w:val="24"/>
          <w:szCs w:val="24"/>
        </w:rPr>
        <w:t xml:space="preserve">ovnika II SKUPINE ( I i II viši </w:t>
      </w:r>
      <w:r w:rsidRPr="00DB1773">
        <w:rPr>
          <w:rFonts w:ascii="Arial" w:hAnsi="Arial" w:cs="Arial"/>
          <w:color w:val="000000"/>
          <w:sz w:val="24"/>
          <w:szCs w:val="24"/>
        </w:rPr>
        <w:t>isplatni red ) nakon otpisa tražbina u postotnom iznosu od 20</w:t>
      </w:r>
      <w:r>
        <w:rPr>
          <w:rFonts w:ascii="Arial" w:hAnsi="Arial" w:cs="Arial"/>
          <w:color w:val="000000"/>
          <w:sz w:val="24"/>
          <w:szCs w:val="24"/>
        </w:rPr>
        <w:t xml:space="preserve">% od ukupno utvrđenih tražbina, </w:t>
      </w:r>
      <w:r w:rsidRPr="00DB1773">
        <w:rPr>
          <w:rFonts w:ascii="Arial" w:hAnsi="Arial" w:cs="Arial"/>
          <w:color w:val="000000"/>
          <w:sz w:val="24"/>
          <w:szCs w:val="24"/>
        </w:rPr>
        <w:t>sa iznosom od 50% u roku od 15 dana od pravomoćnosti stečajnog plana.</w:t>
      </w:r>
      <w:r w:rsidRPr="00DB1773">
        <w:rPr>
          <w:rFonts w:ascii="Arial" w:hAnsi="Arial" w:cs="Arial"/>
          <w:color w:val="000000"/>
          <w:sz w:val="24"/>
          <w:szCs w:val="24"/>
        </w:rPr>
        <w:br/>
        <w:t>d)novčano namirenje tražbina stečajnih vjerovnika II SKUPINE</w:t>
      </w:r>
      <w:r>
        <w:rPr>
          <w:rFonts w:ascii="Arial" w:hAnsi="Arial" w:cs="Arial"/>
          <w:color w:val="000000"/>
          <w:sz w:val="24"/>
          <w:szCs w:val="24"/>
        </w:rPr>
        <w:t xml:space="preserve"> ( II viši isplatni red ) nakon </w:t>
      </w:r>
      <w:r w:rsidRPr="00DB1773">
        <w:rPr>
          <w:rFonts w:ascii="Arial" w:hAnsi="Arial" w:cs="Arial"/>
          <w:color w:val="000000"/>
          <w:sz w:val="24"/>
          <w:szCs w:val="24"/>
        </w:rPr>
        <w:t xml:space="preserve">otpisa tražbina u postotnom iznosu od ukupno utvrđenih </w:t>
      </w:r>
      <w:r>
        <w:rPr>
          <w:rFonts w:ascii="Arial" w:hAnsi="Arial" w:cs="Arial"/>
          <w:color w:val="000000"/>
          <w:sz w:val="24"/>
          <w:szCs w:val="24"/>
        </w:rPr>
        <w:t xml:space="preserve">tražbina i namirenja pod b), sa </w:t>
      </w:r>
      <w:r w:rsidRPr="00DB1773">
        <w:rPr>
          <w:rFonts w:ascii="Arial" w:hAnsi="Arial" w:cs="Arial"/>
          <w:color w:val="000000"/>
          <w:sz w:val="24"/>
          <w:szCs w:val="24"/>
        </w:rPr>
        <w:t>preostalim iznosom od 50% sa počekom od 6 mjeseci u</w:t>
      </w:r>
      <w:r>
        <w:rPr>
          <w:rFonts w:ascii="Arial" w:hAnsi="Arial" w:cs="Arial"/>
          <w:color w:val="000000"/>
          <w:sz w:val="24"/>
          <w:szCs w:val="24"/>
        </w:rPr>
        <w:t xml:space="preserve"> jednakim mjesečnim obrocima od </w:t>
      </w:r>
      <w:r w:rsidRPr="00DB1773">
        <w:rPr>
          <w:rFonts w:ascii="Arial" w:hAnsi="Arial" w:cs="Arial"/>
          <w:color w:val="000000"/>
          <w:sz w:val="24"/>
          <w:szCs w:val="24"/>
        </w:rPr>
        <w:t>36 mjeseci na način i u rokovima kako je predviđeno stečajn</w:t>
      </w:r>
      <w:r>
        <w:rPr>
          <w:rFonts w:ascii="Arial" w:hAnsi="Arial" w:cs="Arial"/>
          <w:color w:val="000000"/>
          <w:sz w:val="24"/>
          <w:szCs w:val="24"/>
        </w:rPr>
        <w:t xml:space="preserve">im planom, uz ugovaranje kamate </w:t>
      </w:r>
      <w:r w:rsidRPr="00DB1773">
        <w:rPr>
          <w:rFonts w:ascii="Arial" w:hAnsi="Arial" w:cs="Arial"/>
          <w:color w:val="000000"/>
          <w:sz w:val="24"/>
          <w:szCs w:val="24"/>
        </w:rPr>
        <w:t>od 4,5 % od izglasavanja plana i s početkom otplate rat</w:t>
      </w:r>
      <w:r>
        <w:rPr>
          <w:rFonts w:ascii="Arial" w:hAnsi="Arial" w:cs="Arial"/>
          <w:color w:val="000000"/>
          <w:sz w:val="24"/>
          <w:szCs w:val="24"/>
        </w:rPr>
        <w:t xml:space="preserve">a od 6 mjeseci i to kta samo za </w:t>
      </w:r>
      <w:r w:rsidRPr="00DB1773">
        <w:rPr>
          <w:rFonts w:ascii="Arial" w:hAnsi="Arial" w:cs="Arial"/>
          <w:color w:val="000000"/>
          <w:sz w:val="24"/>
          <w:szCs w:val="24"/>
        </w:rPr>
        <w:t>stečajnog vjerovnika RHMF PU koji navedenu kamat</w:t>
      </w:r>
      <w:r>
        <w:rPr>
          <w:rFonts w:ascii="Arial" w:hAnsi="Arial" w:cs="Arial"/>
          <w:color w:val="000000"/>
          <w:sz w:val="24"/>
          <w:szCs w:val="24"/>
        </w:rPr>
        <w:t xml:space="preserve">u potražuju kroz zadržano pravo </w:t>
      </w:r>
      <w:r w:rsidRPr="00DB1773">
        <w:rPr>
          <w:rFonts w:ascii="Arial" w:hAnsi="Arial" w:cs="Arial"/>
          <w:color w:val="000000"/>
          <w:sz w:val="24"/>
          <w:szCs w:val="24"/>
        </w:rPr>
        <w:t>razlučnog vjerovnika, a sve plativo kroz anuitetni plan.</w:t>
      </w:r>
      <w:r w:rsidRPr="00DB1773">
        <w:rPr>
          <w:rFonts w:ascii="Arial" w:hAnsi="Arial" w:cs="Arial"/>
          <w:color w:val="000000"/>
          <w:sz w:val="24"/>
          <w:szCs w:val="24"/>
        </w:rPr>
        <w:br/>
        <w:t>Rezervacija za namirenje stečajnih vjerovnika osporenih tr</w:t>
      </w:r>
      <w:r>
        <w:rPr>
          <w:rFonts w:ascii="Arial" w:hAnsi="Arial" w:cs="Arial"/>
          <w:color w:val="000000"/>
          <w:sz w:val="24"/>
          <w:szCs w:val="24"/>
        </w:rPr>
        <w:t xml:space="preserve">ažbina nema, jer nema ni takvih </w:t>
      </w:r>
      <w:r w:rsidRPr="00DB1773">
        <w:rPr>
          <w:rFonts w:ascii="Arial" w:hAnsi="Arial" w:cs="Arial"/>
          <w:color w:val="000000"/>
          <w:sz w:val="24"/>
          <w:szCs w:val="24"/>
        </w:rPr>
        <w:t>stečajnih vjerovnika kod stečajnog dužnika</w:t>
      </w:r>
      <w:r w:rsidRPr="00DB1773">
        <w:rPr>
          <w:rFonts w:ascii="Arial" w:hAnsi="Arial" w:cs="Arial"/>
          <w:color w:val="000000"/>
          <w:sz w:val="24"/>
          <w:szCs w:val="24"/>
        </w:rPr>
        <w:br/>
      </w:r>
      <w:r w:rsidRPr="00A91053">
        <w:rPr>
          <w:rFonts w:ascii="Arial" w:hAnsi="Arial" w:cs="Arial"/>
          <w:bCs/>
          <w:color w:val="000000"/>
          <w:sz w:val="24"/>
          <w:szCs w:val="24"/>
        </w:rPr>
        <w:t>16.SKUPINE STEČAJNIH VJEROVNIKA</w:t>
      </w:r>
      <w:r w:rsidRPr="00A91053">
        <w:rPr>
          <w:rFonts w:ascii="Arial" w:hAnsi="Arial" w:cs="Arial"/>
          <w:bCs/>
          <w:color w:val="000000"/>
          <w:sz w:val="24"/>
          <w:szCs w:val="24"/>
        </w:rPr>
        <w:br/>
        <w:t>SKUPINA STEČAJNIH VJEROVNIKA I VIŠEG SPLATNOG REDA</w:t>
      </w:r>
      <w:r w:rsidRPr="00A91053">
        <w:rPr>
          <w:rFonts w:ascii="Arial" w:hAnsi="Arial" w:cs="Arial"/>
          <w:bCs/>
          <w:color w:val="000000"/>
          <w:sz w:val="24"/>
          <w:szCs w:val="24"/>
        </w:rPr>
        <w:br/>
        <w:t>Stečajnim planom, sporazumom s stečajnim vjerovnicima, predviđen je jednak postotak</w:t>
      </w:r>
      <w:r w:rsidRPr="00A91053">
        <w:rPr>
          <w:rFonts w:ascii="Arial" w:hAnsi="Arial" w:cs="Arial"/>
          <w:bCs/>
          <w:color w:val="000000"/>
          <w:sz w:val="24"/>
          <w:szCs w:val="24"/>
        </w:rPr>
        <w:br/>
        <w:t>umanjenja od 20% za sve vjerovnike I i II višeg isplatnog reda te su učinci stečajnog</w:t>
      </w:r>
      <w:r w:rsidRPr="00A91053">
        <w:rPr>
          <w:rFonts w:ascii="Arial" w:hAnsi="Arial" w:cs="Arial"/>
          <w:bCs/>
          <w:color w:val="000000"/>
          <w:sz w:val="24"/>
          <w:szCs w:val="24"/>
        </w:rPr>
        <w:br/>
        <w:t>plana jednaki prema svim vjerovnicima s tim da je RH MF PU koja je kao najveći</w:t>
      </w:r>
      <w:r w:rsidRPr="00A91053">
        <w:rPr>
          <w:rFonts w:ascii="Arial" w:hAnsi="Arial" w:cs="Arial"/>
          <w:bCs/>
          <w:color w:val="000000"/>
          <w:sz w:val="24"/>
          <w:szCs w:val="24"/>
        </w:rPr>
        <w:br/>
        <w:t>vjerovnik dijelom i razlučni vjerovnik pristaje da se namiruje kao stečajni vjerovnik kroz</w:t>
      </w:r>
      <w:r w:rsidRPr="00A91053">
        <w:rPr>
          <w:rFonts w:ascii="Arial" w:hAnsi="Arial" w:cs="Arial"/>
          <w:bCs/>
          <w:color w:val="000000"/>
          <w:sz w:val="24"/>
          <w:szCs w:val="24"/>
        </w:rPr>
        <w:br/>
        <w:t>oba isplatna reda, no zadržava svoje razlučno pravo u odnosu na dio kamata koje joj</w:t>
      </w:r>
      <w:r w:rsidRPr="00A91053">
        <w:rPr>
          <w:rFonts w:ascii="Arial" w:hAnsi="Arial" w:cs="Arial"/>
          <w:bCs/>
          <w:color w:val="000000"/>
          <w:sz w:val="24"/>
          <w:szCs w:val="24"/>
        </w:rPr>
        <w:br/>
        <w:t>pripadaju kao razlučnom vjerovniku, ali se u tome odriče kta na utvrđenu tražbinu</w:t>
      </w:r>
      <w:r w:rsidRPr="00A91053">
        <w:rPr>
          <w:rFonts w:ascii="Arial" w:hAnsi="Arial" w:cs="Arial"/>
          <w:bCs/>
          <w:color w:val="000000"/>
          <w:sz w:val="24"/>
          <w:szCs w:val="24"/>
        </w:rPr>
        <w:br/>
        <w:t>nakon umanjenja, i to od otvaranja stečaja do pravomoćnosti stečajnog plana, a kta se</w:t>
      </w:r>
      <w:r w:rsidRPr="00A91053">
        <w:rPr>
          <w:rFonts w:ascii="Arial" w:hAnsi="Arial" w:cs="Arial"/>
          <w:bCs/>
          <w:color w:val="000000"/>
          <w:sz w:val="24"/>
          <w:szCs w:val="24"/>
        </w:rPr>
        <w:br/>
        <w:t>obračunava kroz grace period od 6 mjeseci, kao i na obročnu otplatu ostatka tražbine</w:t>
      </w:r>
      <w:r w:rsidRPr="00A91053">
        <w:rPr>
          <w:rFonts w:ascii="Arial" w:hAnsi="Arial" w:cs="Arial"/>
          <w:bCs/>
          <w:color w:val="000000"/>
          <w:sz w:val="24"/>
          <w:szCs w:val="24"/>
        </w:rPr>
        <w:br/>
        <w:t>nakon otpisa, a kta se ugovora ((zadržava prava razlučnog vjerovnika na tu kta) od 4,5</w:t>
      </w:r>
      <w:r w:rsidRPr="00A91053">
        <w:rPr>
          <w:rFonts w:ascii="Arial" w:hAnsi="Arial" w:cs="Arial"/>
          <w:bCs/>
          <w:color w:val="000000"/>
          <w:sz w:val="24"/>
          <w:szCs w:val="24"/>
        </w:rPr>
        <w:br/>
        <w:t>% godišnje, plativo uz anuitetni plan a što se nastavno pojašnjava u ovoj provedbenoj</w:t>
      </w:r>
      <w:r w:rsidRPr="00A91053">
        <w:rPr>
          <w:rFonts w:ascii="Arial" w:hAnsi="Arial" w:cs="Arial"/>
          <w:bCs/>
          <w:color w:val="000000"/>
          <w:sz w:val="24"/>
          <w:szCs w:val="24"/>
        </w:rPr>
        <w:br/>
        <w:t>osnovi.</w:t>
      </w:r>
      <w:r w:rsidRPr="00DB1773">
        <w:rPr>
          <w:rFonts w:ascii="Arial" w:hAnsi="Arial" w:cs="Arial"/>
          <w:b/>
          <w:bCs/>
          <w:color w:val="000000"/>
          <w:sz w:val="24"/>
          <w:szCs w:val="24"/>
        </w:rPr>
        <w:br/>
      </w:r>
      <w:r w:rsidRPr="00A91053">
        <w:rPr>
          <w:rFonts w:ascii="Arial" w:hAnsi="Arial" w:cs="Arial"/>
          <w:bCs/>
          <w:color w:val="000000"/>
          <w:sz w:val="24"/>
          <w:szCs w:val="24"/>
        </w:rPr>
        <w:t>A)</w:t>
      </w:r>
      <w:r w:rsidRPr="00A91053">
        <w:rPr>
          <w:rFonts w:ascii="Arial" w:hAnsi="Arial" w:cs="Arial"/>
          <w:bCs/>
          <w:color w:val="000000"/>
          <w:sz w:val="24"/>
          <w:szCs w:val="24"/>
        </w:rPr>
        <w:br/>
        <w:t>Namirenje tražbina stečajnih vjerovnika I višeg isplatnog reda I SKUPINA</w:t>
      </w:r>
      <w:r w:rsidRPr="00A91053">
        <w:rPr>
          <w:rFonts w:ascii="Arial" w:hAnsi="Arial" w:cs="Arial"/>
          <w:bCs/>
          <w:color w:val="000000"/>
          <w:sz w:val="24"/>
          <w:szCs w:val="24"/>
        </w:rPr>
        <w:br/>
        <w:t>Stečajni vjerovnik I višeg isplatnog reda I skupine namiruje se u 100 % iznosu bez otpisa.</w:t>
      </w:r>
      <w:r w:rsidRPr="00A91053">
        <w:rPr>
          <w:rFonts w:ascii="Arial" w:hAnsi="Arial" w:cs="Arial"/>
          <w:bCs/>
          <w:color w:val="000000"/>
          <w:sz w:val="24"/>
          <w:szCs w:val="24"/>
        </w:rPr>
        <w:br/>
        <w:t>Tablica prikazuje obračun otpisa tražbine REPUBLIKA HRVATSKA MINISTARSTVO</w:t>
      </w:r>
      <w:r w:rsidRPr="00A91053">
        <w:rPr>
          <w:rFonts w:ascii="Arial" w:hAnsi="Arial" w:cs="Arial"/>
          <w:bCs/>
          <w:color w:val="000000"/>
          <w:sz w:val="24"/>
          <w:szCs w:val="24"/>
        </w:rPr>
        <w:br/>
        <w:t>FINANCIJA na način da se od ukupnog iznosa tražbine I i II isplatni red obračunao otpis</w:t>
      </w:r>
      <w:r w:rsidRPr="00A91053">
        <w:rPr>
          <w:rFonts w:ascii="Arial" w:hAnsi="Arial" w:cs="Arial"/>
          <w:bCs/>
          <w:color w:val="000000"/>
          <w:sz w:val="24"/>
          <w:szCs w:val="24"/>
        </w:rPr>
        <w:br/>
        <w:t>od 20 %, a isplata se vrši na način da se tražbina I višeg isplatnog reda namiruje u 100%</w:t>
      </w:r>
      <w:r>
        <w:rPr>
          <w:rFonts w:ascii="Arial" w:hAnsi="Arial" w:cs="Arial"/>
          <w:bCs/>
          <w:color w:val="000000"/>
          <w:sz w:val="24"/>
          <w:szCs w:val="24"/>
        </w:rPr>
        <w:t xml:space="preserve"> </w:t>
      </w:r>
      <w:r w:rsidRPr="00A91053">
        <w:rPr>
          <w:rFonts w:ascii="Arial" w:hAnsi="Arial" w:cs="Arial"/>
          <w:bCs/>
          <w:color w:val="000000"/>
          <w:sz w:val="24"/>
          <w:szCs w:val="24"/>
        </w:rPr>
        <w:t>u iznosu od 259.656,15 kn, a tražbina II višeg isplatnog reda u 70,95 % vrijednosti</w:t>
      </w:r>
      <w:r w:rsidRPr="00A91053">
        <w:rPr>
          <w:rFonts w:ascii="Arial" w:hAnsi="Arial" w:cs="Arial"/>
          <w:bCs/>
          <w:color w:val="000000"/>
          <w:sz w:val="24"/>
          <w:szCs w:val="24"/>
        </w:rPr>
        <w:br/>
        <w:t>tražbine u iznos od 407.247,55 kn. Tu je opet za naglasiti da se stečajni vjerovnik</w:t>
      </w:r>
      <w:r w:rsidRPr="00A91053">
        <w:rPr>
          <w:rFonts w:ascii="Arial" w:hAnsi="Arial" w:cs="Arial"/>
          <w:bCs/>
          <w:color w:val="000000"/>
          <w:sz w:val="24"/>
          <w:szCs w:val="24"/>
        </w:rPr>
        <w:br/>
        <w:t>RHMFPU namiruje sa 80 % od sveukupno priznate tražbine.</w:t>
      </w:r>
      <w:r w:rsidRPr="00A91053">
        <w:rPr>
          <w:rFonts w:ascii="Arial" w:hAnsi="Arial" w:cs="Arial"/>
          <w:bCs/>
          <w:color w:val="000000"/>
          <w:sz w:val="24"/>
          <w:szCs w:val="24"/>
        </w:rPr>
        <w:br/>
        <w:t>Iz iznesenog je vidljivo da se svi stečajni i vjerovnici namiruju sa 80% ukupno utvrđenih</w:t>
      </w:r>
      <w:r w:rsidRPr="00A91053">
        <w:rPr>
          <w:rFonts w:ascii="Arial" w:hAnsi="Arial" w:cs="Arial"/>
          <w:bCs/>
          <w:color w:val="000000"/>
          <w:sz w:val="24"/>
          <w:szCs w:val="24"/>
        </w:rPr>
        <w:br/>
        <w:t>tražbina.</w:t>
      </w:r>
    </w:p>
    <w:p w:rsidR="000E6C32" w:rsidP="0060312D" w:rsidRDefault="000E6C32">
      <w:pPr>
        <w:widowControl/>
        <w:overflowPunct/>
        <w:autoSpaceDE/>
        <w:autoSpaceDN/>
        <w:adjustRightInd/>
        <w:textAlignment w:val="auto"/>
        <w:rPr>
          <w:rFonts w:ascii="Arial" w:hAnsi="Arial" w:cs="Arial"/>
          <w:bCs/>
          <w:color w:val="000000"/>
          <w:sz w:val="24"/>
          <w:szCs w:val="24"/>
        </w:rPr>
      </w:pPr>
    </w:p>
    <w:p w:rsidR="000E6C32" w:rsidP="0060312D" w:rsidRDefault="000E6C32">
      <w:pPr>
        <w:widowControl/>
        <w:overflowPunct/>
        <w:autoSpaceDE/>
        <w:autoSpaceDN/>
        <w:adjustRightInd/>
        <w:textAlignment w:val="auto"/>
        <w:rPr>
          <w:rFonts w:ascii="Arial" w:hAnsi="Arial" w:cs="Arial"/>
          <w:bCs/>
          <w:color w:val="000000"/>
          <w:sz w:val="24"/>
          <w:szCs w:val="24"/>
        </w:rPr>
      </w:pPr>
    </w:p>
    <w:p w:rsidR="000E6C32" w:rsidP="0060312D" w:rsidRDefault="000E6C32">
      <w:pPr>
        <w:widowControl/>
        <w:overflowPunct/>
        <w:autoSpaceDE/>
        <w:autoSpaceDN/>
        <w:adjustRightInd/>
        <w:textAlignment w:val="auto"/>
        <w:rPr>
          <w:rFonts w:ascii="Arial" w:hAnsi="Arial" w:cs="Arial"/>
          <w:bCs/>
          <w:color w:val="000000"/>
          <w:sz w:val="24"/>
          <w:szCs w:val="24"/>
        </w:rPr>
      </w:pPr>
    </w:p>
    <w:p w:rsidR="000E6C32" w:rsidP="0060312D" w:rsidRDefault="000E6C32">
      <w:pPr>
        <w:widowControl/>
        <w:overflowPunct/>
        <w:autoSpaceDE/>
        <w:autoSpaceDN/>
        <w:adjustRightInd/>
        <w:textAlignment w:val="auto"/>
        <w:rPr>
          <w:rFonts w:ascii="Arial" w:hAnsi="Arial" w:cs="Arial"/>
          <w:bCs/>
          <w:color w:val="000000"/>
          <w:sz w:val="24"/>
          <w:szCs w:val="24"/>
        </w:rPr>
      </w:pPr>
    </w:p>
    <w:p w:rsidR="000E6C32" w:rsidP="0060312D" w:rsidRDefault="000E6C32">
      <w:pPr>
        <w:widowControl/>
        <w:overflowPunct/>
        <w:autoSpaceDE/>
        <w:autoSpaceDN/>
        <w:adjustRightInd/>
        <w:textAlignment w:val="auto"/>
        <w:rPr>
          <w:rFonts w:ascii="Arial" w:hAnsi="Arial" w:cs="Arial"/>
          <w:bCs/>
          <w:color w:val="000000"/>
          <w:sz w:val="24"/>
          <w:szCs w:val="24"/>
        </w:rPr>
      </w:pPr>
    </w:p>
    <w:p w:rsidRPr="00DB1773"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84"/>
        <w:gridCol w:w="1117"/>
        <w:gridCol w:w="985"/>
        <w:gridCol w:w="1617"/>
        <w:gridCol w:w="985"/>
        <w:gridCol w:w="985"/>
        <w:gridCol w:w="985"/>
        <w:gridCol w:w="985"/>
        <w:gridCol w:w="977"/>
      </w:tblGrid>
      <w:tr w:rsidRPr="00A91053" w:rsidR="0060312D" w:rsidTr="002F68CD">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lastRenderedPageBreak/>
              <w:t>Red.</w:t>
            </w:r>
            <w:r w:rsidRPr="00A91053">
              <w:rPr>
                <w:rFonts w:ascii="Arial" w:hAnsi="Arial" w:cs="Arial"/>
                <w:color w:val="000000"/>
                <w:sz w:val="20"/>
              </w:rPr>
              <w:br/>
              <w:t>br.</w:t>
            </w:r>
            <w:r w:rsidRPr="00A91053">
              <w:rPr>
                <w:rFonts w:ascii="Arial" w:hAnsi="Arial" w:cs="Arial"/>
                <w:color w:val="000000"/>
                <w:sz w:val="20"/>
              </w:rPr>
              <w:br/>
              <w:t>prijave</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Naziv</w:t>
            </w:r>
            <w:r w:rsidRPr="00A91053">
              <w:rPr>
                <w:rFonts w:ascii="Arial" w:hAnsi="Arial" w:cs="Arial"/>
                <w:color w:val="000000"/>
                <w:sz w:val="20"/>
              </w:rPr>
              <w:br/>
              <w:t xml:space="preserve">vjerovnika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OIB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Sjedište/Adresa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tražbine Vrsta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tražbine KN Iznos prizn.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20%% Otpis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Iznos otpisa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iznos tražbine Utvrđeni</w:t>
            </w:r>
            <w:r w:rsidRPr="00A91053">
              <w:rPr>
                <w:rFonts w:ascii="Arial" w:hAnsi="Arial" w:cs="Arial"/>
                <w:color w:val="000000"/>
                <w:sz w:val="20"/>
              </w:rPr>
              <w:br/>
              <w:t>nakon otpisa</w:t>
            </w:r>
          </w:p>
        </w:tc>
      </w:tr>
      <w:tr w:rsidRPr="00A91053" w:rsidR="0060312D" w:rsidTr="002F68CD">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1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2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3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4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5</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6,00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7,00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 xml:space="preserve">8,00 </w:t>
            </w:r>
          </w:p>
        </w:tc>
        <w:tc>
          <w:tcPr>
            <w:tcW w:w="556" w:type="pct"/>
            <w:tcBorders>
              <w:top w:val="single" w:color="auto" w:sz="4" w:space="0"/>
              <w:left w:val="single" w:color="auto" w:sz="4" w:space="0"/>
              <w:bottom w:val="single" w:color="auto" w:sz="4" w:space="0"/>
              <w:right w:val="single" w:color="auto" w:sz="4" w:space="0"/>
            </w:tcBorders>
            <w:vAlign w:val="center"/>
            <w:hideMark/>
          </w:tcPr>
          <w:p w:rsidRPr="00A91053" w:rsidR="0060312D" w:rsidP="002F68CD" w:rsidRDefault="0060312D">
            <w:pPr>
              <w:widowControl/>
              <w:overflowPunct/>
              <w:autoSpaceDE/>
              <w:autoSpaceDN/>
              <w:adjustRightInd/>
              <w:textAlignment w:val="auto"/>
              <w:rPr>
                <w:rFonts w:ascii="Arial" w:hAnsi="Arial" w:cs="Arial"/>
                <w:sz w:val="20"/>
              </w:rPr>
            </w:pPr>
            <w:r w:rsidRPr="00A91053">
              <w:rPr>
                <w:rFonts w:ascii="Arial" w:hAnsi="Arial" w:cs="Arial"/>
                <w:color w:val="000000"/>
                <w:sz w:val="20"/>
              </w:rPr>
              <w:t>9,00</w:t>
            </w: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010"/>
        <w:gridCol w:w="1950"/>
        <w:gridCol w:w="1760"/>
        <w:gridCol w:w="1950"/>
        <w:gridCol w:w="1950"/>
      </w:tblGrid>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OBRAČU TRAŽBINE REPUBLIKA HRVATSKA I +II</w:t>
            </w:r>
            <w:r w:rsidRPr="00066411">
              <w:rPr>
                <w:rFonts w:ascii="Arial" w:hAnsi="Arial" w:cs="Arial"/>
                <w:color w:val="000000"/>
                <w:sz w:val="20"/>
              </w:rPr>
              <w:br/>
              <w:t xml:space="preserve">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833.629,62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166.725,92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666.903,70</w:t>
            </w:r>
          </w:p>
        </w:tc>
      </w:tr>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NAMIRENJE TRAŽBINE REPUBLIKA HRVATSKA I</w:t>
            </w:r>
            <w:r w:rsidRPr="00066411">
              <w:rPr>
                <w:rFonts w:ascii="Arial" w:hAnsi="Arial" w:cs="Arial"/>
                <w:color w:val="000000"/>
                <w:sz w:val="20"/>
              </w:rPr>
              <w:br/>
              <w:t xml:space="preserve">VIŠI ISPLATNI RED U 100 % IZNOSU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r>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NAMIRENJE TRABINE REPUBLIKE HRVATSKE II VIŠI</w:t>
            </w:r>
            <w:r w:rsidRPr="00066411">
              <w:rPr>
                <w:rFonts w:ascii="Arial" w:hAnsi="Arial" w:cs="Arial"/>
                <w:color w:val="000000"/>
                <w:sz w:val="20"/>
              </w:rPr>
              <w:br/>
              <w:t xml:space="preserve">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407.247,55</w:t>
            </w: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43"/>
        <w:gridCol w:w="1302"/>
        <w:gridCol w:w="1102"/>
        <w:gridCol w:w="1230"/>
        <w:gridCol w:w="731"/>
        <w:gridCol w:w="940"/>
        <w:gridCol w:w="940"/>
        <w:gridCol w:w="940"/>
        <w:gridCol w:w="940"/>
        <w:gridCol w:w="852"/>
      </w:tblGrid>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Red.</w:t>
            </w:r>
            <w:r w:rsidRPr="00066411">
              <w:rPr>
                <w:rFonts w:ascii="Arial" w:hAnsi="Arial" w:cs="Arial"/>
                <w:color w:val="000000"/>
                <w:sz w:val="20"/>
              </w:rPr>
              <w:br/>
              <w:t>br.</w:t>
            </w:r>
            <w:r w:rsidRPr="00066411">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Sjedište/Adresa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Vrsta</w:t>
            </w:r>
            <w:r w:rsidRPr="00066411">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Iznos prizn.</w:t>
            </w:r>
            <w:r w:rsidRPr="00066411">
              <w:rPr>
                <w:rFonts w:ascii="Arial" w:hAnsi="Arial" w:cs="Arial"/>
                <w:color w:val="000000"/>
                <w:sz w:val="20"/>
              </w:rPr>
              <w:br/>
              <w:t xml:space="preserve">tražbine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Otpis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Iznos 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Utvrđeni</w:t>
            </w:r>
            <w:r w:rsidRPr="00066411">
              <w:rPr>
                <w:rFonts w:ascii="Arial" w:hAnsi="Arial" w:cs="Arial"/>
                <w:color w:val="000000"/>
                <w:sz w:val="20"/>
              </w:rPr>
              <w:br/>
              <w:t>iznos tražbine</w:t>
            </w:r>
            <w:r w:rsidRPr="00066411">
              <w:rPr>
                <w:rFonts w:ascii="Arial" w:hAnsi="Arial" w:cs="Arial"/>
                <w:color w:val="000000"/>
                <w:sz w:val="20"/>
              </w:rPr>
              <w:br/>
              <w:t>nakon 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100 %</w:t>
            </w:r>
            <w:r w:rsidRPr="00066411">
              <w:rPr>
                <w:rFonts w:ascii="Arial" w:hAnsi="Arial" w:cs="Arial"/>
                <w:color w:val="000000"/>
                <w:sz w:val="20"/>
              </w:rPr>
              <w:br/>
              <w:t>namirenje</w:t>
            </w:r>
            <w:r w:rsidRPr="00066411">
              <w:rPr>
                <w:rFonts w:ascii="Arial" w:hAnsi="Arial" w:cs="Arial"/>
                <w:color w:val="000000"/>
                <w:sz w:val="20"/>
              </w:rPr>
              <w:br/>
              <w:t>tražbine odmah</w:t>
            </w:r>
          </w:p>
        </w:tc>
      </w:tr>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6,00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7,00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8,00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10,00</w:t>
            </w:r>
          </w:p>
        </w:tc>
      </w:tr>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REPUBLIKA</w:t>
            </w:r>
            <w:r w:rsidRPr="00066411">
              <w:rPr>
                <w:rFonts w:ascii="Arial" w:hAnsi="Arial" w:cs="Arial"/>
                <w:color w:val="000000"/>
                <w:sz w:val="20"/>
              </w:rPr>
              <w:br/>
              <w:t>HRVATSKA</w:t>
            </w:r>
            <w:r w:rsidRPr="00066411">
              <w:rPr>
                <w:rFonts w:ascii="Arial" w:hAnsi="Arial" w:cs="Arial"/>
                <w:color w:val="000000"/>
                <w:sz w:val="20"/>
              </w:rPr>
              <w:br/>
              <w:t>MINISTARSTVO</w:t>
            </w:r>
            <w:r w:rsidRPr="00066411">
              <w:rPr>
                <w:rFonts w:ascii="Arial" w:hAnsi="Arial" w:cs="Arial"/>
                <w:color w:val="000000"/>
                <w:sz w:val="20"/>
              </w:rPr>
              <w:br/>
              <w:t>FINANCIJA</w:t>
            </w:r>
            <w:r w:rsidRPr="00066411">
              <w:rPr>
                <w:rFonts w:ascii="Arial" w:hAnsi="Arial" w:cs="Arial"/>
                <w:color w:val="000000"/>
                <w:sz w:val="20"/>
              </w:rPr>
              <w:br/>
              <w:t>POREZNA</w:t>
            </w:r>
            <w:r w:rsidRPr="00066411">
              <w:rPr>
                <w:rFonts w:ascii="Arial" w:hAnsi="Arial" w:cs="Arial"/>
                <w:color w:val="000000"/>
                <w:sz w:val="20"/>
              </w:rPr>
              <w:br/>
              <w:t>UPRAVA</w:t>
            </w:r>
            <w:r w:rsidRPr="00066411">
              <w:rPr>
                <w:rFonts w:ascii="Arial" w:hAnsi="Arial" w:cs="Arial"/>
                <w:color w:val="000000"/>
                <w:sz w:val="20"/>
              </w:rPr>
              <w:br/>
              <w:t>Područni ured</w:t>
            </w:r>
            <w:r w:rsidRPr="00066411">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18683136487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ZAGREB,</w:t>
            </w:r>
            <w:r w:rsidRPr="00066411">
              <w:rPr>
                <w:rFonts w:ascii="Arial" w:hAnsi="Arial" w:cs="Arial"/>
                <w:color w:val="000000"/>
                <w:sz w:val="20"/>
              </w:rPr>
              <w:br/>
              <w:t>Avenija</w:t>
            </w:r>
            <w:r w:rsidRPr="00066411">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I viši</w:t>
            </w:r>
            <w:r w:rsidRPr="00066411">
              <w:rPr>
                <w:rFonts w:ascii="Arial" w:hAnsi="Arial" w:cs="Arial"/>
                <w:color w:val="000000"/>
                <w:sz w:val="20"/>
              </w:rPr>
              <w:br/>
              <w:t>isplatni</w:t>
            </w:r>
            <w:r w:rsidRPr="00066411">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r>
      <w:tr w:rsidRPr="00066411"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9A3F4E" w:rsidR="0060312D" w:rsidP="002F68CD" w:rsidRDefault="0060312D">
            <w:pPr>
              <w:widowControl/>
              <w:overflowPunct/>
              <w:autoSpaceDE/>
              <w:autoSpaceDN/>
              <w:adjustRightInd/>
              <w:textAlignment w:val="auto"/>
              <w:rPr>
                <w:rFonts w:ascii="Arial" w:hAnsi="Arial" w:cs="Arial"/>
                <w:sz w:val="20"/>
              </w:rPr>
            </w:pPr>
            <w:r w:rsidRPr="009A3F4E">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w:t>
            </w: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259.656,15</w:t>
            </w:r>
          </w:p>
        </w:tc>
        <w:tc>
          <w:tcPr>
            <w:tcW w:w="0" w:type="auto"/>
            <w:vAlign w:val="center"/>
            <w:hideMark/>
          </w:tcPr>
          <w:p w:rsidRPr="00066411" w:rsidR="0060312D" w:rsidP="002F68CD" w:rsidRDefault="0060312D">
            <w:pPr>
              <w:widowControl/>
              <w:overflowPunct/>
              <w:autoSpaceDE/>
              <w:autoSpaceDN/>
              <w:adjustRightInd/>
              <w:textAlignment w:val="auto"/>
              <w:rPr>
                <w:rFonts w:ascii="Arial" w:hAnsi="Arial" w:cs="Arial"/>
                <w:sz w:val="20"/>
              </w:rPr>
            </w:pPr>
            <w:r w:rsidRPr="00066411">
              <w:rPr>
                <w:rFonts w:ascii="Arial" w:hAnsi="Arial" w:cs="Arial"/>
                <w:color w:val="000000"/>
                <w:sz w:val="20"/>
              </w:rPr>
              <w:t>259.656, 15</w:t>
            </w:r>
          </w:p>
        </w:tc>
      </w:tr>
    </w:tbl>
    <w:p w:rsidR="0060312D" w:rsidP="0060312D" w:rsidRDefault="0060312D">
      <w:pPr>
        <w:widowControl/>
        <w:overflowPunct/>
        <w:autoSpaceDE/>
        <w:autoSpaceDN/>
        <w:adjustRightInd/>
        <w:textAlignment w:val="auto"/>
        <w:rPr>
          <w:rFonts w:ascii="Arial" w:hAnsi="Arial" w:cs="Arial"/>
          <w:bCs/>
          <w:color w:val="000000"/>
          <w:sz w:val="24"/>
          <w:szCs w:val="24"/>
        </w:rPr>
      </w:pPr>
    </w:p>
    <w:p w:rsidR="0060312D" w:rsidP="0060312D" w:rsidRDefault="0060312D">
      <w:pPr>
        <w:widowControl/>
        <w:overflowPunct/>
        <w:autoSpaceDE/>
        <w:autoSpaceDN/>
        <w:adjustRightInd/>
        <w:textAlignment w:val="auto"/>
        <w:rPr>
          <w:rFonts w:ascii="Arial" w:hAnsi="Arial" w:cs="Arial"/>
          <w:bCs/>
          <w:color w:val="000000"/>
          <w:sz w:val="24"/>
          <w:szCs w:val="24"/>
        </w:rPr>
      </w:pPr>
    </w:p>
    <w:p w:rsidR="0060312D" w:rsidP="0060312D" w:rsidRDefault="0060312D">
      <w:pPr>
        <w:widowControl/>
        <w:overflowPunct/>
        <w:autoSpaceDE/>
        <w:autoSpaceDN/>
        <w:adjustRightInd/>
        <w:textAlignment w:val="auto"/>
        <w:rPr>
          <w:rFonts w:ascii="Arial" w:hAnsi="Arial" w:cs="Arial"/>
          <w:bCs/>
          <w:color w:val="000000"/>
          <w:sz w:val="24"/>
          <w:szCs w:val="24"/>
        </w:rPr>
      </w:pPr>
      <w:r w:rsidRPr="009A3F4E">
        <w:rPr>
          <w:rFonts w:ascii="Arial" w:hAnsi="Arial" w:cs="Arial"/>
          <w:bCs/>
          <w:color w:val="000000"/>
          <w:sz w:val="24"/>
          <w:szCs w:val="24"/>
        </w:rPr>
        <w:t>SKUPINA STEČAJNIH VJEROVNIKA II VIŠEG SPLATNOG REDA</w:t>
      </w:r>
      <w:r w:rsidRPr="009A3F4E">
        <w:rPr>
          <w:rFonts w:ascii="Arial" w:hAnsi="Arial" w:cs="Arial"/>
          <w:bCs/>
          <w:color w:val="000000"/>
          <w:sz w:val="24"/>
          <w:szCs w:val="24"/>
        </w:rPr>
        <w:br/>
        <w:t>Namirenje tražbina steč. vjerov. II višeg isplatnog reda II SKUPINA prvi dio od 50%</w:t>
      </w:r>
      <w:r w:rsidRPr="009A3F4E">
        <w:rPr>
          <w:rFonts w:ascii="Arial" w:hAnsi="Arial" w:cs="Arial"/>
          <w:bCs/>
          <w:color w:val="000000"/>
          <w:sz w:val="24"/>
          <w:szCs w:val="24"/>
        </w:rPr>
        <w:br/>
        <w:t>nakon umanjenja .</w:t>
      </w:r>
      <w:r w:rsidRPr="009A3F4E">
        <w:rPr>
          <w:rFonts w:ascii="Arial" w:hAnsi="Arial" w:cs="Arial"/>
          <w:bCs/>
          <w:color w:val="000000"/>
          <w:sz w:val="24"/>
          <w:szCs w:val="24"/>
        </w:rPr>
        <w:br/>
        <w:t>Tablica prikazuje iznos umanjenja po priznatim tražbinama od broja 1 do broja 10 za</w:t>
      </w:r>
      <w:r w:rsidRPr="009A3F4E">
        <w:rPr>
          <w:rFonts w:ascii="Arial" w:hAnsi="Arial" w:cs="Arial"/>
          <w:bCs/>
          <w:color w:val="000000"/>
          <w:sz w:val="24"/>
          <w:szCs w:val="24"/>
        </w:rPr>
        <w:br/>
        <w:t>20% i broj 11 zbog zajedničkog obračuna tražbine FM Porezna uprava koji se ovdje</w:t>
      </w:r>
      <w:r w:rsidRPr="009A3F4E">
        <w:rPr>
          <w:rFonts w:ascii="Arial" w:hAnsi="Arial" w:cs="Arial"/>
          <w:bCs/>
          <w:color w:val="000000"/>
          <w:sz w:val="24"/>
          <w:szCs w:val="24"/>
        </w:rPr>
        <w:br/>
      </w:r>
      <w:r w:rsidRPr="009A3F4E">
        <w:rPr>
          <w:rFonts w:ascii="Arial" w:hAnsi="Arial" w:cs="Arial"/>
          <w:bCs/>
          <w:color w:val="000000"/>
          <w:sz w:val="24"/>
          <w:szCs w:val="24"/>
        </w:rPr>
        <w:lastRenderedPageBreak/>
        <w:t>umanjuje se za 29,05%</w:t>
      </w:r>
      <w:r w:rsidRPr="009A3F4E">
        <w:rPr>
          <w:rFonts w:ascii="Arial" w:hAnsi="Arial" w:cs="Arial"/>
          <w:bCs/>
          <w:color w:val="000000"/>
          <w:sz w:val="24"/>
          <w:szCs w:val="24"/>
        </w:rPr>
        <w:br/>
        <w:t>Svi vjerovnici II višeg isplatnog reda namiruju se odmah u iznosu od 93.836,00 kn</w:t>
      </w:r>
    </w:p>
    <w:p w:rsidRPr="009A3F4E"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9"/>
        <w:gridCol w:w="1334"/>
        <w:gridCol w:w="1096"/>
        <w:gridCol w:w="1583"/>
        <w:gridCol w:w="728"/>
        <w:gridCol w:w="936"/>
        <w:gridCol w:w="576"/>
        <w:gridCol w:w="936"/>
        <w:gridCol w:w="936"/>
        <w:gridCol w:w="856"/>
      </w:tblGrid>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Red.</w:t>
            </w:r>
            <w:r w:rsidRPr="0016105E">
              <w:rPr>
                <w:rFonts w:ascii="Arial" w:hAnsi="Arial" w:cs="Arial"/>
                <w:color w:val="000000"/>
                <w:sz w:val="20"/>
              </w:rPr>
              <w:br/>
              <w:t>br.</w:t>
            </w:r>
            <w:r w:rsidRPr="0016105E">
              <w:rPr>
                <w:rFonts w:ascii="Arial" w:hAnsi="Arial" w:cs="Arial"/>
                <w:color w:val="000000"/>
                <w:sz w:val="20"/>
              </w:rPr>
              <w:br/>
              <w:t>prijave</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Naziv vjerovnika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OIB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Sjedište/Adresa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Vrsta</w:t>
            </w:r>
            <w:r w:rsidRPr="0016105E">
              <w:rPr>
                <w:rFonts w:ascii="Arial" w:hAnsi="Arial" w:cs="Arial"/>
                <w:color w:val="000000"/>
                <w:sz w:val="20"/>
              </w:rPr>
              <w:br/>
              <w:t>tražbine</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Iznos prizn.</w:t>
            </w:r>
            <w:r w:rsidRPr="0016105E">
              <w:rPr>
                <w:rFonts w:ascii="Arial" w:hAnsi="Arial" w:cs="Arial"/>
                <w:color w:val="000000"/>
                <w:sz w:val="20"/>
              </w:rPr>
              <w:br/>
              <w:t xml:space="preserve">tražbine KN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Otpis %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Iznos otpisa</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Utvrđeni</w:t>
            </w:r>
            <w:r w:rsidRPr="0016105E">
              <w:rPr>
                <w:rFonts w:ascii="Arial" w:hAnsi="Arial" w:cs="Arial"/>
                <w:color w:val="000000"/>
                <w:sz w:val="20"/>
              </w:rPr>
              <w:br/>
              <w:t>iznos tražbine</w:t>
            </w:r>
            <w:r w:rsidRPr="0016105E">
              <w:rPr>
                <w:rFonts w:ascii="Arial" w:hAnsi="Arial" w:cs="Arial"/>
                <w:color w:val="000000"/>
                <w:sz w:val="20"/>
              </w:rPr>
              <w:br/>
              <w:t>nakon otpisa</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50% utvrđene</w:t>
            </w:r>
            <w:r w:rsidRPr="0016105E">
              <w:rPr>
                <w:rFonts w:ascii="Arial" w:hAnsi="Arial" w:cs="Arial"/>
                <w:color w:val="000000"/>
                <w:sz w:val="20"/>
              </w:rPr>
              <w:br/>
              <w:t>tražbine uplata</w:t>
            </w:r>
            <w:r w:rsidRPr="0016105E">
              <w:rPr>
                <w:rFonts w:ascii="Arial" w:hAnsi="Arial" w:cs="Arial"/>
                <w:color w:val="000000"/>
                <w:sz w:val="20"/>
              </w:rPr>
              <w:br/>
              <w:t>odmah</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3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5</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6,00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7,00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9,00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10,00</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HRVATSKI</w:t>
            </w:r>
            <w:r w:rsidRPr="0016105E">
              <w:rPr>
                <w:rFonts w:ascii="Arial" w:hAnsi="Arial" w:cs="Arial"/>
                <w:color w:val="000000"/>
                <w:sz w:val="20"/>
              </w:rPr>
              <w:br/>
              <w:t xml:space="preserve">TELEKOM DD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81793146560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ZAGREB, Radnička cesta 21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II viši 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8.204,16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1.640,83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6.563,33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3.281,66</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2</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ZAGREBAČKI</w:t>
            </w:r>
            <w:r w:rsidRPr="0016105E">
              <w:rPr>
                <w:rFonts w:ascii="Arial" w:hAnsi="Arial" w:cs="Arial"/>
                <w:color w:val="000000"/>
                <w:sz w:val="20"/>
              </w:rPr>
              <w:br/>
              <w:t>HOLDING</w:t>
            </w:r>
            <w:r w:rsidRPr="0016105E">
              <w:rPr>
                <w:rFonts w:ascii="Arial" w:hAnsi="Arial" w:cs="Arial"/>
                <w:color w:val="000000"/>
                <w:sz w:val="20"/>
              </w:rPr>
              <w:br/>
              <w:t>D.O.O.</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85584865987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ZAGREB, Ulica</w:t>
            </w:r>
            <w:r w:rsidRPr="0016105E">
              <w:rPr>
                <w:rFonts w:ascii="Arial" w:hAnsi="Arial" w:cs="Arial"/>
                <w:color w:val="000000"/>
                <w:sz w:val="20"/>
              </w:rPr>
              <w:br/>
              <w:t>grada Vukovara 41</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II viši</w:t>
            </w:r>
            <w:r w:rsidRPr="0016105E">
              <w:rPr>
                <w:rFonts w:ascii="Arial" w:hAnsi="Arial" w:cs="Arial"/>
                <w:color w:val="000000"/>
                <w:sz w:val="20"/>
              </w:rPr>
              <w:br/>
              <w:t>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447,49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89,50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357,99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179,00</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3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HRVATSKE</w:t>
            </w:r>
            <w:r w:rsidRPr="0016105E">
              <w:rPr>
                <w:rFonts w:ascii="Arial" w:hAnsi="Arial" w:cs="Arial"/>
                <w:color w:val="000000"/>
                <w:sz w:val="20"/>
              </w:rPr>
              <w:br/>
              <w:t xml:space="preserve">VODE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28921383001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ZAGREB, Ulica grada Vukovara 220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II viši 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2.662,38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532,48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2.129,90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1.064,95</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GRAD ZAGREB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61817894937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ZAGREB, Trg</w:t>
            </w:r>
            <w:r w:rsidRPr="0016105E">
              <w:rPr>
                <w:rFonts w:ascii="Arial" w:hAnsi="Arial" w:cs="Arial"/>
                <w:color w:val="000000"/>
                <w:sz w:val="20"/>
              </w:rPr>
              <w:br/>
              <w:t>Stjepana Radića 1</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II viši</w:t>
            </w:r>
            <w:r w:rsidRPr="0016105E">
              <w:rPr>
                <w:rFonts w:ascii="Arial" w:hAnsi="Arial" w:cs="Arial"/>
                <w:color w:val="000000"/>
                <w:sz w:val="20"/>
              </w:rPr>
              <w:br/>
              <w:t>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5.894,77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1.178,95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4.715,82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2.357,91</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EKO-FLOR</w:t>
            </w:r>
            <w:r w:rsidRPr="0016105E">
              <w:rPr>
                <w:rFonts w:ascii="Arial" w:hAnsi="Arial" w:cs="Arial"/>
                <w:color w:val="000000"/>
                <w:sz w:val="20"/>
              </w:rPr>
              <w:br/>
              <w:t xml:space="preserve">D.O.O.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50730247993 </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OROSLAVJEMokrice 180/C </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II viši 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1.263,74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252,75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1.010,99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505,50</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 </w:t>
            </w:r>
          </w:p>
        </w:tc>
        <w:tc>
          <w:tcPr>
            <w:tcW w:w="69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GRAD ZAGREB </w:t>
            </w:r>
          </w:p>
        </w:tc>
        <w:tc>
          <w:tcPr>
            <w:tcW w:w="570"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61817894937</w:t>
            </w:r>
          </w:p>
        </w:tc>
        <w:tc>
          <w:tcPr>
            <w:tcW w:w="823"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ZAGREB, Trg</w:t>
            </w:r>
            <w:r w:rsidRPr="0016105E">
              <w:rPr>
                <w:rFonts w:ascii="Arial" w:hAnsi="Arial" w:cs="Arial"/>
                <w:color w:val="000000"/>
                <w:sz w:val="20"/>
              </w:rPr>
              <w:br/>
              <w:t>Stjepana Radića 1</w:t>
            </w:r>
            <w:r w:rsidRPr="0016105E">
              <w:rPr>
                <w:rFonts w:ascii="Arial" w:hAnsi="Arial" w:cs="Arial"/>
                <w:color w:val="000000"/>
                <w:sz w:val="20"/>
              </w:rPr>
              <w:br/>
              <w:t>.</w:t>
            </w:r>
          </w:p>
        </w:tc>
        <w:tc>
          <w:tcPr>
            <w:tcW w:w="378"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II viši</w:t>
            </w:r>
            <w:r w:rsidRPr="0016105E">
              <w:rPr>
                <w:rFonts w:ascii="Arial" w:hAnsi="Arial" w:cs="Arial"/>
                <w:color w:val="000000"/>
                <w:sz w:val="20"/>
              </w:rPr>
              <w:br/>
              <w:t>isplatni</w:t>
            </w:r>
            <w:r w:rsidRPr="0016105E">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8.039,44 </w:t>
            </w:r>
          </w:p>
        </w:tc>
        <w:tc>
          <w:tcPr>
            <w:tcW w:w="299"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1.607,89 </w:t>
            </w:r>
          </w:p>
        </w:tc>
        <w:tc>
          <w:tcPr>
            <w:tcW w:w="486"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 xml:space="preserve">6.431,55 </w:t>
            </w:r>
          </w:p>
        </w:tc>
        <w:tc>
          <w:tcPr>
            <w:tcW w:w="445" w:type="pct"/>
            <w:tcBorders>
              <w:top w:val="single" w:color="auto" w:sz="4" w:space="0"/>
              <w:left w:val="single" w:color="auto" w:sz="4" w:space="0"/>
              <w:bottom w:val="single" w:color="auto" w:sz="4" w:space="0"/>
              <w:right w:val="single" w:color="auto" w:sz="4" w:space="0"/>
            </w:tcBorders>
            <w:vAlign w:val="center"/>
            <w:hideMark/>
          </w:tcPr>
          <w:p w:rsidRPr="0016105E" w:rsidR="0060312D" w:rsidP="002F68CD" w:rsidRDefault="0060312D">
            <w:pPr>
              <w:widowControl/>
              <w:overflowPunct/>
              <w:autoSpaceDE/>
              <w:autoSpaceDN/>
              <w:adjustRightInd/>
              <w:textAlignment w:val="auto"/>
              <w:rPr>
                <w:rFonts w:ascii="Arial" w:hAnsi="Arial" w:cs="Arial"/>
                <w:sz w:val="20"/>
              </w:rPr>
            </w:pPr>
            <w:r w:rsidRPr="0016105E">
              <w:rPr>
                <w:rFonts w:ascii="Arial" w:hAnsi="Arial" w:cs="Arial"/>
                <w:color w:val="000000"/>
                <w:sz w:val="20"/>
              </w:rPr>
              <w:t>3.215,78</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7</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GRADSKA</w:t>
            </w:r>
            <w:r w:rsidRPr="00650F66">
              <w:rPr>
                <w:rFonts w:ascii="Arial" w:hAnsi="Arial" w:cs="Arial"/>
                <w:color w:val="000000"/>
                <w:sz w:val="20"/>
              </w:rPr>
              <w:br/>
              <w:t>PLINARA</w:t>
            </w:r>
            <w:r w:rsidRPr="00650F66">
              <w:rPr>
                <w:rFonts w:ascii="Arial" w:hAnsi="Arial" w:cs="Arial"/>
                <w:color w:val="000000"/>
                <w:sz w:val="20"/>
              </w:rPr>
              <w:br/>
              <w:t>ZAGREB</w:t>
            </w:r>
            <w:r w:rsidRPr="00650F66">
              <w:rPr>
                <w:rFonts w:ascii="Arial" w:hAnsi="Arial" w:cs="Arial"/>
                <w:color w:val="000000"/>
                <w:sz w:val="20"/>
              </w:rPr>
              <w:br/>
              <w:t>OPSKRBA</w:t>
            </w:r>
            <w:r w:rsidRPr="00650F66">
              <w:rPr>
                <w:rFonts w:ascii="Arial" w:hAnsi="Arial" w:cs="Arial"/>
                <w:color w:val="000000"/>
                <w:sz w:val="20"/>
              </w:rPr>
              <w:br/>
              <w:t>D.O.O.</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74364571096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ZAGREB, Radnička</w:t>
            </w:r>
            <w:r w:rsidRPr="00650F66">
              <w:rPr>
                <w:rFonts w:ascii="Arial" w:hAnsi="Arial" w:cs="Arial"/>
                <w:color w:val="000000"/>
                <w:sz w:val="20"/>
              </w:rPr>
              <w:br/>
              <w:t>cesta 1</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2.860,94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572,19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2.288,75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1.144,38</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8 </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HEP ELEKTRA</w:t>
            </w:r>
            <w:r w:rsidRPr="00650F66">
              <w:rPr>
                <w:rFonts w:ascii="Arial" w:hAnsi="Arial" w:cs="Arial"/>
                <w:color w:val="000000"/>
                <w:sz w:val="20"/>
              </w:rPr>
              <w:br/>
              <w:t xml:space="preserve">D.O.O. </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43965974818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ZAGREB, Savska cesta 41 </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II viši 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2.155,89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431,18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1.724,71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862,36</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9</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VODOOPSKRBA</w:t>
            </w:r>
            <w:r w:rsidRPr="00650F66">
              <w:rPr>
                <w:rFonts w:ascii="Arial" w:hAnsi="Arial" w:cs="Arial"/>
                <w:color w:val="000000"/>
                <w:sz w:val="20"/>
              </w:rPr>
              <w:br/>
              <w:t>I ODVODNJA</w:t>
            </w:r>
            <w:r w:rsidRPr="00650F66">
              <w:rPr>
                <w:rFonts w:ascii="Arial" w:hAnsi="Arial" w:cs="Arial"/>
                <w:color w:val="000000"/>
                <w:sz w:val="20"/>
              </w:rPr>
              <w:br/>
              <w:t>D.O.O.</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83416546499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ZAGREB,</w:t>
            </w:r>
            <w:r w:rsidRPr="00650F66">
              <w:rPr>
                <w:rFonts w:ascii="Arial" w:hAnsi="Arial" w:cs="Arial"/>
                <w:color w:val="000000"/>
                <w:sz w:val="20"/>
              </w:rPr>
              <w:br/>
              <w:t>Folnegovićeva 1</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9.342,22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1.868,44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7.473,78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3.736,89</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10 </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HRVATSKE</w:t>
            </w:r>
            <w:r w:rsidRPr="00650F66">
              <w:rPr>
                <w:rFonts w:ascii="Arial" w:hAnsi="Arial" w:cs="Arial"/>
                <w:color w:val="000000"/>
                <w:sz w:val="20"/>
              </w:rPr>
              <w:br/>
              <w:t xml:space="preserve">ŠUME d.o.o. </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69693144506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ZAGREB</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9.229,72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20,00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1.845,94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7.383,78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3.691,89</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lastRenderedPageBreak/>
              <w:t>11</w:t>
            </w:r>
          </w:p>
        </w:tc>
        <w:tc>
          <w:tcPr>
            <w:tcW w:w="69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REPUBLIKA</w:t>
            </w:r>
            <w:r w:rsidRPr="00650F66">
              <w:rPr>
                <w:rFonts w:ascii="Arial" w:hAnsi="Arial" w:cs="Arial"/>
                <w:color w:val="000000"/>
                <w:sz w:val="20"/>
              </w:rPr>
              <w:br/>
              <w:t>HRVATSKA</w:t>
            </w:r>
            <w:r w:rsidRPr="00650F66">
              <w:rPr>
                <w:rFonts w:ascii="Arial" w:hAnsi="Arial" w:cs="Arial"/>
                <w:color w:val="000000"/>
                <w:sz w:val="20"/>
              </w:rPr>
              <w:br/>
              <w:t>MINISTARSTVO</w:t>
            </w:r>
            <w:r w:rsidRPr="00650F66">
              <w:rPr>
                <w:rFonts w:ascii="Arial" w:hAnsi="Arial" w:cs="Arial"/>
                <w:color w:val="000000"/>
                <w:sz w:val="20"/>
              </w:rPr>
              <w:br/>
              <w:t>FINANCIJA</w:t>
            </w:r>
            <w:r w:rsidRPr="00650F66">
              <w:rPr>
                <w:rFonts w:ascii="Arial" w:hAnsi="Arial" w:cs="Arial"/>
                <w:color w:val="000000"/>
                <w:sz w:val="20"/>
              </w:rPr>
              <w:br/>
              <w:t>POREZNA</w:t>
            </w:r>
            <w:r w:rsidRPr="00650F66">
              <w:rPr>
                <w:rFonts w:ascii="Arial" w:hAnsi="Arial" w:cs="Arial"/>
                <w:color w:val="000000"/>
                <w:sz w:val="20"/>
              </w:rPr>
              <w:br/>
              <w:t>UPRAVA</w:t>
            </w:r>
            <w:r w:rsidRPr="00650F66">
              <w:rPr>
                <w:rFonts w:ascii="Arial" w:hAnsi="Arial" w:cs="Arial"/>
                <w:color w:val="000000"/>
                <w:sz w:val="20"/>
              </w:rPr>
              <w:br/>
              <w:t>Područni ured</w:t>
            </w:r>
            <w:r w:rsidRPr="00650F66">
              <w:rPr>
                <w:rFonts w:ascii="Arial" w:hAnsi="Arial" w:cs="Arial"/>
                <w:color w:val="000000"/>
                <w:sz w:val="20"/>
              </w:rPr>
              <w:br/>
              <w:t>Zagreb</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18683136487 </w:t>
            </w: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ZAGREB, Avenija</w:t>
            </w:r>
            <w:r w:rsidRPr="00650F66">
              <w:rPr>
                <w:rFonts w:ascii="Arial" w:hAnsi="Arial" w:cs="Arial"/>
                <w:color w:val="000000"/>
                <w:sz w:val="20"/>
              </w:rPr>
              <w:br/>
              <w:t>Dubrovnik 32</w:t>
            </w: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II viši</w:t>
            </w:r>
            <w:r w:rsidRPr="00650F66">
              <w:rPr>
                <w:rFonts w:ascii="Arial" w:hAnsi="Arial" w:cs="Arial"/>
                <w:color w:val="000000"/>
                <w:sz w:val="20"/>
              </w:rPr>
              <w:br/>
              <w:t>isplatni</w:t>
            </w:r>
            <w:r w:rsidRPr="00650F66">
              <w:rPr>
                <w:rFonts w:ascii="Arial" w:hAnsi="Arial" w:cs="Arial"/>
                <w:color w:val="000000"/>
                <w:sz w:val="20"/>
              </w:rPr>
              <w:br/>
              <w:t xml:space="preserve">red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573.973,47 </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29,05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166.725,92 </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 xml:space="preserve">407.247,55 </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73.795,70</w:t>
            </w:r>
          </w:p>
        </w:tc>
      </w:tr>
      <w:tr w:rsidRPr="0016105E" w:rsidR="0060312D" w:rsidTr="002F68CD">
        <w:tc>
          <w:tcPr>
            <w:tcW w:w="332"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color w:val="000000"/>
                <w:sz w:val="20"/>
              </w:rPr>
            </w:pPr>
          </w:p>
        </w:tc>
        <w:tc>
          <w:tcPr>
            <w:tcW w:w="693" w:type="pct"/>
            <w:tcBorders>
              <w:top w:val="single" w:color="auto" w:sz="4" w:space="0"/>
              <w:left w:val="single" w:color="auto" w:sz="4" w:space="0"/>
              <w:bottom w:val="single" w:color="auto" w:sz="4" w:space="0"/>
              <w:right w:val="single" w:color="auto" w:sz="4" w:space="0"/>
            </w:tcBorders>
            <w:vAlign w:val="center"/>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bCs/>
                <w:color w:val="000000"/>
                <w:sz w:val="20"/>
              </w:rPr>
              <w:t>UKUPNO</w:t>
            </w:r>
          </w:p>
        </w:tc>
        <w:tc>
          <w:tcPr>
            <w:tcW w:w="570"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p>
        </w:tc>
        <w:tc>
          <w:tcPr>
            <w:tcW w:w="823"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p>
        </w:tc>
        <w:tc>
          <w:tcPr>
            <w:tcW w:w="378"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sz w:val="20"/>
              </w:rPr>
            </w:pPr>
            <w:r w:rsidRPr="00650F66">
              <w:rPr>
                <w:rFonts w:ascii="Arial" w:hAnsi="Arial" w:cs="Arial"/>
                <w:color w:val="000000"/>
                <w:sz w:val="20"/>
              </w:rPr>
              <w:t>624.074,22</w:t>
            </w:r>
          </w:p>
        </w:tc>
        <w:tc>
          <w:tcPr>
            <w:tcW w:w="299"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color w:val="000000"/>
                <w:sz w:val="20"/>
              </w:rPr>
            </w:pP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color w:val="000000"/>
                <w:sz w:val="20"/>
              </w:rPr>
            </w:pPr>
            <w:r w:rsidRPr="00650F66">
              <w:rPr>
                <w:rFonts w:ascii="Arial" w:hAnsi="Arial" w:cs="Arial"/>
                <w:color w:val="000000"/>
                <w:sz w:val="20"/>
              </w:rPr>
              <w:t>176.746,07</w:t>
            </w:r>
          </w:p>
        </w:tc>
        <w:tc>
          <w:tcPr>
            <w:tcW w:w="486"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color w:val="000000"/>
                <w:sz w:val="20"/>
              </w:rPr>
            </w:pPr>
            <w:r w:rsidRPr="00650F66">
              <w:rPr>
                <w:rFonts w:ascii="Arial" w:hAnsi="Arial" w:cs="Arial"/>
                <w:color w:val="000000"/>
                <w:sz w:val="20"/>
              </w:rPr>
              <w:t>447.328,15</w:t>
            </w:r>
          </w:p>
        </w:tc>
        <w:tc>
          <w:tcPr>
            <w:tcW w:w="445" w:type="pct"/>
            <w:tcBorders>
              <w:top w:val="single" w:color="auto" w:sz="4" w:space="0"/>
              <w:left w:val="single" w:color="auto" w:sz="4" w:space="0"/>
              <w:bottom w:val="single" w:color="auto" w:sz="4" w:space="0"/>
              <w:right w:val="single" w:color="auto" w:sz="4" w:space="0"/>
            </w:tcBorders>
            <w:vAlign w:val="center"/>
          </w:tcPr>
          <w:p w:rsidRPr="00650F66" w:rsidR="0060312D" w:rsidP="002F68CD" w:rsidRDefault="0060312D">
            <w:pPr>
              <w:widowControl/>
              <w:overflowPunct/>
              <w:autoSpaceDE/>
              <w:autoSpaceDN/>
              <w:adjustRightInd/>
              <w:textAlignment w:val="auto"/>
              <w:rPr>
                <w:rFonts w:ascii="Arial" w:hAnsi="Arial" w:cs="Arial"/>
                <w:color w:val="000000"/>
                <w:sz w:val="20"/>
              </w:rPr>
            </w:pPr>
            <w:r w:rsidRPr="00650F66">
              <w:rPr>
                <w:rFonts w:ascii="Arial" w:hAnsi="Arial" w:cs="Arial"/>
                <w:color w:val="000000"/>
                <w:sz w:val="20"/>
              </w:rPr>
              <w:t>93.836,00</w:t>
            </w:r>
          </w:p>
        </w:tc>
      </w:tr>
    </w:tbl>
    <w:p w:rsidRPr="00DB1773" w:rsidR="0060312D" w:rsidP="0060312D" w:rsidRDefault="0060312D">
      <w:pPr>
        <w:widowControl/>
        <w:overflowPunct/>
        <w:autoSpaceDE/>
        <w:autoSpaceDN/>
        <w:adjustRightInd/>
        <w:textAlignment w:val="auto"/>
        <w:rPr>
          <w:rFonts w:ascii="Arial" w:hAnsi="Arial" w:cs="Arial"/>
          <w:sz w:val="24"/>
          <w:szCs w:val="24"/>
        </w:rPr>
      </w:pPr>
    </w:p>
    <w:p w:rsidRPr="00BE708E" w:rsidR="0060312D" w:rsidP="0060312D" w:rsidRDefault="0060312D">
      <w:pPr>
        <w:widowControl/>
        <w:overflowPunct/>
        <w:autoSpaceDE/>
        <w:autoSpaceDN/>
        <w:adjustRightInd/>
        <w:textAlignment w:val="auto"/>
        <w:rPr>
          <w:rFonts w:ascii="Arial" w:hAnsi="Arial" w:cs="Arial"/>
          <w:sz w:val="24"/>
          <w:szCs w:val="24"/>
        </w:rPr>
      </w:pPr>
      <w:r w:rsidRPr="00BE708E">
        <w:rPr>
          <w:rFonts w:ascii="Arial" w:hAnsi="Arial" w:cs="Arial"/>
          <w:bCs/>
          <w:color w:val="000000"/>
          <w:sz w:val="24"/>
          <w:szCs w:val="24"/>
        </w:rPr>
        <w:t>B) Namirenje tražbina (steč. vjerov. II višeg isplatnog reda) II SKUPINA, drugi dio od</w:t>
      </w:r>
      <w:r w:rsidRPr="00BE708E">
        <w:rPr>
          <w:rFonts w:ascii="Arial" w:hAnsi="Arial" w:cs="Arial"/>
          <w:bCs/>
          <w:color w:val="000000"/>
          <w:sz w:val="24"/>
          <w:szCs w:val="24"/>
        </w:rPr>
        <w:br/>
        <w:t>50 % nakon umanjenja sa slijedećim predviđenim načinom otplate na rate ( 36 rata).</w:t>
      </w:r>
      <w:r w:rsidRPr="00BE708E">
        <w:rPr>
          <w:rFonts w:ascii="Arial" w:hAnsi="Arial" w:cs="Arial"/>
          <w:bCs/>
          <w:color w:val="000000"/>
          <w:sz w:val="24"/>
          <w:szCs w:val="24"/>
        </w:rPr>
        <w:br/>
        <w:t>II SKUPINA</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BE708E" w:rsidR="0060312D" w:rsidTr="002F68CD">
        <w:tc>
          <w:tcPr>
            <w:tcW w:w="50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9"/>
              <w:gridCol w:w="1249"/>
              <w:gridCol w:w="1196"/>
              <w:gridCol w:w="1738"/>
              <w:gridCol w:w="786"/>
              <w:gridCol w:w="840"/>
              <w:gridCol w:w="840"/>
              <w:gridCol w:w="822"/>
              <w:gridCol w:w="617"/>
              <w:gridCol w:w="617"/>
            </w:tblGrid>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Red.</w:t>
                  </w:r>
                  <w:r w:rsidRPr="00BE708E">
                    <w:rPr>
                      <w:rFonts w:ascii="Arial" w:hAnsi="Arial" w:cs="Arial"/>
                      <w:color w:val="000000"/>
                      <w:sz w:val="20"/>
                    </w:rPr>
                    <w:br/>
                    <w:t>br.</w:t>
                  </w:r>
                  <w:r w:rsidRPr="00BE708E">
                    <w:rPr>
                      <w:rFonts w:ascii="Arial" w:hAnsi="Arial" w:cs="Arial"/>
                      <w:color w:val="000000"/>
                      <w:sz w:val="20"/>
                    </w:rPr>
                    <w:br/>
                    <w:t>prijave</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Naziv vjerovnika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OIB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Sjedište/Adresa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Vrsta</w:t>
                  </w:r>
                  <w:r w:rsidRPr="00BE708E">
                    <w:rPr>
                      <w:rFonts w:ascii="Arial" w:hAnsi="Arial" w:cs="Arial"/>
                      <w:color w:val="000000"/>
                      <w:sz w:val="20"/>
                    </w:rPr>
                    <w:br/>
                    <w:t>tražbine</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50%</w:t>
                  </w:r>
                  <w:r w:rsidRPr="00BE708E">
                    <w:rPr>
                      <w:rFonts w:ascii="Arial" w:hAnsi="Arial" w:cs="Arial"/>
                      <w:color w:val="000000"/>
                      <w:sz w:val="20"/>
                    </w:rPr>
                    <w:br/>
                    <w:t>utvrđene</w:t>
                  </w:r>
                  <w:r w:rsidRPr="00BE708E">
                    <w:rPr>
                      <w:rFonts w:ascii="Arial" w:hAnsi="Arial" w:cs="Arial"/>
                      <w:color w:val="000000"/>
                      <w:sz w:val="20"/>
                    </w:rPr>
                    <w:br/>
                    <w:t>tražbine</w:t>
                  </w:r>
                  <w:r w:rsidRPr="00BE708E">
                    <w:rPr>
                      <w:rFonts w:ascii="Arial" w:hAnsi="Arial" w:cs="Arial"/>
                      <w:color w:val="000000"/>
                      <w:sz w:val="20"/>
                    </w:rPr>
                    <w:br/>
                    <w:t>otplata na</w:t>
                  </w:r>
                  <w:r w:rsidRPr="00BE708E">
                    <w:rPr>
                      <w:rFonts w:ascii="Arial" w:hAnsi="Arial" w:cs="Arial"/>
                      <w:color w:val="000000"/>
                      <w:sz w:val="20"/>
                    </w:rPr>
                    <w:br/>
                    <w:t>rate</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Kamata</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50% tražbina</w:t>
                  </w:r>
                  <w:r w:rsidRPr="00BE708E">
                    <w:rPr>
                      <w:rFonts w:ascii="Arial" w:hAnsi="Arial" w:cs="Arial"/>
                      <w:color w:val="000000"/>
                      <w:sz w:val="20"/>
                    </w:rPr>
                    <w:br/>
                    <w:t>uvećano za</w:t>
                  </w:r>
                  <w:r w:rsidRPr="00BE708E">
                    <w:rPr>
                      <w:rFonts w:ascii="Arial" w:hAnsi="Arial" w:cs="Arial"/>
                      <w:color w:val="000000"/>
                      <w:sz w:val="20"/>
                    </w:rPr>
                    <w:br/>
                    <w:t>kamatu</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Broj</w:t>
                  </w:r>
                  <w:r w:rsidRPr="00BE708E">
                    <w:rPr>
                      <w:rFonts w:ascii="Arial" w:hAnsi="Arial" w:cs="Arial"/>
                      <w:color w:val="000000"/>
                      <w:sz w:val="20"/>
                    </w:rPr>
                    <w:br/>
                    <w:t xml:space="preserve">rata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Iznos rate</w:t>
                  </w: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5</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11,00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12,00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13,00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15,00</w:t>
                  </w: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HRVATSKI</w:t>
                  </w:r>
                  <w:r w:rsidRPr="00BE708E">
                    <w:rPr>
                      <w:rFonts w:ascii="Arial" w:hAnsi="Arial" w:cs="Arial"/>
                      <w:color w:val="000000"/>
                      <w:sz w:val="20"/>
                    </w:rPr>
                    <w:br/>
                    <w:t xml:space="preserve">TELEKOM DD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81793146560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ZAGREB, Radnička cesta 21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3.281,66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3.281,66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91,16</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2</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ZAGREBAČKI</w:t>
                  </w:r>
                  <w:r w:rsidRPr="00BE708E">
                    <w:rPr>
                      <w:rFonts w:ascii="Arial" w:hAnsi="Arial" w:cs="Arial"/>
                      <w:color w:val="000000"/>
                      <w:sz w:val="20"/>
                    </w:rPr>
                    <w:br/>
                    <w:t>HOLDING</w:t>
                  </w:r>
                  <w:r w:rsidRPr="00BE708E">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85584865987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 Ulica</w:t>
                  </w:r>
                  <w:r w:rsidRPr="00BE708E">
                    <w:rPr>
                      <w:rFonts w:ascii="Arial" w:hAnsi="Arial" w:cs="Arial"/>
                      <w:color w:val="000000"/>
                      <w:sz w:val="20"/>
                    </w:rPr>
                    <w:br/>
                    <w:t>grada Vukovara 41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179,00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179,00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4,97</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HRVATSKE</w:t>
                  </w:r>
                  <w:r w:rsidRPr="00BE708E">
                    <w:rPr>
                      <w:rFonts w:ascii="Arial" w:hAnsi="Arial" w:cs="Arial"/>
                      <w:color w:val="000000"/>
                      <w:sz w:val="20"/>
                    </w:rPr>
                    <w:br/>
                    <w:t xml:space="preserve">VODE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28921383001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ZAGREB, Ulica grada Vukovara 220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29,58</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61817894937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 Trg</w:t>
                  </w:r>
                  <w:r w:rsidRPr="00BE708E">
                    <w:rPr>
                      <w:rFonts w:ascii="Arial" w:hAnsi="Arial" w:cs="Arial"/>
                      <w:color w:val="000000"/>
                      <w:sz w:val="20"/>
                    </w:rPr>
                    <w:br/>
                    <w:t>Stjepana Radića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65,50</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EKO-FLOR</w:t>
                  </w:r>
                  <w:r w:rsidRPr="00BE708E">
                    <w:rPr>
                      <w:rFonts w:ascii="Arial" w:hAnsi="Arial" w:cs="Arial"/>
                      <w:color w:val="000000"/>
                      <w:sz w:val="20"/>
                    </w:rPr>
                    <w:br/>
                    <w:t xml:space="preserve">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50730247993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OROSLAVJEMokrice 180/C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14,04</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61817894937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 Trg</w:t>
                  </w:r>
                  <w:r w:rsidRPr="00BE708E">
                    <w:rPr>
                      <w:rFonts w:ascii="Arial" w:hAnsi="Arial" w:cs="Arial"/>
                      <w:color w:val="000000"/>
                      <w:sz w:val="20"/>
                    </w:rPr>
                    <w:br/>
                    <w:t>Stjepana Radića 1</w:t>
                  </w:r>
                  <w:r w:rsidRPr="00BE708E">
                    <w:rPr>
                      <w:rFonts w:ascii="Arial" w:hAnsi="Arial" w:cs="Arial"/>
                      <w:color w:val="000000"/>
                      <w:sz w:val="20"/>
                    </w:rPr>
                    <w:br/>
                    <w:t>.</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89,33</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r w:rsidRPr="00BE708E"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GRADSKA</w:t>
                  </w:r>
                  <w:r w:rsidRPr="00BE708E">
                    <w:rPr>
                      <w:rFonts w:ascii="Arial" w:hAnsi="Arial" w:cs="Arial"/>
                      <w:color w:val="000000"/>
                      <w:sz w:val="20"/>
                    </w:rPr>
                    <w:br/>
                    <w:t>PLINARA</w:t>
                  </w:r>
                  <w:r w:rsidRPr="00BE708E">
                    <w:rPr>
                      <w:rFonts w:ascii="Arial" w:hAnsi="Arial" w:cs="Arial"/>
                      <w:color w:val="000000"/>
                      <w:sz w:val="20"/>
                    </w:rPr>
                    <w:br/>
                  </w:r>
                  <w:r w:rsidRPr="00BE708E">
                    <w:rPr>
                      <w:rFonts w:ascii="Arial" w:hAnsi="Arial" w:cs="Arial"/>
                      <w:color w:val="000000"/>
                      <w:sz w:val="20"/>
                    </w:rPr>
                    <w:lastRenderedPageBreak/>
                    <w:t>ZAGREB</w:t>
                  </w:r>
                  <w:r w:rsidRPr="00BE708E">
                    <w:rPr>
                      <w:rFonts w:ascii="Arial" w:hAnsi="Arial" w:cs="Arial"/>
                      <w:color w:val="000000"/>
                      <w:sz w:val="20"/>
                    </w:rPr>
                    <w:br/>
                    <w:t>OPSKRBA</w:t>
                  </w:r>
                  <w:r w:rsidRPr="00BE708E">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lastRenderedPageBreak/>
                    <w:t xml:space="preserve">74364571096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 Radnička</w:t>
                  </w:r>
                  <w:r w:rsidRPr="00BE708E">
                    <w:rPr>
                      <w:rFonts w:ascii="Arial" w:hAnsi="Arial" w:cs="Arial"/>
                      <w:color w:val="000000"/>
                      <w:sz w:val="20"/>
                    </w:rPr>
                    <w:br/>
                  </w:r>
                  <w:r w:rsidRPr="00BE708E">
                    <w:rPr>
                      <w:rFonts w:ascii="Arial" w:hAnsi="Arial" w:cs="Arial"/>
                      <w:color w:val="000000"/>
                      <w:sz w:val="20"/>
                    </w:rPr>
                    <w:lastRenderedPageBreak/>
                    <w:t>cesta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lastRenderedPageBreak/>
                    <w:t>II viši</w:t>
                  </w:r>
                  <w:r w:rsidRPr="00BE708E">
                    <w:rPr>
                      <w:rFonts w:ascii="Arial" w:hAnsi="Arial" w:cs="Arial"/>
                      <w:color w:val="000000"/>
                      <w:sz w:val="20"/>
                    </w:rPr>
                    <w:br/>
                    <w:t>isplat</w:t>
                  </w:r>
                  <w:r w:rsidRPr="00BE708E">
                    <w:rPr>
                      <w:rFonts w:ascii="Arial" w:hAnsi="Arial" w:cs="Arial"/>
                      <w:color w:val="000000"/>
                      <w:sz w:val="20"/>
                    </w:rPr>
                    <w:lastRenderedPageBreak/>
                    <w:t>ni</w:t>
                  </w:r>
                  <w:r w:rsidRPr="00BE708E">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lastRenderedPageBreak/>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31,79</w:t>
                  </w:r>
                </w:p>
              </w:tc>
              <w:tc>
                <w:tcPr>
                  <w:tcW w:w="480" w:type="dxa"/>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r>
          </w:tbl>
          <w:p w:rsidRPr="00BE708E" w:rsidR="0060312D" w:rsidP="002F68CD" w:rsidRDefault="0060312D">
            <w:pPr>
              <w:widowControl/>
              <w:overflowPunct/>
              <w:autoSpaceDE/>
              <w:autoSpaceDN/>
              <w:adjustRightInd/>
              <w:textAlignment w:val="auto"/>
              <w:rPr>
                <w:rFonts w:ascii="Arial" w:hAnsi="Arial" w:cs="Arial"/>
                <w:sz w:val="20"/>
              </w:rPr>
            </w:pP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B1773"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B1773" w:rsidR="0060312D" w:rsidP="002F68C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88"/>
              <w:gridCol w:w="1425"/>
              <w:gridCol w:w="1167"/>
              <w:gridCol w:w="1218"/>
              <w:gridCol w:w="700"/>
              <w:gridCol w:w="994"/>
              <w:gridCol w:w="908"/>
              <w:gridCol w:w="994"/>
              <w:gridCol w:w="692"/>
              <w:gridCol w:w="908"/>
            </w:tblGrid>
            <w:tr w:rsidRPr="00BE708E" w:rsidR="0060312D" w:rsidTr="002F68CD">
              <w:trPr>
                <w:gridAfter w:val="1"/>
                <w:wAfter w:w="500" w:type="pct"/>
              </w:trPr>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8</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HEP ELEKTRA</w:t>
                  </w:r>
                  <w:r w:rsidRPr="00BE708E">
                    <w:rPr>
                      <w:rFonts w:ascii="Arial" w:hAnsi="Arial" w:cs="Arial"/>
                      <w:color w:val="000000"/>
                      <w:sz w:val="20"/>
                    </w:rPr>
                    <w:br/>
                    <w:t xml:space="preserve">D.O.O.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43965974818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ZAGREB, Savska cesta 41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 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862,36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862,36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23,95</w:t>
                  </w:r>
                </w:p>
              </w:tc>
            </w:tr>
            <w:tr w:rsidRPr="00BE708E" w:rsidR="0060312D" w:rsidTr="002F68CD">
              <w:trPr>
                <w:gridAfter w:val="1"/>
                <w:wAfter w:w="500" w:type="pct"/>
              </w:trPr>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9</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VODOOPSKRBA</w:t>
                  </w:r>
                  <w:r w:rsidRPr="00BE708E">
                    <w:rPr>
                      <w:rFonts w:ascii="Arial" w:hAnsi="Arial" w:cs="Arial"/>
                      <w:color w:val="000000"/>
                      <w:sz w:val="20"/>
                    </w:rPr>
                    <w:br/>
                    <w:t>I ODVODNJA</w:t>
                  </w:r>
                  <w:r w:rsidRPr="00BE708E">
                    <w:rPr>
                      <w:rFonts w:ascii="Arial" w:hAnsi="Arial" w:cs="Arial"/>
                      <w:color w:val="000000"/>
                      <w:sz w:val="20"/>
                    </w:rPr>
                    <w:br/>
                    <w:t>D.O.O.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83416546499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w:t>
                  </w:r>
                  <w:r w:rsidRPr="00BE708E">
                    <w:rPr>
                      <w:rFonts w:ascii="Arial" w:hAnsi="Arial" w:cs="Arial"/>
                      <w:color w:val="000000"/>
                      <w:sz w:val="20"/>
                    </w:rPr>
                    <w:br/>
                    <w:t>Folnegovićeva 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3.736,89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3.736,89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103,80</w:t>
                  </w:r>
                </w:p>
              </w:tc>
            </w:tr>
            <w:tr w:rsidRPr="00BE708E" w:rsidR="0060312D" w:rsidTr="002F68CD">
              <w:trPr>
                <w:gridAfter w:val="1"/>
                <w:wAfter w:w="500" w:type="pct"/>
              </w:trPr>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HRVATSKE</w:t>
                  </w:r>
                  <w:r w:rsidRPr="00BE708E">
                    <w:rPr>
                      <w:rFonts w:ascii="Arial" w:hAnsi="Arial" w:cs="Arial"/>
                      <w:color w:val="000000"/>
                      <w:sz w:val="20"/>
                    </w:rPr>
                    <w:br/>
                    <w:t xml:space="preserve">ŠUME d.o.o.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69693144506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3.691,89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3.691,89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102,55</w:t>
                  </w:r>
                </w:p>
              </w:tc>
            </w:tr>
            <w:tr w:rsidRPr="00BE708E"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REPUBLIKA</w:t>
                  </w:r>
                  <w:r w:rsidRPr="00BE708E">
                    <w:rPr>
                      <w:rFonts w:ascii="Arial" w:hAnsi="Arial" w:cs="Arial"/>
                      <w:color w:val="000000"/>
                      <w:sz w:val="20"/>
                    </w:rPr>
                    <w:br/>
                    <w:t>HRVATSKA</w:t>
                  </w:r>
                  <w:r w:rsidRPr="00BE708E">
                    <w:rPr>
                      <w:rFonts w:ascii="Arial" w:hAnsi="Arial" w:cs="Arial"/>
                      <w:color w:val="000000"/>
                      <w:sz w:val="20"/>
                    </w:rPr>
                    <w:br/>
                    <w:t>MINISTARSTVO</w:t>
                  </w:r>
                  <w:r w:rsidRPr="00BE708E">
                    <w:rPr>
                      <w:rFonts w:ascii="Arial" w:hAnsi="Arial" w:cs="Arial"/>
                      <w:color w:val="000000"/>
                      <w:sz w:val="20"/>
                    </w:rPr>
                    <w:br/>
                    <w:t>FINANCIJA</w:t>
                  </w:r>
                  <w:r w:rsidRPr="00BE708E">
                    <w:rPr>
                      <w:rFonts w:ascii="Arial" w:hAnsi="Arial" w:cs="Arial"/>
                      <w:color w:val="000000"/>
                      <w:sz w:val="20"/>
                    </w:rPr>
                    <w:br/>
                    <w:t>POREZNA</w:t>
                  </w:r>
                  <w:r w:rsidRPr="00BE708E">
                    <w:rPr>
                      <w:rFonts w:ascii="Arial" w:hAnsi="Arial" w:cs="Arial"/>
                      <w:color w:val="000000"/>
                      <w:sz w:val="20"/>
                    </w:rPr>
                    <w:br/>
                    <w:t>UPRAVA</w:t>
                  </w:r>
                  <w:r w:rsidRPr="00BE708E">
                    <w:rPr>
                      <w:rFonts w:ascii="Arial" w:hAnsi="Arial" w:cs="Arial"/>
                      <w:color w:val="000000"/>
                      <w:sz w:val="20"/>
                    </w:rPr>
                    <w:br/>
                    <w:t>Područni ured</w:t>
                  </w:r>
                  <w:r w:rsidRPr="00BE708E">
                    <w:rPr>
                      <w:rFonts w:ascii="Arial" w:hAnsi="Arial" w:cs="Arial"/>
                      <w:color w:val="000000"/>
                      <w:sz w:val="20"/>
                    </w:rPr>
                    <w:br/>
                    <w:t>Zagreb</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18683136487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ZAGREB, Avenija</w:t>
                  </w:r>
                  <w:r w:rsidRPr="00BE708E">
                    <w:rPr>
                      <w:rFonts w:ascii="Arial" w:hAnsi="Arial" w:cs="Arial"/>
                      <w:color w:val="000000"/>
                      <w:sz w:val="20"/>
                    </w:rPr>
                    <w:br/>
                    <w:t>Dubrovnik 32</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II viši</w:t>
                  </w:r>
                  <w:r w:rsidRPr="00BE708E">
                    <w:rPr>
                      <w:rFonts w:ascii="Arial" w:hAnsi="Arial" w:cs="Arial"/>
                      <w:color w:val="000000"/>
                      <w:sz w:val="20"/>
                    </w:rPr>
                    <w:br/>
                    <w:t>isplatni</w:t>
                  </w:r>
                  <w:r w:rsidRPr="00BE708E">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333.451,85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30.010,67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363.462,52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10.096,18</w:t>
                  </w:r>
                </w:p>
              </w:tc>
            </w:tr>
            <w:tr w:rsidRPr="00BE708E"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c>
                <w:tcPr>
                  <w:tcW w:w="500" w:type="pct"/>
                  <w:tcBorders>
                    <w:top w:val="single" w:color="auto" w:sz="4" w:space="0"/>
                    <w:left w:val="single" w:color="auto" w:sz="4" w:space="0"/>
                    <w:bottom w:val="single" w:color="auto" w:sz="4" w:space="0"/>
                    <w:right w:val="single" w:color="auto" w:sz="4" w:space="0"/>
                  </w:tcBorders>
                  <w:vAlign w:val="center"/>
                  <w:hideMark/>
                </w:tcPr>
                <w:p w:rsidRPr="007321CF" w:rsidR="0060312D" w:rsidP="002F68CD" w:rsidRDefault="0060312D">
                  <w:pPr>
                    <w:widowControl/>
                    <w:overflowPunct/>
                    <w:autoSpaceDE/>
                    <w:autoSpaceDN/>
                    <w:adjustRightInd/>
                    <w:textAlignment w:val="auto"/>
                    <w:rPr>
                      <w:rFonts w:ascii="Arial" w:hAnsi="Arial" w:cs="Arial"/>
                      <w:sz w:val="20"/>
                    </w:rPr>
                  </w:pPr>
                  <w:r w:rsidRPr="007321CF">
                    <w:rPr>
                      <w:rFonts w:ascii="Arial" w:hAnsi="Arial" w:cs="Arial"/>
                      <w:bCs/>
                      <w:color w:val="000000"/>
                      <w:sz w:val="20"/>
                    </w:rPr>
                    <w:t>UKUPNO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c>
                <w:tcPr>
                  <w:tcW w:w="500" w:type="pct"/>
                  <w:tcBorders>
                    <w:top w:val="single" w:color="auto" w:sz="4" w:space="0"/>
                    <w:left w:val="single" w:color="auto" w:sz="4" w:space="0"/>
                    <w:bottom w:val="single" w:color="auto" w:sz="4" w:space="0"/>
                    <w:right w:val="single" w:color="auto" w:sz="4" w:space="0"/>
                  </w:tcBorders>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c>
                <w:tcPr>
                  <w:tcW w:w="500" w:type="pct"/>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353.492,15</w:t>
                  </w:r>
                </w:p>
              </w:tc>
              <w:tc>
                <w:tcPr>
                  <w:tcW w:w="500" w:type="pct"/>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30.010,67</w:t>
                  </w:r>
                </w:p>
              </w:tc>
              <w:tc>
                <w:tcPr>
                  <w:tcW w:w="500" w:type="pct"/>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383.502,82</w:t>
                  </w:r>
                </w:p>
              </w:tc>
              <w:tc>
                <w:tcPr>
                  <w:tcW w:w="500" w:type="pct"/>
                  <w:vAlign w:val="center"/>
                  <w:hideMark/>
                </w:tcPr>
                <w:p w:rsidRPr="00BE708E" w:rsidR="0060312D" w:rsidP="002F68CD" w:rsidRDefault="0060312D">
                  <w:pPr>
                    <w:widowControl/>
                    <w:overflowPunct/>
                    <w:autoSpaceDE/>
                    <w:autoSpaceDN/>
                    <w:adjustRightInd/>
                    <w:textAlignment w:val="auto"/>
                    <w:rPr>
                      <w:rFonts w:ascii="Arial" w:hAnsi="Arial" w:cs="Arial"/>
                      <w:sz w:val="20"/>
                    </w:rPr>
                  </w:pPr>
                </w:p>
              </w:tc>
              <w:tc>
                <w:tcPr>
                  <w:tcW w:w="500" w:type="pct"/>
                  <w:vAlign w:val="center"/>
                  <w:hideMark/>
                </w:tcPr>
                <w:p w:rsidRPr="00BE708E" w:rsidR="0060312D" w:rsidP="002F68CD" w:rsidRDefault="0060312D">
                  <w:pPr>
                    <w:widowControl/>
                    <w:overflowPunct/>
                    <w:autoSpaceDE/>
                    <w:autoSpaceDN/>
                    <w:adjustRightInd/>
                    <w:textAlignment w:val="auto"/>
                    <w:rPr>
                      <w:rFonts w:ascii="Arial" w:hAnsi="Arial" w:cs="Arial"/>
                      <w:sz w:val="20"/>
                    </w:rPr>
                  </w:pPr>
                  <w:r w:rsidRPr="00BE708E">
                    <w:rPr>
                      <w:rFonts w:ascii="Arial" w:hAnsi="Arial" w:cs="Arial"/>
                      <w:color w:val="000000"/>
                      <w:sz w:val="20"/>
                    </w:rPr>
                    <w:t>10.652,86</w:t>
                  </w:r>
                </w:p>
              </w:tc>
            </w:tr>
          </w:tbl>
          <w:p w:rsidRPr="00DB1773" w:rsidR="0060312D" w:rsidP="002F68CD" w:rsidRDefault="0060312D">
            <w:pPr>
              <w:widowControl/>
              <w:overflowPunct/>
              <w:autoSpaceDE/>
              <w:autoSpaceDN/>
              <w:adjustRightInd/>
              <w:textAlignment w:val="auto"/>
              <w:rPr>
                <w:rFonts w:ascii="Arial" w:hAnsi="Arial" w:cs="Arial"/>
                <w:sz w:val="24"/>
                <w:szCs w:val="24"/>
              </w:rPr>
            </w:pPr>
          </w:p>
        </w:tc>
      </w:tr>
    </w:tbl>
    <w:p w:rsidR="0060312D" w:rsidP="0060312D" w:rsidRDefault="0060312D">
      <w:pPr>
        <w:widowControl/>
        <w:overflowPunct/>
        <w:autoSpaceDE/>
        <w:autoSpaceDN/>
        <w:adjustRightInd/>
        <w:textAlignment w:val="auto"/>
        <w:rPr>
          <w:rFonts w:ascii="Arial" w:hAnsi="Arial" w:cs="Arial"/>
          <w:color w:val="000000"/>
          <w:sz w:val="24"/>
          <w:szCs w:val="24"/>
        </w:rPr>
      </w:pPr>
    </w:p>
    <w:p w:rsidR="00212F2A" w:rsidP="0060312D" w:rsidRDefault="0060312D">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U navedenim dvjema tabelama kao i u ukupnom zbroju prikazana je mjesečna rata namir</w:t>
      </w:r>
      <w:r>
        <w:rPr>
          <w:rFonts w:ascii="Arial" w:hAnsi="Arial" w:cs="Arial"/>
          <w:color w:val="000000"/>
          <w:sz w:val="24"/>
          <w:szCs w:val="24"/>
        </w:rPr>
        <w:t xml:space="preserve">enja </w:t>
      </w:r>
      <w:r w:rsidRPr="00DB1773">
        <w:rPr>
          <w:rFonts w:ascii="Arial" w:hAnsi="Arial" w:cs="Arial"/>
          <w:color w:val="000000"/>
          <w:sz w:val="24"/>
          <w:szCs w:val="24"/>
        </w:rPr>
        <w:t>vjerovnika II višeg isplatnog reda) 2. SKUPIN</w:t>
      </w:r>
      <w:r>
        <w:rPr>
          <w:rFonts w:ascii="Arial" w:hAnsi="Arial" w:cs="Arial"/>
          <w:color w:val="000000"/>
          <w:sz w:val="24"/>
          <w:szCs w:val="24"/>
        </w:rPr>
        <w:t xml:space="preserve">E vjerovnika koja se plaća kako je predviđeno </w:t>
      </w:r>
      <w:r w:rsidRPr="00DB1773">
        <w:rPr>
          <w:rFonts w:ascii="Arial" w:hAnsi="Arial" w:cs="Arial"/>
          <w:color w:val="000000"/>
          <w:sz w:val="24"/>
          <w:szCs w:val="24"/>
        </w:rPr>
        <w:t xml:space="preserve">ovim stečajnim planom kroz 36 rata nakon čega dužnik </w:t>
      </w:r>
      <w:r>
        <w:rPr>
          <w:rFonts w:ascii="Arial" w:hAnsi="Arial" w:cs="Arial"/>
          <w:color w:val="000000"/>
          <w:sz w:val="24"/>
          <w:szCs w:val="24"/>
        </w:rPr>
        <w:t xml:space="preserve">više nema nikakvih obveza prema </w:t>
      </w:r>
      <w:r w:rsidRPr="00DB1773">
        <w:rPr>
          <w:rFonts w:ascii="Arial" w:hAnsi="Arial" w:cs="Arial"/>
          <w:color w:val="000000"/>
          <w:sz w:val="24"/>
          <w:szCs w:val="24"/>
        </w:rPr>
        <w:t>svojim vjerovnicima sukladno ovom stečajnom planu.</w:t>
      </w:r>
      <w:r w:rsidRPr="00DB1773">
        <w:rPr>
          <w:rFonts w:ascii="Arial" w:hAnsi="Arial" w:cs="Arial"/>
          <w:color w:val="000000"/>
          <w:sz w:val="24"/>
          <w:szCs w:val="24"/>
        </w:rPr>
        <w:br/>
      </w:r>
      <w:r w:rsidRPr="007321CF">
        <w:rPr>
          <w:rFonts w:ascii="Arial" w:hAnsi="Arial" w:cs="Arial"/>
          <w:bCs/>
          <w:color w:val="000000"/>
          <w:sz w:val="24"/>
          <w:szCs w:val="24"/>
        </w:rPr>
        <w:t>17.STEČAJNI VJEROVNICI SA RAZLUČNIM PRAVOM</w:t>
      </w:r>
      <w:r w:rsidRPr="00DB1773">
        <w:rPr>
          <w:rFonts w:ascii="Arial" w:hAnsi="Arial" w:cs="Arial"/>
          <w:b/>
          <w:bCs/>
          <w:color w:val="000000"/>
          <w:sz w:val="24"/>
          <w:szCs w:val="24"/>
        </w:rPr>
        <w:br/>
      </w:r>
      <w:r w:rsidRPr="00DB1773">
        <w:rPr>
          <w:rFonts w:ascii="Arial" w:hAnsi="Arial" w:cs="Arial"/>
          <w:color w:val="000000"/>
          <w:sz w:val="24"/>
          <w:szCs w:val="24"/>
        </w:rPr>
        <w:t>U tijeku stečajnog postupka utvrđene je da ima tražbina s</w:t>
      </w:r>
      <w:r>
        <w:rPr>
          <w:rFonts w:ascii="Arial" w:hAnsi="Arial" w:cs="Arial"/>
          <w:color w:val="000000"/>
          <w:sz w:val="24"/>
          <w:szCs w:val="24"/>
        </w:rPr>
        <w:t xml:space="preserve">tečajnog vjerovnika s razlučnim </w:t>
      </w:r>
      <w:r w:rsidRPr="00DB1773">
        <w:rPr>
          <w:rFonts w:ascii="Arial" w:hAnsi="Arial" w:cs="Arial"/>
          <w:color w:val="000000"/>
          <w:sz w:val="24"/>
          <w:szCs w:val="24"/>
        </w:rPr>
        <w:t>pravom , no razlučni vjerovnik RHMF PU je i osobni vjerovnik</w:t>
      </w:r>
      <w:r>
        <w:rPr>
          <w:rFonts w:ascii="Arial" w:hAnsi="Arial" w:cs="Arial"/>
          <w:color w:val="000000"/>
          <w:sz w:val="24"/>
          <w:szCs w:val="24"/>
        </w:rPr>
        <w:t xml:space="preserve"> stečajnog dužnika te je tako i </w:t>
      </w:r>
      <w:r w:rsidRPr="00DB1773">
        <w:rPr>
          <w:rFonts w:ascii="Arial" w:hAnsi="Arial" w:cs="Arial"/>
          <w:color w:val="000000"/>
          <w:sz w:val="24"/>
          <w:szCs w:val="24"/>
        </w:rPr>
        <w:t>stečajni vjerovnik koji je prijavio svoju tražbinu kroz I i II</w:t>
      </w:r>
      <w:r>
        <w:rPr>
          <w:rFonts w:ascii="Arial" w:hAnsi="Arial" w:cs="Arial"/>
          <w:color w:val="000000"/>
          <w:sz w:val="24"/>
          <w:szCs w:val="24"/>
        </w:rPr>
        <w:t xml:space="preserve"> viši isplatni ,i sporazumno je </w:t>
      </w:r>
      <w:r w:rsidRPr="00DB1773">
        <w:rPr>
          <w:rFonts w:ascii="Arial" w:hAnsi="Arial" w:cs="Arial"/>
          <w:color w:val="000000"/>
          <w:sz w:val="24"/>
          <w:szCs w:val="24"/>
        </w:rPr>
        <w:t>odlučeno da se isti namiruje kao stečajni vjerovnik kako je nap</w:t>
      </w:r>
      <w:r>
        <w:rPr>
          <w:rFonts w:ascii="Arial" w:hAnsi="Arial" w:cs="Arial"/>
          <w:color w:val="000000"/>
          <w:sz w:val="24"/>
          <w:szCs w:val="24"/>
        </w:rPr>
        <w:t xml:space="preserve">rijed prikazano, a kao razlučni </w:t>
      </w:r>
      <w:r w:rsidRPr="00DB1773">
        <w:rPr>
          <w:rFonts w:ascii="Arial" w:hAnsi="Arial" w:cs="Arial"/>
          <w:color w:val="000000"/>
          <w:sz w:val="24"/>
          <w:szCs w:val="24"/>
        </w:rPr>
        <w:t>vjerovnik zadržao je pravo na kta za vrijeme obročne otplate o</w:t>
      </w:r>
      <w:r>
        <w:rPr>
          <w:rFonts w:ascii="Arial" w:hAnsi="Arial" w:cs="Arial"/>
          <w:color w:val="000000"/>
          <w:sz w:val="24"/>
          <w:szCs w:val="24"/>
        </w:rPr>
        <w:t xml:space="preserve">d 4,5 %, tako da ovim stečajnim </w:t>
      </w:r>
      <w:r w:rsidRPr="00DB1773">
        <w:rPr>
          <w:rFonts w:ascii="Arial" w:hAnsi="Arial" w:cs="Arial"/>
          <w:color w:val="000000"/>
          <w:sz w:val="24"/>
          <w:szCs w:val="24"/>
        </w:rPr>
        <w:t>planom nije predviđena skupina vjerovnika s razlučnim pravom.</w:t>
      </w:r>
      <w:r w:rsidRPr="00DB1773">
        <w:rPr>
          <w:rFonts w:ascii="Arial" w:hAnsi="Arial" w:cs="Arial"/>
          <w:color w:val="000000"/>
          <w:sz w:val="24"/>
          <w:szCs w:val="24"/>
        </w:rPr>
        <w:br/>
      </w:r>
      <w:r w:rsidRPr="007321CF">
        <w:rPr>
          <w:rFonts w:ascii="Arial" w:hAnsi="Arial" w:cs="Arial"/>
          <w:bCs/>
          <w:color w:val="000000"/>
          <w:sz w:val="24"/>
          <w:szCs w:val="24"/>
        </w:rPr>
        <w:t>18. REZERVACIJE ZA MOGUĆE OBVEZE STEČAJNOG DUŽNIKA</w:t>
      </w:r>
      <w:r w:rsidRPr="00DB1773">
        <w:rPr>
          <w:rFonts w:ascii="Arial" w:hAnsi="Arial" w:cs="Arial"/>
          <w:b/>
          <w:bCs/>
          <w:color w:val="000000"/>
          <w:sz w:val="24"/>
          <w:szCs w:val="24"/>
        </w:rPr>
        <w:br/>
      </w:r>
      <w:r w:rsidRPr="00DB1773">
        <w:rPr>
          <w:rFonts w:ascii="Arial" w:hAnsi="Arial" w:cs="Arial"/>
          <w:color w:val="000000"/>
          <w:sz w:val="24"/>
          <w:szCs w:val="24"/>
        </w:rPr>
        <w:t>Stečajni dužnik ne vodi ni jedan sudski spor, osim spora za</w:t>
      </w:r>
      <w:r>
        <w:rPr>
          <w:rFonts w:ascii="Arial" w:hAnsi="Arial" w:cs="Arial"/>
          <w:color w:val="000000"/>
          <w:sz w:val="24"/>
          <w:szCs w:val="24"/>
        </w:rPr>
        <w:t xml:space="preserve"> utvrđenje osnovanosti osporene </w:t>
      </w:r>
      <w:r w:rsidRPr="00DB1773">
        <w:rPr>
          <w:rFonts w:ascii="Arial" w:hAnsi="Arial" w:cs="Arial"/>
          <w:color w:val="000000"/>
          <w:sz w:val="24"/>
          <w:szCs w:val="24"/>
        </w:rPr>
        <w:t xml:space="preserve">tražbine a koju u slučaju izglasavanja stečajnog plana stečajni vjerovnik Zlatko </w:t>
      </w:r>
      <w:r>
        <w:rPr>
          <w:rFonts w:ascii="Arial" w:hAnsi="Arial" w:cs="Arial"/>
          <w:color w:val="000000"/>
          <w:sz w:val="24"/>
          <w:szCs w:val="24"/>
        </w:rPr>
        <w:t xml:space="preserve">Končić povlači </w:t>
      </w:r>
      <w:r w:rsidRPr="00DB1773">
        <w:rPr>
          <w:rFonts w:ascii="Arial" w:hAnsi="Arial" w:cs="Arial"/>
          <w:color w:val="000000"/>
          <w:sz w:val="24"/>
          <w:szCs w:val="24"/>
        </w:rPr>
        <w:t xml:space="preserve">i odriče se te tražbine kao vjerovnik I višeg isplatnog reda ( </w:t>
      </w:r>
      <w:r>
        <w:rPr>
          <w:rFonts w:ascii="Arial" w:hAnsi="Arial" w:cs="Arial"/>
          <w:color w:val="000000"/>
          <w:sz w:val="24"/>
          <w:szCs w:val="24"/>
        </w:rPr>
        <w:t xml:space="preserve">pripremnom osnovom pojašnjeno), </w:t>
      </w:r>
      <w:r w:rsidRPr="00DB1773">
        <w:rPr>
          <w:rFonts w:ascii="Arial" w:hAnsi="Arial" w:cs="Arial"/>
          <w:color w:val="000000"/>
          <w:sz w:val="24"/>
          <w:szCs w:val="24"/>
        </w:rPr>
        <w:t>tako da nema potrebe za rezervacijama kod ovog stečajnog dužnika.</w:t>
      </w:r>
    </w:p>
    <w:p w:rsidR="0060312D" w:rsidP="0060312D" w:rsidRDefault="0060312D">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lastRenderedPageBreak/>
        <w:br/>
      </w:r>
      <w:r w:rsidRPr="007321CF">
        <w:rPr>
          <w:rFonts w:ascii="Arial" w:hAnsi="Arial" w:cs="Arial"/>
          <w:bCs/>
          <w:color w:val="000000"/>
          <w:sz w:val="24"/>
          <w:szCs w:val="24"/>
        </w:rPr>
        <w:t>19. STEČAJNI VJEROVNICI NIŽIH ISPLATNIH REDOVA</w:t>
      </w:r>
      <w:r w:rsidRPr="00DB1773">
        <w:rPr>
          <w:rFonts w:ascii="Arial" w:hAnsi="Arial" w:cs="Arial"/>
          <w:b/>
          <w:bCs/>
          <w:color w:val="000000"/>
          <w:sz w:val="24"/>
          <w:szCs w:val="24"/>
        </w:rPr>
        <w:br/>
      </w:r>
      <w:r w:rsidRPr="00DB1773">
        <w:rPr>
          <w:rFonts w:ascii="Arial" w:hAnsi="Arial" w:cs="Arial"/>
          <w:color w:val="000000"/>
          <w:sz w:val="24"/>
          <w:szCs w:val="24"/>
        </w:rPr>
        <w:t>Vjerovnike nižih isplatnih redova neće se posebno pozivati na p</w:t>
      </w:r>
      <w:r>
        <w:rPr>
          <w:rFonts w:ascii="Arial" w:hAnsi="Arial" w:cs="Arial"/>
          <w:color w:val="000000"/>
          <w:sz w:val="24"/>
          <w:szCs w:val="24"/>
        </w:rPr>
        <w:t xml:space="preserve">rijavljivanje tražbina te će se </w:t>
      </w:r>
      <w:r w:rsidRPr="00DB1773">
        <w:rPr>
          <w:rFonts w:ascii="Arial" w:hAnsi="Arial" w:cs="Arial"/>
          <w:color w:val="000000"/>
          <w:sz w:val="24"/>
          <w:szCs w:val="24"/>
        </w:rPr>
        <w:t>prihvaćanjem ovog stečajnog plana smatrati da su namirene tra</w:t>
      </w:r>
      <w:r>
        <w:rPr>
          <w:rFonts w:ascii="Arial" w:hAnsi="Arial" w:cs="Arial"/>
          <w:color w:val="000000"/>
          <w:sz w:val="24"/>
          <w:szCs w:val="24"/>
        </w:rPr>
        <w:t xml:space="preserve">žbine stečajnih vjerovnika čije </w:t>
      </w:r>
      <w:r w:rsidRPr="00DB1773">
        <w:rPr>
          <w:rFonts w:ascii="Arial" w:hAnsi="Arial" w:cs="Arial"/>
          <w:color w:val="000000"/>
          <w:sz w:val="24"/>
          <w:szCs w:val="24"/>
        </w:rPr>
        <w:t>su tražbine utvrđene u I i II višem isplatnom redu ( sa zadr</w:t>
      </w:r>
      <w:r>
        <w:rPr>
          <w:rFonts w:ascii="Arial" w:hAnsi="Arial" w:cs="Arial"/>
          <w:color w:val="000000"/>
          <w:sz w:val="24"/>
          <w:szCs w:val="24"/>
        </w:rPr>
        <w:t xml:space="preserve">žanim razlučnim pravom u odnosu </w:t>
      </w:r>
      <w:r w:rsidRPr="00DB1773">
        <w:rPr>
          <w:rFonts w:ascii="Arial" w:hAnsi="Arial" w:cs="Arial"/>
          <w:color w:val="000000"/>
          <w:sz w:val="24"/>
          <w:szCs w:val="24"/>
        </w:rPr>
        <w:t>na kta za obročnu otplatu stečajnog vjerovnika RH MF</w:t>
      </w:r>
      <w:r>
        <w:rPr>
          <w:rFonts w:ascii="Arial" w:hAnsi="Arial" w:cs="Arial"/>
          <w:color w:val="000000"/>
          <w:sz w:val="24"/>
          <w:szCs w:val="24"/>
        </w:rPr>
        <w:t xml:space="preserve"> PU,) i u 100% iznosu kta nakon </w:t>
      </w:r>
      <w:r w:rsidRPr="00DB1773">
        <w:rPr>
          <w:rFonts w:ascii="Arial" w:hAnsi="Arial" w:cs="Arial"/>
          <w:color w:val="000000"/>
          <w:sz w:val="24"/>
          <w:szCs w:val="24"/>
        </w:rPr>
        <w:t>otvaranja stečajnog postupka, odnosno da su prestale traž</w:t>
      </w:r>
      <w:r>
        <w:rPr>
          <w:rFonts w:ascii="Arial" w:hAnsi="Arial" w:cs="Arial"/>
          <w:color w:val="000000"/>
          <w:sz w:val="24"/>
          <w:szCs w:val="24"/>
        </w:rPr>
        <w:t xml:space="preserve">bine stečajnih vjerovnika nižih </w:t>
      </w:r>
      <w:r w:rsidRPr="00DB1773">
        <w:rPr>
          <w:rFonts w:ascii="Arial" w:hAnsi="Arial" w:cs="Arial"/>
          <w:color w:val="000000"/>
          <w:sz w:val="24"/>
          <w:szCs w:val="24"/>
        </w:rPr>
        <w:t>isplatnih redova ( čl. 311.st.1. Stečajnog zakona NN 71/15).</w:t>
      </w:r>
      <w:r w:rsidRPr="00DB1773">
        <w:rPr>
          <w:rFonts w:ascii="Arial" w:hAnsi="Arial" w:cs="Arial"/>
          <w:sz w:val="24"/>
          <w:szCs w:val="24"/>
        </w:rPr>
        <w:br/>
      </w:r>
      <w:r w:rsidRPr="00DB1773">
        <w:rPr>
          <w:rFonts w:ascii="Arial" w:hAnsi="Arial" w:cs="Arial"/>
          <w:color w:val="000000"/>
          <w:sz w:val="24"/>
          <w:szCs w:val="24"/>
        </w:rPr>
        <w:br/>
      </w:r>
      <w:r w:rsidRPr="007321CF">
        <w:rPr>
          <w:rFonts w:ascii="Arial" w:hAnsi="Arial" w:cs="Arial"/>
          <w:bCs/>
          <w:color w:val="000000"/>
          <w:sz w:val="24"/>
          <w:szCs w:val="24"/>
        </w:rPr>
        <w:t>20. NAMIRENJE VJEROVNIKA STEČAJNE MASE I TROŠKOVA STEČAJNOG</w:t>
      </w:r>
      <w:r w:rsidRPr="007321CF">
        <w:rPr>
          <w:rFonts w:ascii="Arial" w:hAnsi="Arial" w:cs="Arial"/>
          <w:bCs/>
          <w:color w:val="000000"/>
          <w:sz w:val="24"/>
          <w:szCs w:val="24"/>
        </w:rPr>
        <w:br/>
        <w:t>POSTUPKA</w:t>
      </w:r>
      <w:r w:rsidRPr="00DB1773">
        <w:rPr>
          <w:rFonts w:ascii="Arial" w:hAnsi="Arial" w:cs="Arial"/>
          <w:b/>
          <w:bCs/>
          <w:color w:val="000000"/>
          <w:sz w:val="24"/>
          <w:szCs w:val="24"/>
        </w:rPr>
        <w:br/>
      </w:r>
      <w:r w:rsidRPr="00DB1773">
        <w:rPr>
          <w:rFonts w:ascii="Arial" w:hAnsi="Arial" w:cs="Arial"/>
          <w:color w:val="000000"/>
          <w:sz w:val="24"/>
          <w:szCs w:val="24"/>
        </w:rPr>
        <w:t>Vjerovnici stečajne mase sa svojim nespornim dospjelim traž</w:t>
      </w:r>
      <w:r>
        <w:rPr>
          <w:rFonts w:ascii="Arial" w:hAnsi="Arial" w:cs="Arial"/>
          <w:color w:val="000000"/>
          <w:sz w:val="24"/>
          <w:szCs w:val="24"/>
        </w:rPr>
        <w:t xml:space="preserve">binama kao i troškovi stečajnog </w:t>
      </w:r>
      <w:r w:rsidRPr="00DB1773">
        <w:rPr>
          <w:rFonts w:ascii="Arial" w:hAnsi="Arial" w:cs="Arial"/>
          <w:color w:val="000000"/>
          <w:sz w:val="24"/>
          <w:szCs w:val="24"/>
        </w:rPr>
        <w:t>postupka biti će namireni prije zaključenja stečajnog postupka.</w:t>
      </w:r>
      <w:r w:rsidRPr="00DB1773">
        <w:rPr>
          <w:rFonts w:ascii="Arial" w:hAnsi="Arial" w:cs="Arial"/>
          <w:color w:val="000000"/>
          <w:sz w:val="24"/>
          <w:szCs w:val="24"/>
        </w:rPr>
        <w:br/>
        <w:t>Prikaz podmirenja troškova stečajnog postupka</w:t>
      </w:r>
      <w:r w:rsidRPr="00DB1773">
        <w:rPr>
          <w:rFonts w:ascii="Arial" w:hAnsi="Arial" w:cs="Arial"/>
          <w:color w:val="000000"/>
          <w:sz w:val="24"/>
          <w:szCs w:val="24"/>
        </w:rPr>
        <w:br/>
      </w:r>
      <w:r w:rsidRPr="007321CF">
        <w:rPr>
          <w:rFonts w:ascii="Arial" w:hAnsi="Arial" w:cs="Arial"/>
          <w:bCs/>
          <w:color w:val="000000"/>
          <w:sz w:val="24"/>
          <w:szCs w:val="24"/>
        </w:rPr>
        <w:t>Ostale predvidive obveze stečajne mase podnošenja st.plana i nakasnije njegovog</w:t>
      </w:r>
      <w:r w:rsidRPr="007321CF">
        <w:rPr>
          <w:rFonts w:ascii="Arial" w:hAnsi="Arial" w:cs="Arial"/>
          <w:bCs/>
          <w:color w:val="000000"/>
          <w:sz w:val="24"/>
          <w:szCs w:val="24"/>
        </w:rPr>
        <w:br/>
        <w:t>usvajanja čine:</w:t>
      </w:r>
      <w:r w:rsidRPr="00DB1773">
        <w:rPr>
          <w:rFonts w:ascii="Arial" w:hAnsi="Arial" w:cs="Arial"/>
          <w:b/>
          <w:bCs/>
          <w:color w:val="000000"/>
          <w:sz w:val="24"/>
          <w:szCs w:val="24"/>
        </w:rPr>
        <w:br/>
      </w:r>
      <w:r w:rsidRPr="00DB1773">
        <w:rPr>
          <w:rFonts w:ascii="Arial" w:hAnsi="Arial" w:cs="Arial"/>
          <w:color w:val="000000"/>
          <w:sz w:val="24"/>
          <w:szCs w:val="24"/>
        </w:rPr>
        <w:t>1. Trošak vođenja knjiga i završnih knjiženja……………………….. 7.500,00 kn</w:t>
      </w:r>
      <w:r w:rsidRPr="00DB1773">
        <w:rPr>
          <w:rFonts w:ascii="Arial" w:hAnsi="Arial" w:cs="Arial"/>
          <w:color w:val="000000"/>
          <w:sz w:val="24"/>
          <w:szCs w:val="24"/>
        </w:rPr>
        <w:br/>
        <w:t>2. Troškovi platnog prometa i zatv. rač..……………………………….2.000,00 kn</w:t>
      </w:r>
      <w:r w:rsidRPr="00DB1773">
        <w:rPr>
          <w:rFonts w:ascii="Arial" w:hAnsi="Arial" w:cs="Arial"/>
          <w:color w:val="000000"/>
          <w:sz w:val="24"/>
          <w:szCs w:val="24"/>
        </w:rPr>
        <w:br/>
        <w:t>3. PDV za najam…………………………………………………….. 15.000,00 kn</w:t>
      </w:r>
      <w:r w:rsidRPr="00DB1773">
        <w:rPr>
          <w:rFonts w:ascii="Arial" w:hAnsi="Arial" w:cs="Arial"/>
          <w:color w:val="000000"/>
          <w:sz w:val="24"/>
          <w:szCs w:val="24"/>
        </w:rPr>
        <w:br/>
        <w:t xml:space="preserve">Ukupno </w:t>
      </w:r>
      <w:r w:rsidRPr="007321CF">
        <w:rPr>
          <w:rFonts w:ascii="Arial" w:hAnsi="Arial" w:cs="Arial"/>
          <w:bCs/>
          <w:color w:val="000000"/>
          <w:sz w:val="24"/>
          <w:szCs w:val="24"/>
        </w:rPr>
        <w:t>predvidive buduće ostale obveze stečajne mase</w:t>
      </w:r>
      <w:r w:rsidRPr="00DB1773">
        <w:rPr>
          <w:rFonts w:ascii="Arial" w:hAnsi="Arial" w:cs="Arial"/>
          <w:color w:val="000000"/>
          <w:sz w:val="24"/>
          <w:szCs w:val="24"/>
        </w:rPr>
        <w:t>……………… 24.500,00 kn</w:t>
      </w:r>
      <w:r w:rsidRPr="00DB1773">
        <w:rPr>
          <w:rFonts w:ascii="Arial" w:hAnsi="Arial" w:cs="Arial"/>
          <w:color w:val="000000"/>
          <w:sz w:val="24"/>
          <w:szCs w:val="24"/>
        </w:rPr>
        <w:br/>
        <w:t>4. Nagrada stečajnom upravitelju u bruto iznosu od 197.555,22+7.5% doprinosa</w:t>
      </w:r>
      <w:r w:rsidRPr="00DB1773">
        <w:rPr>
          <w:rFonts w:ascii="Arial" w:hAnsi="Arial" w:cs="Arial"/>
          <w:color w:val="000000"/>
          <w:sz w:val="24"/>
          <w:szCs w:val="24"/>
        </w:rPr>
        <w:br/>
        <w:t>za zdravstvo 14.816,64 kn.=212.371,86 kn</w:t>
      </w:r>
      <w:r w:rsidRPr="00DB1773">
        <w:rPr>
          <w:rFonts w:ascii="Arial" w:hAnsi="Arial" w:cs="Arial"/>
          <w:color w:val="000000"/>
          <w:sz w:val="24"/>
          <w:szCs w:val="24"/>
        </w:rPr>
        <w:br/>
      </w:r>
      <w:r w:rsidRPr="007321CF">
        <w:rPr>
          <w:rFonts w:ascii="Arial" w:hAnsi="Arial" w:cs="Arial"/>
          <w:bCs/>
          <w:color w:val="000000"/>
          <w:sz w:val="24"/>
          <w:szCs w:val="24"/>
        </w:rPr>
        <w:t>21.RAZVRSTAVANJE SUDIONIKA U STEČAJNOM PLANU I KRITERIJI</w:t>
      </w:r>
      <w:r w:rsidRPr="007321CF">
        <w:rPr>
          <w:rFonts w:ascii="Arial" w:hAnsi="Arial" w:cs="Arial"/>
          <w:bCs/>
          <w:color w:val="000000"/>
          <w:sz w:val="24"/>
          <w:szCs w:val="24"/>
        </w:rPr>
        <w:br/>
        <w:t>PRIMJENJENI KOD RAZVRSTAVANJA U SKUPINE</w:t>
      </w:r>
      <w:r w:rsidRPr="00DB1773">
        <w:rPr>
          <w:rFonts w:ascii="Arial" w:hAnsi="Arial" w:cs="Arial"/>
          <w:b/>
          <w:bCs/>
          <w:color w:val="000000"/>
          <w:sz w:val="24"/>
          <w:szCs w:val="24"/>
        </w:rPr>
        <w:br/>
      </w:r>
      <w:r w:rsidRPr="00DB1773">
        <w:rPr>
          <w:rFonts w:ascii="Arial" w:hAnsi="Arial" w:cs="Arial"/>
          <w:color w:val="000000"/>
          <w:sz w:val="24"/>
          <w:szCs w:val="24"/>
        </w:rPr>
        <w:t>Sukladno odredbi čl. 308.Stečajnog zakona, sudionici u steč</w:t>
      </w:r>
      <w:r>
        <w:rPr>
          <w:rFonts w:ascii="Arial" w:hAnsi="Arial" w:cs="Arial"/>
          <w:color w:val="000000"/>
          <w:sz w:val="24"/>
          <w:szCs w:val="24"/>
        </w:rPr>
        <w:t xml:space="preserve">ajnom planu razvrstavaju se pri </w:t>
      </w:r>
      <w:r w:rsidRPr="00DB1773">
        <w:rPr>
          <w:rFonts w:ascii="Arial" w:hAnsi="Arial" w:cs="Arial"/>
          <w:color w:val="000000"/>
          <w:sz w:val="24"/>
          <w:szCs w:val="24"/>
        </w:rPr>
        <w:t>utvrđivanju njihovih prava u skupine. Pripremnom osnovom o</w:t>
      </w:r>
      <w:r>
        <w:rPr>
          <w:rFonts w:ascii="Arial" w:hAnsi="Arial" w:cs="Arial"/>
          <w:color w:val="000000"/>
          <w:sz w:val="24"/>
          <w:szCs w:val="24"/>
        </w:rPr>
        <w:t xml:space="preserve">vog stečajnog plana obrazloženi </w:t>
      </w:r>
      <w:r w:rsidRPr="00DB1773">
        <w:rPr>
          <w:rFonts w:ascii="Arial" w:hAnsi="Arial" w:cs="Arial"/>
          <w:color w:val="000000"/>
          <w:sz w:val="24"/>
          <w:szCs w:val="24"/>
        </w:rPr>
        <w:t>su načini i oblici prestanka tražbina odnosno namirenja vjerovnika.</w:t>
      </w:r>
      <w:r w:rsidRPr="00DB1773">
        <w:rPr>
          <w:rFonts w:ascii="Arial" w:hAnsi="Arial" w:cs="Arial"/>
          <w:color w:val="000000"/>
          <w:sz w:val="24"/>
          <w:szCs w:val="24"/>
        </w:rPr>
        <w:br/>
        <w:t>Kod određivanja načina i oblika namirenja stečajnih vjerovn</w:t>
      </w:r>
      <w:r>
        <w:rPr>
          <w:rFonts w:ascii="Arial" w:hAnsi="Arial" w:cs="Arial"/>
          <w:color w:val="000000"/>
          <w:sz w:val="24"/>
          <w:szCs w:val="24"/>
        </w:rPr>
        <w:t xml:space="preserve">ika primjenjivan je jedinstveni </w:t>
      </w:r>
      <w:r w:rsidRPr="00DB1773">
        <w:rPr>
          <w:rFonts w:ascii="Arial" w:hAnsi="Arial" w:cs="Arial"/>
          <w:color w:val="000000"/>
          <w:sz w:val="24"/>
          <w:szCs w:val="24"/>
        </w:rPr>
        <w:t>kriterij za sve vjerovnike I i II višeg isplatnog reda ali su stavl</w:t>
      </w:r>
      <w:r>
        <w:rPr>
          <w:rFonts w:ascii="Arial" w:hAnsi="Arial" w:cs="Arial"/>
          <w:color w:val="000000"/>
          <w:sz w:val="24"/>
          <w:szCs w:val="24"/>
        </w:rPr>
        <w:t xml:space="preserve">jeni u dvije skupine . Navedeno </w:t>
      </w:r>
      <w:r w:rsidRPr="00DB1773">
        <w:rPr>
          <w:rFonts w:ascii="Arial" w:hAnsi="Arial" w:cs="Arial"/>
          <w:color w:val="000000"/>
          <w:sz w:val="24"/>
          <w:szCs w:val="24"/>
        </w:rPr>
        <w:t>je učinjeno u dogovoru s poreznom upravom zbog lak</w:t>
      </w:r>
      <w:r>
        <w:rPr>
          <w:rFonts w:ascii="Arial" w:hAnsi="Arial" w:cs="Arial"/>
          <w:color w:val="000000"/>
          <w:sz w:val="24"/>
          <w:szCs w:val="24"/>
        </w:rPr>
        <w:t xml:space="preserve">šeg obračuna i transparentnosti </w:t>
      </w:r>
      <w:r w:rsidRPr="00DB1773">
        <w:rPr>
          <w:rFonts w:ascii="Arial" w:hAnsi="Arial" w:cs="Arial"/>
          <w:color w:val="000000"/>
          <w:sz w:val="24"/>
          <w:szCs w:val="24"/>
        </w:rPr>
        <w:t>namirivanja stečajnih vjerovnika u obje skupine sukladno pre</w:t>
      </w:r>
      <w:r>
        <w:rPr>
          <w:rFonts w:ascii="Arial" w:hAnsi="Arial" w:cs="Arial"/>
          <w:color w:val="000000"/>
          <w:sz w:val="24"/>
          <w:szCs w:val="24"/>
        </w:rPr>
        <w:t xml:space="preserve">dviđenom načinu namirenja. Zbog </w:t>
      </w:r>
      <w:r w:rsidRPr="00DB1773">
        <w:rPr>
          <w:rFonts w:ascii="Arial" w:hAnsi="Arial" w:cs="Arial"/>
          <w:color w:val="000000"/>
          <w:sz w:val="24"/>
          <w:szCs w:val="24"/>
        </w:rPr>
        <w:t>navedenog stečajni vjerovnici razvrstani su i dvije skupine</w:t>
      </w:r>
      <w:r w:rsidRPr="00DB1773">
        <w:rPr>
          <w:rFonts w:ascii="Arial" w:hAnsi="Arial" w:cs="Arial"/>
          <w:color w:val="000000"/>
          <w:sz w:val="24"/>
          <w:szCs w:val="24"/>
        </w:rPr>
        <w:br/>
        <w:t>1. skupina stečajnih vjerovnika I višeg isplatnog reda</w:t>
      </w:r>
      <w:r w:rsidRPr="00DB1773">
        <w:rPr>
          <w:rFonts w:ascii="Arial" w:hAnsi="Arial" w:cs="Arial"/>
          <w:color w:val="000000"/>
          <w:sz w:val="24"/>
          <w:szCs w:val="24"/>
        </w:rPr>
        <w:br/>
        <w:t>2. skupina stečajnih vjerovnika II višeg isplatnog reda</w:t>
      </w:r>
      <w:r w:rsidRPr="00DB1773">
        <w:rPr>
          <w:rFonts w:ascii="Arial" w:hAnsi="Arial" w:cs="Arial"/>
          <w:color w:val="000000"/>
          <w:sz w:val="24"/>
          <w:szCs w:val="24"/>
        </w:rPr>
        <w:br/>
        <w:t>Temeljni kriterij primijenjen kod odlučivanja o načinu namirenja</w:t>
      </w:r>
      <w:r>
        <w:rPr>
          <w:rFonts w:ascii="Arial" w:hAnsi="Arial" w:cs="Arial"/>
          <w:color w:val="000000"/>
          <w:sz w:val="24"/>
          <w:szCs w:val="24"/>
        </w:rPr>
        <w:t xml:space="preserve"> vjerovnika 1.i 2. skupine jest </w:t>
      </w:r>
      <w:r w:rsidRPr="00DB1773">
        <w:rPr>
          <w:rFonts w:ascii="Arial" w:hAnsi="Arial" w:cs="Arial"/>
          <w:color w:val="000000"/>
          <w:sz w:val="24"/>
          <w:szCs w:val="24"/>
        </w:rPr>
        <w:t>način namirenja koji odražava istovrsnost gospodarskih inter</w:t>
      </w:r>
      <w:r>
        <w:rPr>
          <w:rFonts w:ascii="Arial" w:hAnsi="Arial" w:cs="Arial"/>
          <w:color w:val="000000"/>
          <w:sz w:val="24"/>
          <w:szCs w:val="24"/>
        </w:rPr>
        <w:t xml:space="preserve">esa stečajnih vjerovnika 1.i 2. </w:t>
      </w:r>
      <w:r w:rsidRPr="00DB1773">
        <w:rPr>
          <w:rFonts w:ascii="Arial" w:hAnsi="Arial" w:cs="Arial"/>
          <w:color w:val="000000"/>
          <w:sz w:val="24"/>
          <w:szCs w:val="24"/>
        </w:rPr>
        <w:t>skupine u smislu odredbe čl. 308.SZ-a. a prema ovom stečajnom</w:t>
      </w:r>
      <w:r>
        <w:rPr>
          <w:rFonts w:ascii="Arial" w:hAnsi="Arial" w:cs="Arial"/>
          <w:color w:val="000000"/>
          <w:sz w:val="24"/>
          <w:szCs w:val="24"/>
        </w:rPr>
        <w:t xml:space="preserve"> planu svi vjerovnici 1.skupine </w:t>
      </w:r>
      <w:r w:rsidRPr="00DB1773">
        <w:rPr>
          <w:rFonts w:ascii="Arial" w:hAnsi="Arial" w:cs="Arial"/>
          <w:color w:val="000000"/>
          <w:sz w:val="24"/>
          <w:szCs w:val="24"/>
        </w:rPr>
        <w:t>stečajnog dužnika namiruju se u istom postotku ( samo je jedan</w:t>
      </w:r>
      <w:r>
        <w:rPr>
          <w:rFonts w:ascii="Arial" w:hAnsi="Arial" w:cs="Arial"/>
          <w:color w:val="000000"/>
          <w:sz w:val="24"/>
          <w:szCs w:val="24"/>
        </w:rPr>
        <w:t xml:space="preserve"> stečajni vjerovnik prvog višeg </w:t>
      </w:r>
      <w:r w:rsidRPr="00DB1773">
        <w:rPr>
          <w:rFonts w:ascii="Arial" w:hAnsi="Arial" w:cs="Arial"/>
          <w:color w:val="000000"/>
          <w:sz w:val="24"/>
          <w:szCs w:val="24"/>
        </w:rPr>
        <w:t xml:space="preserve">isplatnog reda i namiruje se sa 100 % utvrđene tražbine dok se u drugom višem </w:t>
      </w:r>
      <w:r>
        <w:rPr>
          <w:rFonts w:ascii="Arial" w:hAnsi="Arial" w:cs="Arial"/>
          <w:color w:val="000000"/>
          <w:sz w:val="24"/>
          <w:szCs w:val="24"/>
        </w:rPr>
        <w:t xml:space="preserve">isplatnom redu </w:t>
      </w:r>
      <w:r w:rsidRPr="00DB1773">
        <w:rPr>
          <w:rFonts w:ascii="Arial" w:hAnsi="Arial" w:cs="Arial"/>
          <w:color w:val="000000"/>
          <w:sz w:val="24"/>
          <w:szCs w:val="24"/>
        </w:rPr>
        <w:t>namiruje sa 70.95% od ukupnih, priznatih i utvrđenih tra</w:t>
      </w:r>
      <w:r>
        <w:rPr>
          <w:rFonts w:ascii="Arial" w:hAnsi="Arial" w:cs="Arial"/>
          <w:color w:val="000000"/>
          <w:sz w:val="24"/>
          <w:szCs w:val="24"/>
        </w:rPr>
        <w:t xml:space="preserve">žbina. Stoga je i ovdje opet za </w:t>
      </w:r>
      <w:r w:rsidRPr="00DB1773">
        <w:rPr>
          <w:rFonts w:ascii="Arial" w:hAnsi="Arial" w:cs="Arial"/>
          <w:color w:val="000000"/>
          <w:sz w:val="24"/>
          <w:szCs w:val="24"/>
        </w:rPr>
        <w:t>naglasiti da se stečajni vjerovnik RHMFP</w:t>
      </w:r>
      <w:r>
        <w:rPr>
          <w:rFonts w:ascii="Arial" w:hAnsi="Arial" w:cs="Arial"/>
          <w:color w:val="000000"/>
          <w:sz w:val="24"/>
          <w:szCs w:val="24"/>
        </w:rPr>
        <w:t xml:space="preserve">U namiruje sa 80 % od sveukupno </w:t>
      </w:r>
      <w:r w:rsidRPr="00DB1773">
        <w:rPr>
          <w:rFonts w:ascii="Arial" w:hAnsi="Arial" w:cs="Arial"/>
          <w:color w:val="000000"/>
          <w:sz w:val="24"/>
          <w:szCs w:val="24"/>
        </w:rPr>
        <w:t>priznate tražbine kroz više isplatne redove.</w:t>
      </w:r>
      <w:r w:rsidRPr="00DB1773">
        <w:rPr>
          <w:rFonts w:ascii="Arial" w:hAnsi="Arial" w:cs="Arial"/>
          <w:color w:val="000000"/>
          <w:sz w:val="24"/>
          <w:szCs w:val="24"/>
        </w:rPr>
        <w:br/>
        <w:t>Ostali vjerovnici 2 skupine stečajnog dužnika namiruju se ta</w:t>
      </w:r>
      <w:r>
        <w:rPr>
          <w:rFonts w:ascii="Arial" w:hAnsi="Arial" w:cs="Arial"/>
          <w:color w:val="000000"/>
          <w:sz w:val="24"/>
          <w:szCs w:val="24"/>
        </w:rPr>
        <w:t xml:space="preserve">kođer u istom postotku sa (80%) </w:t>
      </w:r>
      <w:r w:rsidRPr="00DB1773">
        <w:rPr>
          <w:rFonts w:ascii="Arial" w:hAnsi="Arial" w:cs="Arial"/>
          <w:color w:val="000000"/>
          <w:sz w:val="24"/>
          <w:szCs w:val="24"/>
        </w:rPr>
        <w:t>od svih ukupnih priznatih i utvrđenih tražbina a iako su mogli biti svrstani i u jednu skupinu ,</w:t>
      </w:r>
      <w:r>
        <w:rPr>
          <w:rFonts w:ascii="Arial" w:hAnsi="Arial" w:cs="Arial"/>
          <w:color w:val="000000"/>
          <w:sz w:val="24"/>
          <w:szCs w:val="24"/>
        </w:rPr>
        <w:t xml:space="preserve"> </w:t>
      </w:r>
      <w:r w:rsidRPr="00DB1773">
        <w:rPr>
          <w:rFonts w:ascii="Arial" w:hAnsi="Arial" w:cs="Arial"/>
          <w:color w:val="000000"/>
          <w:sz w:val="24"/>
          <w:szCs w:val="24"/>
        </w:rPr>
        <w:t xml:space="preserve">svrstavanjem u dvije skupine jasno se može prikazati iznos namirenja jer se </w:t>
      </w:r>
      <w:r>
        <w:rPr>
          <w:rFonts w:ascii="Arial" w:hAnsi="Arial" w:cs="Arial"/>
          <w:color w:val="000000"/>
          <w:sz w:val="24"/>
          <w:szCs w:val="24"/>
        </w:rPr>
        <w:lastRenderedPageBreak/>
        <w:t xml:space="preserve">ovdje radi o dva </w:t>
      </w:r>
      <w:r w:rsidRPr="00DB1773">
        <w:rPr>
          <w:rFonts w:ascii="Arial" w:hAnsi="Arial" w:cs="Arial"/>
          <w:color w:val="000000"/>
          <w:sz w:val="24"/>
          <w:szCs w:val="24"/>
        </w:rPr>
        <w:t>načina namirenja, i to tako da 50% namirenja svih stečajnih vj</w:t>
      </w:r>
      <w:r>
        <w:rPr>
          <w:rFonts w:ascii="Arial" w:hAnsi="Arial" w:cs="Arial"/>
          <w:color w:val="000000"/>
          <w:sz w:val="24"/>
          <w:szCs w:val="24"/>
        </w:rPr>
        <w:t xml:space="preserve">erovnika nakon otpisa, namiruje </w:t>
      </w:r>
      <w:r w:rsidRPr="00DB1773">
        <w:rPr>
          <w:rFonts w:ascii="Arial" w:hAnsi="Arial" w:cs="Arial"/>
          <w:color w:val="000000"/>
          <w:sz w:val="24"/>
          <w:szCs w:val="24"/>
        </w:rPr>
        <w:t>se u roku od 15. dana od pravomoćnosti stečajnog plana, dok se drugih 50% nakon otpisa</w:t>
      </w:r>
      <w:r>
        <w:rPr>
          <w:rFonts w:ascii="Arial" w:hAnsi="Arial" w:cs="Arial"/>
          <w:sz w:val="24"/>
          <w:szCs w:val="24"/>
        </w:rPr>
        <w:t xml:space="preserve"> </w:t>
      </w:r>
      <w:r w:rsidRPr="00DB1773">
        <w:rPr>
          <w:rFonts w:ascii="Arial" w:hAnsi="Arial" w:cs="Arial"/>
          <w:color w:val="000000"/>
          <w:sz w:val="24"/>
          <w:szCs w:val="24"/>
        </w:rPr>
        <w:t>namiruje obročno kroz 36 mjeseci i sa zadržavanjem prava razlučnog vjerovnika na k</w:t>
      </w:r>
      <w:r>
        <w:rPr>
          <w:rFonts w:ascii="Arial" w:hAnsi="Arial" w:cs="Arial"/>
          <w:color w:val="000000"/>
          <w:sz w:val="24"/>
          <w:szCs w:val="24"/>
        </w:rPr>
        <w:t xml:space="preserve">ta od 4,5 </w:t>
      </w:r>
      <w:r w:rsidRPr="00DB1773">
        <w:rPr>
          <w:rFonts w:ascii="Arial" w:hAnsi="Arial" w:cs="Arial"/>
          <w:color w:val="000000"/>
          <w:sz w:val="24"/>
          <w:szCs w:val="24"/>
        </w:rPr>
        <w:t>% od počam nakon roka počeka od 6 mjeseci tj. od prve obročne rate kroz anuitetni plan.</w:t>
      </w:r>
      <w:r w:rsidRPr="00DB1773">
        <w:rPr>
          <w:rFonts w:ascii="Arial" w:hAnsi="Arial" w:cs="Arial"/>
          <w:color w:val="000000"/>
          <w:sz w:val="24"/>
          <w:szCs w:val="24"/>
        </w:rPr>
        <w:br/>
      </w:r>
      <w:r w:rsidRPr="007321CF">
        <w:rPr>
          <w:rFonts w:ascii="Arial" w:hAnsi="Arial" w:cs="Arial"/>
          <w:bCs/>
          <w:color w:val="000000"/>
          <w:sz w:val="24"/>
          <w:szCs w:val="24"/>
        </w:rPr>
        <w:t>22.OSTAVLJANJE SVEUKUPNE IMOVINE STEČAJNOM DUŽNIKU RADI</w:t>
      </w:r>
      <w:r w:rsidRPr="007321CF">
        <w:rPr>
          <w:rFonts w:ascii="Arial" w:hAnsi="Arial" w:cs="Arial"/>
          <w:bCs/>
          <w:color w:val="000000"/>
          <w:sz w:val="24"/>
          <w:szCs w:val="24"/>
        </w:rPr>
        <w:br/>
        <w:t>NASTAVKA POSLOVANJA</w:t>
      </w:r>
      <w:r w:rsidRPr="00DB1773">
        <w:rPr>
          <w:rFonts w:ascii="Arial" w:hAnsi="Arial" w:cs="Arial"/>
          <w:b/>
          <w:bCs/>
          <w:color w:val="000000"/>
          <w:sz w:val="24"/>
          <w:szCs w:val="24"/>
        </w:rPr>
        <w:br/>
      </w:r>
      <w:r w:rsidRPr="00DB1773">
        <w:rPr>
          <w:rFonts w:ascii="Arial" w:hAnsi="Arial" w:cs="Arial"/>
          <w:color w:val="000000"/>
          <w:sz w:val="24"/>
          <w:szCs w:val="24"/>
        </w:rPr>
        <w:t xml:space="preserve">Sveukupna imovina koja čini stečajnu masu stečajnog dužnika ostavlja se stečajnom </w:t>
      </w:r>
      <w:r>
        <w:rPr>
          <w:rFonts w:ascii="Arial" w:hAnsi="Arial" w:cs="Arial"/>
          <w:color w:val="000000"/>
          <w:sz w:val="24"/>
          <w:szCs w:val="24"/>
        </w:rPr>
        <w:t xml:space="preserve">dužniku </w:t>
      </w:r>
      <w:r w:rsidRPr="00DB1773">
        <w:rPr>
          <w:rFonts w:ascii="Arial" w:hAnsi="Arial" w:cs="Arial"/>
          <w:color w:val="000000"/>
          <w:sz w:val="24"/>
          <w:szCs w:val="24"/>
        </w:rPr>
        <w:t>te mu se ostavljaju i sva novčana sredstva preostala na raču</w:t>
      </w:r>
      <w:r>
        <w:rPr>
          <w:rFonts w:ascii="Arial" w:hAnsi="Arial" w:cs="Arial"/>
          <w:color w:val="000000"/>
          <w:sz w:val="24"/>
          <w:szCs w:val="24"/>
        </w:rPr>
        <w:t xml:space="preserve">nu, nakon izvršene pozajmice od </w:t>
      </w:r>
      <w:r w:rsidRPr="00DB1773">
        <w:rPr>
          <w:rFonts w:ascii="Arial" w:hAnsi="Arial" w:cs="Arial"/>
          <w:color w:val="000000"/>
          <w:sz w:val="24"/>
          <w:szCs w:val="24"/>
        </w:rPr>
        <w:t>strane treće osobe, te namirenjem vjerovnika obje skupine n</w:t>
      </w:r>
      <w:r>
        <w:rPr>
          <w:rFonts w:ascii="Arial" w:hAnsi="Arial" w:cs="Arial"/>
          <w:color w:val="000000"/>
          <w:sz w:val="24"/>
          <w:szCs w:val="24"/>
        </w:rPr>
        <w:t xml:space="preserve">a način predviđen ovim planom , </w:t>
      </w:r>
      <w:r w:rsidRPr="00DB1773">
        <w:rPr>
          <w:rFonts w:ascii="Arial" w:hAnsi="Arial" w:cs="Arial"/>
          <w:color w:val="000000"/>
          <w:sz w:val="24"/>
          <w:szCs w:val="24"/>
        </w:rPr>
        <w:t>te namirenja obveza stečajnog postupka nastalih do dana zaključen</w:t>
      </w:r>
      <w:r>
        <w:rPr>
          <w:rFonts w:ascii="Arial" w:hAnsi="Arial" w:cs="Arial"/>
          <w:color w:val="000000"/>
          <w:sz w:val="24"/>
          <w:szCs w:val="24"/>
        </w:rPr>
        <w:t xml:space="preserve">ja stečajnog postupka nad </w:t>
      </w:r>
      <w:r w:rsidRPr="00DB1773">
        <w:rPr>
          <w:rFonts w:ascii="Arial" w:hAnsi="Arial" w:cs="Arial"/>
          <w:color w:val="000000"/>
          <w:sz w:val="24"/>
          <w:szCs w:val="24"/>
        </w:rPr>
        <w:t>dužnikom, kao i za namirenje nagrade stečajnog upravitelja.</w:t>
      </w:r>
      <w:r w:rsidRPr="00DB1773">
        <w:rPr>
          <w:rFonts w:ascii="Arial" w:hAnsi="Arial" w:cs="Arial"/>
          <w:color w:val="000000"/>
          <w:sz w:val="24"/>
          <w:szCs w:val="24"/>
        </w:rPr>
        <w:br/>
      </w:r>
      <w:r w:rsidRPr="00D12625">
        <w:rPr>
          <w:rFonts w:ascii="Arial" w:hAnsi="Arial" w:cs="Arial"/>
          <w:bCs/>
          <w:color w:val="000000"/>
          <w:sz w:val="24"/>
          <w:szCs w:val="24"/>
        </w:rPr>
        <w:t>23. PRAVO GLASA</w:t>
      </w:r>
      <w:r w:rsidRPr="00DB1773">
        <w:rPr>
          <w:rFonts w:ascii="Arial" w:hAnsi="Arial" w:cs="Arial"/>
          <w:b/>
          <w:bCs/>
          <w:color w:val="000000"/>
          <w:sz w:val="24"/>
          <w:szCs w:val="24"/>
        </w:rPr>
        <w:br/>
      </w:r>
      <w:r w:rsidRPr="00DB1773">
        <w:rPr>
          <w:rFonts w:ascii="Arial" w:hAnsi="Arial" w:cs="Arial"/>
          <w:color w:val="000000"/>
          <w:sz w:val="24"/>
          <w:szCs w:val="24"/>
        </w:rPr>
        <w:t>Pravo glasa stečajnom vjerovniku daje vrijednost utvrđene tr</w:t>
      </w:r>
      <w:r>
        <w:rPr>
          <w:rFonts w:ascii="Arial" w:hAnsi="Arial" w:cs="Arial"/>
          <w:color w:val="000000"/>
          <w:sz w:val="24"/>
          <w:szCs w:val="24"/>
        </w:rPr>
        <w:t xml:space="preserve">ažbine u razmjeru utvrđene i do </w:t>
      </w:r>
      <w:r w:rsidRPr="00DB1773">
        <w:rPr>
          <w:rFonts w:ascii="Arial" w:hAnsi="Arial" w:cs="Arial"/>
          <w:color w:val="000000"/>
          <w:sz w:val="24"/>
          <w:szCs w:val="24"/>
        </w:rPr>
        <w:t>sada nenamirene tražbine s glasovima 1:1</w:t>
      </w:r>
      <w:r w:rsidRPr="00DB1773">
        <w:rPr>
          <w:rFonts w:ascii="Arial" w:hAnsi="Arial" w:cs="Arial"/>
          <w:color w:val="000000"/>
          <w:sz w:val="24"/>
          <w:szCs w:val="24"/>
        </w:rPr>
        <w:br/>
        <w:t>Kako se radi o vjerovnicima I i II višeg isplatnog reda u ovo</w:t>
      </w:r>
      <w:r>
        <w:rPr>
          <w:rFonts w:ascii="Arial" w:hAnsi="Arial" w:cs="Arial"/>
          <w:color w:val="000000"/>
          <w:sz w:val="24"/>
          <w:szCs w:val="24"/>
        </w:rPr>
        <w:t xml:space="preserve">j Provedbenoj osnovi vjerovnici </w:t>
      </w:r>
      <w:r w:rsidRPr="00DB1773">
        <w:rPr>
          <w:rFonts w:ascii="Arial" w:hAnsi="Arial" w:cs="Arial"/>
          <w:color w:val="000000"/>
          <w:sz w:val="24"/>
          <w:szCs w:val="24"/>
        </w:rPr>
        <w:t xml:space="preserve">radi namirenja i odlučivanja o stečajnom planu sudjeluju </w:t>
      </w:r>
      <w:r>
        <w:rPr>
          <w:rFonts w:ascii="Arial" w:hAnsi="Arial" w:cs="Arial"/>
          <w:color w:val="000000"/>
          <w:sz w:val="24"/>
          <w:szCs w:val="24"/>
        </w:rPr>
        <w:t xml:space="preserve">u glasovanju razvrstani u jednu </w:t>
      </w:r>
      <w:r w:rsidRPr="00DB1773">
        <w:rPr>
          <w:rFonts w:ascii="Arial" w:hAnsi="Arial" w:cs="Arial"/>
          <w:color w:val="000000"/>
          <w:sz w:val="24"/>
          <w:szCs w:val="24"/>
        </w:rPr>
        <w:t>skupinu sa slijedećim brojem glasova:</w:t>
      </w:r>
    </w:p>
    <w:p w:rsidR="0060312D" w:rsidP="0060312D" w:rsidRDefault="0060312D">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br/>
        <w:t>1.i 2. skupina stečajnih vjerovnika ( iI i II višeg isplatnog reda)</w:t>
      </w:r>
    </w:p>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0"/>
        <w:gridCol w:w="1748"/>
        <w:gridCol w:w="1484"/>
        <w:gridCol w:w="2130"/>
        <w:gridCol w:w="995"/>
        <w:gridCol w:w="1271"/>
        <w:gridCol w:w="1112"/>
      </w:tblGrid>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Red.</w:t>
            </w:r>
            <w:r w:rsidRPr="00D12625">
              <w:rPr>
                <w:rFonts w:ascii="Arial" w:hAnsi="Arial" w:cs="Arial"/>
                <w:color w:val="000000"/>
                <w:sz w:val="20"/>
              </w:rPr>
              <w:br/>
              <w:t>br.</w:t>
            </w:r>
            <w:r w:rsidRPr="00D12625">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Sjedište/Adresa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Vrsta</w:t>
            </w:r>
            <w:r w:rsidRPr="00D12625">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Iznos prizn.</w:t>
            </w:r>
            <w:r w:rsidRPr="00D12625">
              <w:rPr>
                <w:rFonts w:ascii="Arial" w:hAnsi="Arial" w:cs="Arial"/>
                <w:color w:val="000000"/>
                <w:sz w:val="20"/>
              </w:rPr>
              <w:br/>
              <w:t xml:space="preserve">tražbine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Postotak/ pravo</w:t>
            </w:r>
            <w:r w:rsidRPr="00D12625">
              <w:rPr>
                <w:rFonts w:ascii="Arial" w:hAnsi="Arial" w:cs="Arial"/>
                <w:color w:val="000000"/>
                <w:sz w:val="20"/>
              </w:rPr>
              <w:br/>
              <w:t>glasa</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5</w:t>
            </w:r>
          </w:p>
        </w:tc>
        <w:tc>
          <w:tcPr>
            <w:tcW w:w="0" w:type="auto"/>
            <w:vAlign w:val="center"/>
            <w:hideMark/>
          </w:tcPr>
          <w:p w:rsidRPr="00D12625"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D12625" w:rsidR="0060312D" w:rsidP="002F68CD" w:rsidRDefault="0060312D">
            <w:pPr>
              <w:widowControl/>
              <w:overflowPunct/>
              <w:autoSpaceDE/>
              <w:autoSpaceDN/>
              <w:adjustRightInd/>
              <w:textAlignment w:val="auto"/>
              <w:rPr>
                <w:rFonts w:ascii="Arial" w:hAnsi="Arial" w:cs="Arial"/>
                <w:sz w:val="20"/>
              </w:rPr>
            </w:pP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REPUBLIKA</w:t>
            </w:r>
            <w:r w:rsidRPr="00D12625">
              <w:rPr>
                <w:rFonts w:ascii="Arial" w:hAnsi="Arial" w:cs="Arial"/>
                <w:color w:val="000000"/>
                <w:sz w:val="20"/>
              </w:rPr>
              <w:br/>
              <w:t>HRVATSKA</w:t>
            </w:r>
            <w:r w:rsidRPr="00D12625">
              <w:rPr>
                <w:rFonts w:ascii="Arial" w:hAnsi="Arial" w:cs="Arial"/>
                <w:color w:val="000000"/>
                <w:sz w:val="20"/>
              </w:rPr>
              <w:br/>
              <w:t>MINISTARSTVO</w:t>
            </w:r>
            <w:r w:rsidRPr="00D12625">
              <w:rPr>
                <w:rFonts w:ascii="Arial" w:hAnsi="Arial" w:cs="Arial"/>
                <w:color w:val="000000"/>
                <w:sz w:val="20"/>
              </w:rPr>
              <w:br/>
              <w:t>FINANCIJA</w:t>
            </w:r>
            <w:r w:rsidRPr="00D12625">
              <w:rPr>
                <w:rFonts w:ascii="Arial" w:hAnsi="Arial" w:cs="Arial"/>
                <w:color w:val="000000"/>
                <w:sz w:val="20"/>
              </w:rPr>
              <w:br/>
              <w:t>POREZNA</w:t>
            </w:r>
            <w:r w:rsidRPr="00D12625">
              <w:rPr>
                <w:rFonts w:ascii="Arial" w:hAnsi="Arial" w:cs="Arial"/>
                <w:color w:val="000000"/>
                <w:sz w:val="20"/>
              </w:rPr>
              <w:br/>
              <w:t>UPRAVA</w:t>
            </w:r>
            <w:r w:rsidRPr="00D12625">
              <w:rPr>
                <w:rFonts w:ascii="Arial" w:hAnsi="Arial" w:cs="Arial"/>
                <w:color w:val="000000"/>
                <w:sz w:val="20"/>
              </w:rPr>
              <w:br/>
              <w:t>Područni ured</w:t>
            </w:r>
            <w:r w:rsidRPr="00D12625">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 Avenija</w:t>
            </w:r>
            <w:r w:rsidRPr="00D12625">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29,38</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HRVATSKI</w:t>
            </w:r>
            <w:r w:rsidRPr="00D12625">
              <w:rPr>
                <w:rFonts w:ascii="Arial" w:hAnsi="Arial" w:cs="Arial"/>
                <w:color w:val="000000"/>
                <w:sz w:val="20"/>
              </w:rPr>
              <w:br/>
              <w:t xml:space="preserve">TELEKOM DD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81793146560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ZAGREB, Radnička cesta 21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8.204,16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0,93</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ZAGREBAČKI</w:t>
            </w:r>
            <w:r w:rsidRPr="00D12625">
              <w:rPr>
                <w:rFonts w:ascii="Arial" w:hAnsi="Arial" w:cs="Arial"/>
                <w:color w:val="000000"/>
                <w:sz w:val="20"/>
              </w:rPr>
              <w:br/>
              <w:t>HOLDING</w:t>
            </w:r>
            <w:r w:rsidRPr="00D12625">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85584865987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 Ulica</w:t>
            </w:r>
            <w:r w:rsidRPr="00D12625">
              <w:rPr>
                <w:rFonts w:ascii="Arial" w:hAnsi="Arial" w:cs="Arial"/>
                <w:color w:val="000000"/>
                <w:sz w:val="20"/>
              </w:rPr>
              <w:br/>
              <w:t>grada Vukovara 41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447,49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0,05</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HRVATSKE</w:t>
            </w:r>
            <w:r w:rsidRPr="00D12625">
              <w:rPr>
                <w:rFonts w:ascii="Arial" w:hAnsi="Arial" w:cs="Arial"/>
                <w:color w:val="000000"/>
                <w:sz w:val="20"/>
              </w:rPr>
              <w:br/>
              <w:t xml:space="preserve">VODE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28921383001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ZAGREB, Ulica grada Vukovara 220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2.662,38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0,30</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61817894937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 Trg</w:t>
            </w:r>
            <w:r w:rsidRPr="00D12625">
              <w:rPr>
                <w:rFonts w:ascii="Arial" w:hAnsi="Arial" w:cs="Arial"/>
                <w:color w:val="000000"/>
                <w:sz w:val="20"/>
              </w:rPr>
              <w:br/>
              <w:t>Stjepana Radića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5.894,77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0,67</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EKO-FLOR</w:t>
            </w:r>
            <w:r w:rsidRPr="00D12625">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50730247993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OROSLAVJEMokrice 180/C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1.263,74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0,14</w:t>
            </w: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94"/>
        <w:gridCol w:w="1885"/>
        <w:gridCol w:w="1613"/>
        <w:gridCol w:w="1667"/>
        <w:gridCol w:w="1120"/>
        <w:gridCol w:w="1430"/>
        <w:gridCol w:w="1111"/>
      </w:tblGrid>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lastRenderedPageBreak/>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61817894937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 Trg</w:t>
            </w:r>
            <w:r w:rsidRPr="00D12625">
              <w:rPr>
                <w:rFonts w:ascii="Arial" w:hAnsi="Arial" w:cs="Arial"/>
                <w:color w:val="000000"/>
                <w:sz w:val="20"/>
              </w:rPr>
              <w:br/>
              <w:t>Stjepana Radića 1</w:t>
            </w:r>
            <w:r w:rsidRPr="00D12625">
              <w:rPr>
                <w:rFonts w:ascii="Arial" w:hAnsi="Arial" w:cs="Arial"/>
                <w:color w:val="000000"/>
                <w:sz w:val="20"/>
              </w:rPr>
              <w:br/>
              <w: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8.039,44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0,91</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GRADSKA</w:t>
            </w:r>
            <w:r w:rsidRPr="00D12625">
              <w:rPr>
                <w:rFonts w:ascii="Arial" w:hAnsi="Arial" w:cs="Arial"/>
                <w:color w:val="000000"/>
                <w:sz w:val="20"/>
              </w:rPr>
              <w:br/>
              <w:t>PLINARA</w:t>
            </w:r>
            <w:r w:rsidRPr="00D12625">
              <w:rPr>
                <w:rFonts w:ascii="Arial" w:hAnsi="Arial" w:cs="Arial"/>
                <w:color w:val="000000"/>
                <w:sz w:val="20"/>
              </w:rPr>
              <w:br/>
              <w:t>ZAGREB</w:t>
            </w:r>
            <w:r w:rsidRPr="00D12625">
              <w:rPr>
                <w:rFonts w:ascii="Arial" w:hAnsi="Arial" w:cs="Arial"/>
                <w:color w:val="000000"/>
                <w:sz w:val="20"/>
              </w:rPr>
              <w:br/>
              <w:t>OPSKRBA</w:t>
            </w:r>
            <w:r w:rsidRPr="00D12625">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74364571096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 Radnička</w:t>
            </w:r>
            <w:r w:rsidRPr="00D12625">
              <w:rPr>
                <w:rFonts w:ascii="Arial" w:hAnsi="Arial" w:cs="Arial"/>
                <w:color w:val="000000"/>
                <w:sz w:val="20"/>
              </w:rPr>
              <w:br/>
              <w:t>cesta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2.860,94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0,32</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HEP ELEKTRA</w:t>
            </w:r>
            <w:r w:rsidRPr="00D12625">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43965974818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ZAGREB, Savska cesta 41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 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2.155,89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0,24</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9</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VODOOPSKRBA</w:t>
            </w:r>
            <w:r w:rsidRPr="00D12625">
              <w:rPr>
                <w:rFonts w:ascii="Arial" w:hAnsi="Arial" w:cs="Arial"/>
                <w:color w:val="000000"/>
                <w:sz w:val="20"/>
              </w:rPr>
              <w:br/>
              <w:t>I ODVODNJA</w:t>
            </w:r>
            <w:r w:rsidRPr="00D12625">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83416546499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w:t>
            </w:r>
            <w:r w:rsidRPr="00D12625">
              <w:rPr>
                <w:rFonts w:ascii="Arial" w:hAnsi="Arial" w:cs="Arial"/>
                <w:color w:val="000000"/>
                <w:sz w:val="20"/>
              </w:rPr>
              <w:br/>
              <w:t>Folnegovićeva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9.342,22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1,06</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HRVATSKE</w:t>
            </w:r>
            <w:r w:rsidRPr="00D12625">
              <w:rPr>
                <w:rFonts w:ascii="Arial" w:hAnsi="Arial" w:cs="Arial"/>
                <w:color w:val="000000"/>
                <w:sz w:val="20"/>
              </w:rPr>
              <w:br/>
              <w:t xml:space="preserve">ŠUME 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69693144506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9.229,72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1,04</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11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REPUBLIKA</w:t>
            </w:r>
            <w:r w:rsidRPr="00D12625">
              <w:rPr>
                <w:rFonts w:ascii="Arial" w:hAnsi="Arial" w:cs="Arial"/>
                <w:color w:val="000000"/>
                <w:sz w:val="20"/>
              </w:rPr>
              <w:br/>
              <w:t>HRVATSKA</w:t>
            </w:r>
            <w:r w:rsidRPr="00D12625">
              <w:rPr>
                <w:rFonts w:ascii="Arial" w:hAnsi="Arial" w:cs="Arial"/>
                <w:color w:val="000000"/>
                <w:sz w:val="20"/>
              </w:rPr>
              <w:br/>
              <w:t>MINISTARSTVO</w:t>
            </w:r>
            <w:r w:rsidRPr="00D12625">
              <w:rPr>
                <w:rFonts w:ascii="Arial" w:hAnsi="Arial" w:cs="Arial"/>
                <w:color w:val="000000"/>
                <w:sz w:val="20"/>
              </w:rPr>
              <w:br/>
              <w:t>FINANCIJA</w:t>
            </w:r>
            <w:r w:rsidRPr="00D12625">
              <w:rPr>
                <w:rFonts w:ascii="Arial" w:hAnsi="Arial" w:cs="Arial"/>
                <w:color w:val="000000"/>
                <w:sz w:val="20"/>
              </w:rPr>
              <w:br/>
              <w:t>POREZNA</w:t>
            </w:r>
            <w:r w:rsidRPr="00D12625">
              <w:rPr>
                <w:rFonts w:ascii="Arial" w:hAnsi="Arial" w:cs="Arial"/>
                <w:color w:val="000000"/>
                <w:sz w:val="20"/>
              </w:rPr>
              <w:br/>
              <w:t>UPRAVA</w:t>
            </w:r>
            <w:r w:rsidRPr="00D12625">
              <w:rPr>
                <w:rFonts w:ascii="Arial" w:hAnsi="Arial" w:cs="Arial"/>
                <w:color w:val="000000"/>
                <w:sz w:val="20"/>
              </w:rPr>
              <w:br/>
              <w:t>Područni ured</w:t>
            </w:r>
            <w:r w:rsidRPr="00D12625">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ZAGREB, Avenija</w:t>
            </w:r>
            <w:r w:rsidRPr="00D12625">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II viši</w:t>
            </w:r>
            <w:r w:rsidRPr="00D12625">
              <w:rPr>
                <w:rFonts w:ascii="Arial" w:hAnsi="Arial" w:cs="Arial"/>
                <w:color w:val="000000"/>
                <w:sz w:val="20"/>
              </w:rPr>
              <w:br/>
              <w:t>isplatni</w:t>
            </w:r>
            <w:r w:rsidRPr="00D12625">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 xml:space="preserve">573.973,47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64,95</w:t>
            </w:r>
          </w:p>
        </w:tc>
      </w:tr>
      <w:tr w:rsidRPr="00D12625"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12625"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D12625"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D12625"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883.730,37</w:t>
            </w:r>
          </w:p>
        </w:tc>
        <w:tc>
          <w:tcPr>
            <w:tcW w:w="0" w:type="auto"/>
            <w:vAlign w:val="center"/>
            <w:hideMark/>
          </w:tcPr>
          <w:p w:rsidRPr="00D12625" w:rsidR="0060312D" w:rsidP="002F68CD" w:rsidRDefault="0060312D">
            <w:pPr>
              <w:widowControl/>
              <w:overflowPunct/>
              <w:autoSpaceDE/>
              <w:autoSpaceDN/>
              <w:adjustRightInd/>
              <w:textAlignment w:val="auto"/>
              <w:rPr>
                <w:rFonts w:ascii="Arial" w:hAnsi="Arial" w:cs="Arial"/>
                <w:sz w:val="20"/>
              </w:rPr>
            </w:pPr>
            <w:r w:rsidRPr="00D12625">
              <w:rPr>
                <w:rFonts w:ascii="Arial" w:hAnsi="Arial" w:cs="Arial"/>
                <w:color w:val="000000"/>
                <w:sz w:val="20"/>
              </w:rPr>
              <w:t>100,00</w:t>
            </w:r>
          </w:p>
        </w:tc>
      </w:tr>
    </w:tbl>
    <w:p w:rsidR="0060312D" w:rsidP="0060312D" w:rsidRDefault="0060312D">
      <w:pPr>
        <w:widowControl/>
        <w:overflowPunct/>
        <w:autoSpaceDE/>
        <w:autoSpaceDN/>
        <w:adjustRightInd/>
        <w:textAlignment w:val="auto"/>
        <w:rPr>
          <w:rFonts w:ascii="Arial" w:hAnsi="Arial" w:cs="Arial"/>
          <w:b/>
          <w:bCs/>
          <w:color w:val="000000"/>
          <w:sz w:val="24"/>
          <w:szCs w:val="24"/>
        </w:rPr>
      </w:pPr>
    </w:p>
    <w:p w:rsidR="0060312D" w:rsidP="0060312D" w:rsidRDefault="0060312D">
      <w:pPr>
        <w:widowControl/>
        <w:overflowPunct/>
        <w:autoSpaceDE/>
        <w:autoSpaceDN/>
        <w:adjustRightInd/>
        <w:textAlignment w:val="auto"/>
        <w:rPr>
          <w:rFonts w:ascii="Arial" w:hAnsi="Arial" w:cs="Arial"/>
          <w:bCs/>
          <w:color w:val="000000"/>
          <w:sz w:val="24"/>
          <w:szCs w:val="24"/>
        </w:rPr>
      </w:pPr>
      <w:r w:rsidRPr="00D12625">
        <w:rPr>
          <w:rFonts w:ascii="Arial" w:hAnsi="Arial" w:cs="Arial"/>
          <w:bCs/>
          <w:color w:val="000000"/>
          <w:sz w:val="24"/>
          <w:szCs w:val="24"/>
        </w:rPr>
        <w:t>24. ROČIŠTA - POSTUPAK I RJEŠENJA</w:t>
      </w:r>
      <w:r w:rsidRPr="00DB1773">
        <w:rPr>
          <w:rFonts w:ascii="Arial" w:hAnsi="Arial" w:cs="Arial"/>
          <w:b/>
          <w:bCs/>
          <w:color w:val="000000"/>
          <w:sz w:val="24"/>
          <w:szCs w:val="24"/>
        </w:rPr>
        <w:br/>
      </w:r>
      <w:r w:rsidRPr="00DB1773">
        <w:rPr>
          <w:rFonts w:ascii="Arial" w:hAnsi="Arial" w:cs="Arial"/>
          <w:color w:val="000000"/>
          <w:sz w:val="24"/>
          <w:szCs w:val="24"/>
        </w:rPr>
        <w:t>Pravila postupka usvajanja i potvrde stečajnog plana u</w:t>
      </w:r>
      <w:r>
        <w:rPr>
          <w:rFonts w:ascii="Arial" w:hAnsi="Arial" w:cs="Arial"/>
          <w:color w:val="000000"/>
          <w:sz w:val="24"/>
          <w:szCs w:val="24"/>
        </w:rPr>
        <w:t xml:space="preserve">ređena su odredbama članka 317- </w:t>
      </w:r>
      <w:r w:rsidRPr="00DB1773">
        <w:rPr>
          <w:rFonts w:ascii="Arial" w:hAnsi="Arial" w:cs="Arial"/>
          <w:color w:val="000000"/>
          <w:sz w:val="24"/>
          <w:szCs w:val="24"/>
        </w:rPr>
        <w:t>339.Stečajnog zakona ( NN 71/15).</w:t>
      </w:r>
      <w:r w:rsidRPr="00DB1773">
        <w:rPr>
          <w:rFonts w:ascii="Arial" w:hAnsi="Arial" w:cs="Arial"/>
          <w:color w:val="000000"/>
          <w:sz w:val="24"/>
          <w:szCs w:val="24"/>
        </w:rPr>
        <w:br/>
      </w:r>
      <w:r w:rsidRPr="00D12625">
        <w:rPr>
          <w:rFonts w:ascii="Arial" w:hAnsi="Arial" w:cs="Arial"/>
          <w:bCs/>
          <w:color w:val="000000"/>
          <w:sz w:val="24"/>
          <w:szCs w:val="24"/>
        </w:rPr>
        <w:t>25. OBVEZA ZA IZRADU SAŽETKA STEČAJNOG PLANA</w:t>
      </w:r>
      <w:r w:rsidRPr="00DB1773">
        <w:rPr>
          <w:rFonts w:ascii="Arial" w:hAnsi="Arial" w:cs="Arial"/>
          <w:b/>
          <w:bCs/>
          <w:color w:val="000000"/>
          <w:sz w:val="24"/>
          <w:szCs w:val="24"/>
        </w:rPr>
        <w:br/>
      </w:r>
      <w:r w:rsidRPr="00DB1773">
        <w:rPr>
          <w:rFonts w:ascii="Arial" w:hAnsi="Arial" w:cs="Arial"/>
          <w:color w:val="000000"/>
          <w:sz w:val="24"/>
          <w:szCs w:val="24"/>
        </w:rPr>
        <w:t>Za potrebe obrazlaganja stečajnog plana vjerovnicima, sačinjen je njegov sažetak koji</w:t>
      </w:r>
      <w:r>
        <w:rPr>
          <w:rFonts w:ascii="Arial" w:hAnsi="Arial" w:cs="Arial"/>
          <w:color w:val="000000"/>
          <w:sz w:val="24"/>
          <w:szCs w:val="24"/>
        </w:rPr>
        <w:t xml:space="preserve"> sadrži </w:t>
      </w:r>
      <w:r w:rsidRPr="00DB1773">
        <w:rPr>
          <w:rFonts w:ascii="Arial" w:hAnsi="Arial" w:cs="Arial"/>
          <w:color w:val="000000"/>
          <w:sz w:val="24"/>
          <w:szCs w:val="24"/>
        </w:rPr>
        <w:t>odredbe ovog stečajnog plana o namirenju vjerovnika putem mjera stečajnog plana.</w:t>
      </w:r>
      <w:r w:rsidRPr="00DB1773">
        <w:rPr>
          <w:rFonts w:ascii="Arial" w:hAnsi="Arial" w:cs="Arial"/>
          <w:color w:val="000000"/>
          <w:sz w:val="24"/>
          <w:szCs w:val="24"/>
        </w:rPr>
        <w:br/>
      </w:r>
      <w:r w:rsidRPr="00D12625">
        <w:rPr>
          <w:rFonts w:ascii="Arial" w:hAnsi="Arial" w:cs="Arial"/>
          <w:bCs/>
          <w:color w:val="000000"/>
          <w:sz w:val="24"/>
          <w:szCs w:val="24"/>
        </w:rPr>
        <w:t>26.RAZMATRANJE STEČAJNOG PLANA NA ODBORU VJEROVNIKA</w:t>
      </w:r>
      <w:r w:rsidRPr="00DB1773">
        <w:rPr>
          <w:rFonts w:ascii="Arial" w:hAnsi="Arial" w:cs="Arial"/>
          <w:b/>
          <w:bCs/>
          <w:color w:val="000000"/>
          <w:sz w:val="24"/>
          <w:szCs w:val="24"/>
        </w:rPr>
        <w:br/>
      </w:r>
      <w:r w:rsidRPr="00DB1773">
        <w:rPr>
          <w:rFonts w:ascii="Arial" w:hAnsi="Arial" w:cs="Arial"/>
          <w:color w:val="000000"/>
          <w:sz w:val="24"/>
          <w:szCs w:val="24"/>
        </w:rPr>
        <w:t>Stečajni dužnik nema osnovan odbor vjerovnika, tako da n</w:t>
      </w:r>
      <w:r>
        <w:rPr>
          <w:rFonts w:ascii="Arial" w:hAnsi="Arial" w:cs="Arial"/>
          <w:color w:val="000000"/>
          <w:sz w:val="24"/>
          <w:szCs w:val="24"/>
        </w:rPr>
        <w:t xml:space="preserve">ema obveza podnošenja stečajnog </w:t>
      </w:r>
      <w:r w:rsidRPr="00DB1773">
        <w:rPr>
          <w:rFonts w:ascii="Arial" w:hAnsi="Arial" w:cs="Arial"/>
          <w:color w:val="000000"/>
          <w:sz w:val="24"/>
          <w:szCs w:val="24"/>
        </w:rPr>
        <w:t>plana na razmatranje odboru vjerovnika.</w:t>
      </w:r>
      <w:r w:rsidRPr="00DB1773">
        <w:rPr>
          <w:rFonts w:ascii="Arial" w:hAnsi="Arial" w:cs="Arial"/>
          <w:color w:val="000000"/>
          <w:sz w:val="24"/>
          <w:szCs w:val="24"/>
        </w:rPr>
        <w:br/>
      </w:r>
      <w:r w:rsidRPr="00D12625">
        <w:rPr>
          <w:rFonts w:ascii="Arial" w:hAnsi="Arial" w:cs="Arial"/>
          <w:bCs/>
          <w:color w:val="000000"/>
          <w:sz w:val="24"/>
          <w:szCs w:val="24"/>
        </w:rPr>
        <w:t>27.IZLAGANJE STEČAJNOG PLANA S PRILOZIMA</w:t>
      </w:r>
      <w:r w:rsidRPr="00DB1773">
        <w:rPr>
          <w:rFonts w:ascii="Arial" w:hAnsi="Arial" w:cs="Arial"/>
          <w:b/>
          <w:bCs/>
          <w:color w:val="000000"/>
          <w:sz w:val="24"/>
          <w:szCs w:val="24"/>
        </w:rPr>
        <w:br/>
      </w:r>
      <w:r w:rsidRPr="00DB1773">
        <w:rPr>
          <w:rFonts w:ascii="Arial" w:hAnsi="Arial" w:cs="Arial"/>
          <w:color w:val="000000"/>
          <w:sz w:val="24"/>
          <w:szCs w:val="24"/>
        </w:rPr>
        <w:t>Stečajni plan sa svim prilozima i očitovanjima, bit će izložen u</w:t>
      </w:r>
      <w:r>
        <w:rPr>
          <w:rFonts w:ascii="Arial" w:hAnsi="Arial" w:cs="Arial"/>
          <w:color w:val="000000"/>
          <w:sz w:val="24"/>
          <w:szCs w:val="24"/>
        </w:rPr>
        <w:t xml:space="preserve"> stečajnoj pisarnici Trgovačkog </w:t>
      </w:r>
      <w:r w:rsidRPr="00DB1773">
        <w:rPr>
          <w:rFonts w:ascii="Arial" w:hAnsi="Arial" w:cs="Arial"/>
          <w:color w:val="000000"/>
          <w:sz w:val="24"/>
          <w:szCs w:val="24"/>
        </w:rPr>
        <w:t xml:space="preserve">suda u Zagrebu i na mrežni stranicama </w:t>
      </w:r>
      <w:r w:rsidRPr="00DB1773">
        <w:rPr>
          <w:rFonts w:ascii="Arial" w:hAnsi="Arial" w:cs="Arial"/>
          <w:i/>
          <w:iCs/>
          <w:color w:val="000000"/>
          <w:sz w:val="24"/>
          <w:szCs w:val="24"/>
        </w:rPr>
        <w:t xml:space="preserve">e-oglasna ploča sudova </w:t>
      </w:r>
      <w:r w:rsidRPr="00DB1773">
        <w:rPr>
          <w:rFonts w:ascii="Arial" w:hAnsi="Arial" w:cs="Arial"/>
          <w:color w:val="000000"/>
          <w:sz w:val="24"/>
          <w:szCs w:val="24"/>
        </w:rPr>
        <w:t>.</w:t>
      </w:r>
      <w:r w:rsidRPr="00DB1773">
        <w:rPr>
          <w:rFonts w:ascii="Arial" w:hAnsi="Arial" w:cs="Arial"/>
          <w:sz w:val="24"/>
          <w:szCs w:val="24"/>
        </w:rPr>
        <w:br/>
      </w:r>
      <w:r w:rsidRPr="00DB1773">
        <w:rPr>
          <w:rFonts w:ascii="Arial" w:hAnsi="Arial" w:cs="Arial"/>
          <w:color w:val="000000"/>
          <w:sz w:val="24"/>
          <w:szCs w:val="24"/>
        </w:rPr>
        <w:br/>
      </w:r>
      <w:r w:rsidRPr="0000730D">
        <w:rPr>
          <w:rFonts w:ascii="Arial" w:hAnsi="Arial" w:cs="Arial"/>
          <w:bCs/>
          <w:color w:val="000000"/>
          <w:sz w:val="24"/>
          <w:szCs w:val="24"/>
        </w:rPr>
        <w:t>28.OBVEZA NA OBJAVU OGLASA O POZIVANJU VJEROVNIKA O POTVRDI</w:t>
      </w:r>
      <w:r w:rsidRPr="0000730D">
        <w:rPr>
          <w:rFonts w:ascii="Arial" w:hAnsi="Arial" w:cs="Arial"/>
          <w:bCs/>
          <w:color w:val="000000"/>
          <w:sz w:val="24"/>
          <w:szCs w:val="24"/>
        </w:rPr>
        <w:br/>
        <w:t>STEČAJNOG PLANA I PRAVOMOĆNOSTI RJEŠENJA O NJEGOVOJ PROVEDBI</w:t>
      </w:r>
      <w:r w:rsidRPr="00DB1773">
        <w:rPr>
          <w:rFonts w:ascii="Arial" w:hAnsi="Arial" w:cs="Arial"/>
          <w:b/>
          <w:bCs/>
          <w:color w:val="000000"/>
          <w:sz w:val="24"/>
          <w:szCs w:val="24"/>
        </w:rPr>
        <w:br/>
      </w:r>
      <w:r w:rsidRPr="00DB1773">
        <w:rPr>
          <w:rFonts w:ascii="Arial" w:hAnsi="Arial" w:cs="Arial"/>
          <w:color w:val="000000"/>
          <w:sz w:val="24"/>
          <w:szCs w:val="24"/>
        </w:rPr>
        <w:t>Oglas o pozivanju vjerovnika na izjašnjavanje ( glasovanje ) o stečajnom planu, cjelina</w:t>
      </w:r>
      <w:r w:rsidRPr="00DB1773">
        <w:rPr>
          <w:rFonts w:ascii="Arial" w:hAnsi="Arial" w:cs="Arial"/>
          <w:color w:val="000000"/>
          <w:sz w:val="24"/>
          <w:szCs w:val="24"/>
        </w:rPr>
        <w:br/>
        <w:t>stečajnog plana te rješenje o potvrdi i pravomoćnosti stečajnog plana bit će objavljeni na</w:t>
      </w:r>
      <w:r w:rsidRPr="00DB1773">
        <w:rPr>
          <w:rFonts w:ascii="Arial" w:hAnsi="Arial" w:cs="Arial"/>
          <w:color w:val="000000"/>
          <w:sz w:val="24"/>
          <w:szCs w:val="24"/>
        </w:rPr>
        <w:br/>
        <w:t>mrežnim stranicama</w:t>
      </w:r>
      <w:r w:rsidRPr="00DB1773">
        <w:rPr>
          <w:rFonts w:ascii="Arial" w:hAnsi="Arial" w:cs="Arial"/>
          <w:i/>
          <w:iCs/>
          <w:color w:val="000000"/>
          <w:sz w:val="24"/>
          <w:szCs w:val="24"/>
        </w:rPr>
        <w:t xml:space="preserve">e-oglasna ploča sudova </w:t>
      </w:r>
      <w:r w:rsidRPr="00DB1773">
        <w:rPr>
          <w:rFonts w:ascii="Arial" w:hAnsi="Arial" w:cs="Arial"/>
          <w:color w:val="000000"/>
          <w:sz w:val="24"/>
          <w:szCs w:val="24"/>
        </w:rPr>
        <w:t>.</w:t>
      </w:r>
      <w:r w:rsidRPr="00DB1773">
        <w:rPr>
          <w:rFonts w:ascii="Arial" w:hAnsi="Arial" w:cs="Arial"/>
          <w:color w:val="000000"/>
          <w:sz w:val="24"/>
          <w:szCs w:val="24"/>
        </w:rPr>
        <w:br/>
      </w:r>
    </w:p>
    <w:p w:rsidR="0060312D" w:rsidP="0060312D" w:rsidRDefault="0060312D">
      <w:pPr>
        <w:widowControl/>
        <w:overflowPunct/>
        <w:autoSpaceDE/>
        <w:autoSpaceDN/>
        <w:adjustRightInd/>
        <w:textAlignment w:val="auto"/>
        <w:rPr>
          <w:rFonts w:ascii="Arial" w:hAnsi="Arial" w:cs="Arial"/>
          <w:color w:val="000000"/>
          <w:sz w:val="24"/>
          <w:szCs w:val="24"/>
        </w:rPr>
      </w:pPr>
      <w:r w:rsidRPr="0000730D">
        <w:rPr>
          <w:rFonts w:ascii="Arial" w:hAnsi="Arial" w:cs="Arial"/>
          <w:bCs/>
          <w:color w:val="000000"/>
          <w:sz w:val="24"/>
          <w:szCs w:val="24"/>
        </w:rPr>
        <w:t>29. TROŠKOVI PRIPREME I PROVEDBE STEČAJNOG PLANA</w:t>
      </w:r>
      <w:r w:rsidRPr="00DB1773">
        <w:rPr>
          <w:rFonts w:ascii="Arial" w:hAnsi="Arial" w:cs="Arial"/>
          <w:b/>
          <w:bCs/>
          <w:color w:val="000000"/>
          <w:sz w:val="24"/>
          <w:szCs w:val="24"/>
        </w:rPr>
        <w:br/>
      </w:r>
      <w:r w:rsidRPr="00DB1773">
        <w:rPr>
          <w:rFonts w:ascii="Arial" w:hAnsi="Arial" w:cs="Arial"/>
          <w:color w:val="000000"/>
          <w:sz w:val="24"/>
          <w:szCs w:val="24"/>
        </w:rPr>
        <w:t>Troškove pripreme i provedbe stečajnog plana snosit će stečajni dužnik.</w:t>
      </w:r>
      <w:r w:rsidRPr="00DB1773">
        <w:rPr>
          <w:rFonts w:ascii="Arial" w:hAnsi="Arial" w:cs="Arial"/>
          <w:color w:val="000000"/>
          <w:sz w:val="24"/>
          <w:szCs w:val="24"/>
        </w:rPr>
        <w:br/>
      </w:r>
      <w:r w:rsidRPr="0000730D">
        <w:rPr>
          <w:rFonts w:ascii="Arial" w:hAnsi="Arial" w:cs="Arial"/>
          <w:bCs/>
          <w:color w:val="000000"/>
          <w:sz w:val="24"/>
          <w:szCs w:val="24"/>
        </w:rPr>
        <w:lastRenderedPageBreak/>
        <w:t>30.PRIJEDLOG ZA ODRŽAVANJE ROČIŠTA RADI GLASOVANJA O STEČAJNOM</w:t>
      </w:r>
      <w:r w:rsidRPr="0000730D">
        <w:rPr>
          <w:rFonts w:ascii="Arial" w:hAnsi="Arial" w:cs="Arial"/>
          <w:bCs/>
          <w:color w:val="000000"/>
          <w:sz w:val="24"/>
          <w:szCs w:val="24"/>
        </w:rPr>
        <w:br/>
        <w:t>PLANU</w:t>
      </w:r>
      <w:r w:rsidRPr="00DB1773">
        <w:rPr>
          <w:rFonts w:ascii="Arial" w:hAnsi="Arial" w:cs="Arial"/>
          <w:b/>
          <w:bCs/>
          <w:color w:val="000000"/>
          <w:sz w:val="24"/>
          <w:szCs w:val="24"/>
        </w:rPr>
        <w:br/>
      </w:r>
      <w:r w:rsidRPr="00DB1773">
        <w:rPr>
          <w:rFonts w:ascii="Arial" w:hAnsi="Arial" w:cs="Arial"/>
          <w:color w:val="000000"/>
          <w:sz w:val="24"/>
          <w:szCs w:val="24"/>
        </w:rPr>
        <w:t>Nastavno na sve izneseno stečajna upraviteljica predlaže steč</w:t>
      </w:r>
      <w:r>
        <w:rPr>
          <w:rFonts w:ascii="Arial" w:hAnsi="Arial" w:cs="Arial"/>
          <w:color w:val="000000"/>
          <w:sz w:val="24"/>
          <w:szCs w:val="24"/>
        </w:rPr>
        <w:t xml:space="preserve">ajnom sucu da zakaže ročište za </w:t>
      </w:r>
      <w:r w:rsidRPr="00DB1773">
        <w:rPr>
          <w:rFonts w:ascii="Arial" w:hAnsi="Arial" w:cs="Arial"/>
          <w:color w:val="000000"/>
          <w:sz w:val="24"/>
          <w:szCs w:val="24"/>
        </w:rPr>
        <w:t>raspravljanje i glasovanje o stečajnom planu.</w:t>
      </w:r>
      <w:r w:rsidRPr="00DB1773">
        <w:rPr>
          <w:rFonts w:ascii="Arial" w:hAnsi="Arial" w:cs="Arial"/>
          <w:color w:val="000000"/>
          <w:sz w:val="24"/>
          <w:szCs w:val="24"/>
        </w:rPr>
        <w:br/>
      </w:r>
      <w:r w:rsidRPr="0000730D">
        <w:rPr>
          <w:rFonts w:ascii="Arial" w:hAnsi="Arial" w:cs="Arial"/>
          <w:bCs/>
          <w:color w:val="000000"/>
          <w:sz w:val="24"/>
          <w:szCs w:val="24"/>
        </w:rPr>
        <w:t>31.PRIJEDLOG STEČAJNOM SUCU ZA DONOŠENJE RJEŠENJA O POTVRDI</w:t>
      </w:r>
      <w:r w:rsidRPr="0000730D">
        <w:rPr>
          <w:rFonts w:ascii="Arial" w:hAnsi="Arial" w:cs="Arial"/>
          <w:bCs/>
          <w:color w:val="000000"/>
          <w:sz w:val="24"/>
          <w:szCs w:val="24"/>
        </w:rPr>
        <w:br/>
        <w:t>STEČAJNOG PLANA S PRIJEDLOGOM TEKSTA IZREKE RJEŠENJA</w:t>
      </w:r>
      <w:r w:rsidRPr="00DB1773">
        <w:rPr>
          <w:rFonts w:ascii="Arial" w:hAnsi="Arial" w:cs="Arial"/>
          <w:b/>
          <w:bCs/>
          <w:color w:val="000000"/>
          <w:sz w:val="24"/>
          <w:szCs w:val="24"/>
        </w:rPr>
        <w:br/>
      </w:r>
      <w:r w:rsidRPr="00DB1773">
        <w:rPr>
          <w:rFonts w:ascii="Arial" w:hAnsi="Arial" w:cs="Arial"/>
          <w:color w:val="000000"/>
          <w:sz w:val="24"/>
          <w:szCs w:val="24"/>
        </w:rPr>
        <w:t>Stečajna upraviteljica predlaže stečajnom sucu da nakon glasov</w:t>
      </w:r>
      <w:r>
        <w:rPr>
          <w:rFonts w:ascii="Arial" w:hAnsi="Arial" w:cs="Arial"/>
          <w:color w:val="000000"/>
          <w:sz w:val="24"/>
          <w:szCs w:val="24"/>
        </w:rPr>
        <w:t xml:space="preserve">anja potrebne većine vjerovnika </w:t>
      </w:r>
      <w:r w:rsidRPr="00DB1773">
        <w:rPr>
          <w:rFonts w:ascii="Arial" w:hAnsi="Arial" w:cs="Arial"/>
          <w:color w:val="000000"/>
          <w:sz w:val="24"/>
          <w:szCs w:val="24"/>
        </w:rPr>
        <w:t>za usvajanje stečajnog plana, donese i objavi slijedeće</w:t>
      </w:r>
    </w:p>
    <w:p w:rsidR="0060312D" w:rsidP="0060312D" w:rsidRDefault="0060312D">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br/>
      </w:r>
      <w:r w:rsidRPr="0000730D">
        <w:rPr>
          <w:rFonts w:ascii="Arial" w:hAnsi="Arial" w:cs="Arial"/>
          <w:bCs/>
          <w:color w:val="000000"/>
          <w:sz w:val="24"/>
          <w:szCs w:val="24"/>
        </w:rPr>
        <w:t>RJEŠENJE</w:t>
      </w:r>
      <w:r w:rsidRPr="0000730D">
        <w:rPr>
          <w:rFonts w:ascii="Arial" w:hAnsi="Arial" w:cs="Arial"/>
          <w:bCs/>
          <w:color w:val="000000"/>
          <w:sz w:val="24"/>
          <w:szCs w:val="24"/>
        </w:rPr>
        <w:br/>
        <w:t>o potvrdi Stečajnog plana</w:t>
      </w:r>
      <w:r w:rsidRPr="00DB1773">
        <w:rPr>
          <w:rFonts w:ascii="Arial" w:hAnsi="Arial" w:cs="Arial"/>
          <w:b/>
          <w:bCs/>
          <w:color w:val="000000"/>
          <w:sz w:val="24"/>
          <w:szCs w:val="24"/>
        </w:rPr>
        <w:br/>
      </w:r>
      <w:r w:rsidRPr="00DB1773">
        <w:rPr>
          <w:rFonts w:ascii="Arial" w:hAnsi="Arial" w:cs="Arial"/>
          <w:color w:val="000000"/>
          <w:sz w:val="24"/>
          <w:szCs w:val="24"/>
        </w:rPr>
        <w:t>I Potvrđuje se stečajni plan koji je stečajnom sucu podnijela</w:t>
      </w:r>
      <w:r>
        <w:rPr>
          <w:rFonts w:ascii="Arial" w:hAnsi="Arial" w:cs="Arial"/>
          <w:color w:val="000000"/>
          <w:sz w:val="24"/>
          <w:szCs w:val="24"/>
        </w:rPr>
        <w:t xml:space="preserve"> stečajna upraviteljica Biserka </w:t>
      </w:r>
      <w:r w:rsidRPr="00DB1773">
        <w:rPr>
          <w:rFonts w:ascii="Arial" w:hAnsi="Arial" w:cs="Arial"/>
          <w:color w:val="000000"/>
          <w:sz w:val="24"/>
          <w:szCs w:val="24"/>
        </w:rPr>
        <w:t>Jakić iz Zagreba dana X X 2022.g.za stečajnog dužnika KON</w:t>
      </w:r>
      <w:r>
        <w:rPr>
          <w:rFonts w:ascii="Arial" w:hAnsi="Arial" w:cs="Arial"/>
          <w:color w:val="000000"/>
          <w:sz w:val="24"/>
          <w:szCs w:val="24"/>
        </w:rPr>
        <w:t xml:space="preserve">IL d.o.o. u stečaju( u nastavku </w:t>
      </w:r>
      <w:r w:rsidRPr="00DB1773">
        <w:rPr>
          <w:rFonts w:ascii="Arial" w:hAnsi="Arial" w:cs="Arial"/>
          <w:color w:val="000000"/>
          <w:sz w:val="24"/>
          <w:szCs w:val="24"/>
        </w:rPr>
        <w:t>ovog Rješenja stečajni dužnik) upisano u sudski regista</w:t>
      </w:r>
      <w:r>
        <w:rPr>
          <w:rFonts w:ascii="Arial" w:hAnsi="Arial" w:cs="Arial"/>
          <w:color w:val="000000"/>
          <w:sz w:val="24"/>
          <w:szCs w:val="24"/>
        </w:rPr>
        <w:t xml:space="preserve">r Trgovačkog suda u Zagrebu Tt- </w:t>
      </w:r>
      <w:r w:rsidRPr="00DB1773">
        <w:rPr>
          <w:rFonts w:ascii="Arial" w:hAnsi="Arial" w:cs="Arial"/>
          <w:color w:val="000000"/>
          <w:sz w:val="24"/>
          <w:szCs w:val="24"/>
        </w:rPr>
        <w:t>21/9207-2 pod MB S080139928, OIB 48349294372 sa sjedištem 10257 Hrvatski Leskovac</w:t>
      </w:r>
      <w:r>
        <w:rPr>
          <w:rFonts w:ascii="Arial" w:hAnsi="Arial" w:cs="Arial"/>
          <w:color w:val="000000"/>
          <w:sz w:val="24"/>
          <w:szCs w:val="24"/>
        </w:rPr>
        <w:t xml:space="preserve">, </w:t>
      </w:r>
      <w:r w:rsidRPr="00DB1773">
        <w:rPr>
          <w:rFonts w:ascii="Arial" w:hAnsi="Arial" w:cs="Arial"/>
          <w:color w:val="000000"/>
          <w:sz w:val="24"/>
          <w:szCs w:val="24"/>
        </w:rPr>
        <w:t>Poljski put 1 f, koji plan su sa svim prilozima prihvatil</w:t>
      </w:r>
      <w:r>
        <w:rPr>
          <w:rFonts w:ascii="Arial" w:hAnsi="Arial" w:cs="Arial"/>
          <w:color w:val="000000"/>
          <w:sz w:val="24"/>
          <w:szCs w:val="24"/>
        </w:rPr>
        <w:t xml:space="preserve">i stečajni vjerovnici potrebnom </w:t>
      </w:r>
      <w:r w:rsidRPr="00DB1773">
        <w:rPr>
          <w:rFonts w:ascii="Arial" w:hAnsi="Arial" w:cs="Arial"/>
          <w:color w:val="000000"/>
          <w:sz w:val="24"/>
          <w:szCs w:val="24"/>
        </w:rPr>
        <w:t xml:space="preserve">većinom glasova, na ročištu za raspravu i glasovanje </w:t>
      </w:r>
      <w:r>
        <w:rPr>
          <w:rFonts w:ascii="Arial" w:hAnsi="Arial" w:cs="Arial"/>
          <w:color w:val="000000"/>
          <w:sz w:val="24"/>
          <w:szCs w:val="24"/>
        </w:rPr>
        <w:t xml:space="preserve">o stečajnom planu održanom dana </w:t>
      </w:r>
      <w:r w:rsidRPr="00DB1773">
        <w:rPr>
          <w:rFonts w:ascii="Arial" w:hAnsi="Arial" w:cs="Arial"/>
          <w:color w:val="000000"/>
          <w:sz w:val="24"/>
          <w:szCs w:val="24"/>
        </w:rPr>
        <w:t>X X 2022.g. s Provedbenom osnovom kako je nav</w:t>
      </w:r>
      <w:r>
        <w:rPr>
          <w:rFonts w:ascii="Arial" w:hAnsi="Arial" w:cs="Arial"/>
          <w:color w:val="000000"/>
          <w:sz w:val="24"/>
          <w:szCs w:val="24"/>
        </w:rPr>
        <w:t xml:space="preserve">edena u slijedećim točkama ovog </w:t>
      </w:r>
      <w:r w:rsidRPr="00DB1773">
        <w:rPr>
          <w:rFonts w:ascii="Arial" w:hAnsi="Arial" w:cs="Arial"/>
          <w:color w:val="000000"/>
          <w:sz w:val="24"/>
          <w:szCs w:val="24"/>
        </w:rPr>
        <w:t>Rješenja.</w:t>
      </w:r>
      <w:r w:rsidRPr="00DB1773">
        <w:rPr>
          <w:rFonts w:ascii="Arial" w:hAnsi="Arial" w:cs="Arial"/>
          <w:color w:val="000000"/>
          <w:sz w:val="24"/>
          <w:szCs w:val="24"/>
        </w:rPr>
        <w:br/>
        <w:t>II stečajni vjerovnici I i II višeg isplatnog reda i troškovi, namirivat će se iz pozajmice</w:t>
      </w:r>
      <w:r w:rsidRPr="00DB1773">
        <w:rPr>
          <w:rFonts w:ascii="Arial" w:hAnsi="Arial" w:cs="Arial"/>
          <w:color w:val="000000"/>
          <w:sz w:val="24"/>
          <w:szCs w:val="24"/>
        </w:rPr>
        <w:br/>
        <w:t>stečajnom dužniku od treće osobe, i sredstava na račun</w:t>
      </w:r>
      <w:r>
        <w:rPr>
          <w:rFonts w:ascii="Arial" w:hAnsi="Arial" w:cs="Arial"/>
          <w:color w:val="000000"/>
          <w:sz w:val="24"/>
          <w:szCs w:val="24"/>
        </w:rPr>
        <w:t xml:space="preserve">u stečajnog dužnika na osnovama </w:t>
      </w:r>
      <w:r w:rsidRPr="00DB1773">
        <w:rPr>
          <w:rFonts w:ascii="Arial" w:hAnsi="Arial" w:cs="Arial"/>
          <w:color w:val="000000"/>
          <w:sz w:val="24"/>
          <w:szCs w:val="24"/>
        </w:rPr>
        <w:t>utvrđenim Pripremnom i Provedbenom osnovom Stečajnog plana.</w:t>
      </w:r>
      <w:r w:rsidRPr="00DB1773">
        <w:rPr>
          <w:rFonts w:ascii="Arial" w:hAnsi="Arial" w:cs="Arial"/>
          <w:color w:val="000000"/>
          <w:sz w:val="24"/>
          <w:szCs w:val="24"/>
        </w:rPr>
        <w:br/>
        <w:t xml:space="preserve">III Utvrđuje se da se sveukupna imovina stečajnog dužnika </w:t>
      </w:r>
      <w:r>
        <w:rPr>
          <w:rFonts w:ascii="Arial" w:hAnsi="Arial" w:cs="Arial"/>
          <w:color w:val="000000"/>
          <w:sz w:val="24"/>
          <w:szCs w:val="24"/>
        </w:rPr>
        <w:t xml:space="preserve">ostavlja stečajnom dužniku radi </w:t>
      </w:r>
      <w:r w:rsidRPr="00DB1773">
        <w:rPr>
          <w:rFonts w:ascii="Arial" w:hAnsi="Arial" w:cs="Arial"/>
          <w:color w:val="000000"/>
          <w:sz w:val="24"/>
          <w:szCs w:val="24"/>
        </w:rPr>
        <w:t>Nastavka poslovanja, na osnovama utvrđenim P</w:t>
      </w:r>
      <w:r>
        <w:rPr>
          <w:rFonts w:ascii="Arial" w:hAnsi="Arial" w:cs="Arial"/>
          <w:color w:val="000000"/>
          <w:sz w:val="24"/>
          <w:szCs w:val="24"/>
        </w:rPr>
        <w:t xml:space="preserve">ripremnom i Provedbenom osnovom </w:t>
      </w:r>
      <w:r w:rsidRPr="00DB1773">
        <w:rPr>
          <w:rFonts w:ascii="Arial" w:hAnsi="Arial" w:cs="Arial"/>
          <w:color w:val="000000"/>
          <w:sz w:val="24"/>
          <w:szCs w:val="24"/>
        </w:rPr>
        <w:t>stečajnog plana.</w:t>
      </w:r>
      <w:r w:rsidRPr="00DB1773">
        <w:rPr>
          <w:rFonts w:ascii="Arial" w:hAnsi="Arial" w:cs="Arial"/>
          <w:color w:val="000000"/>
          <w:sz w:val="24"/>
          <w:szCs w:val="24"/>
        </w:rPr>
        <w:br/>
        <w:t>IV Određuje se otpis djela tražbina stečajnih vjerovnika viših isplatnih redova kako je</w:t>
      </w:r>
      <w:r w:rsidRPr="00DB1773">
        <w:rPr>
          <w:rFonts w:ascii="Arial" w:hAnsi="Arial" w:cs="Arial"/>
          <w:color w:val="000000"/>
          <w:sz w:val="24"/>
          <w:szCs w:val="24"/>
        </w:rPr>
        <w:br/>
        <w:t>navedeno u tabličnom prikazu otpisa dijela tražbina stečajn</w:t>
      </w:r>
      <w:r>
        <w:rPr>
          <w:rFonts w:ascii="Arial" w:hAnsi="Arial" w:cs="Arial"/>
          <w:color w:val="000000"/>
          <w:sz w:val="24"/>
          <w:szCs w:val="24"/>
        </w:rPr>
        <w:t xml:space="preserve">ih vjerovnika i namirenje u dva </w:t>
      </w:r>
      <w:r w:rsidRPr="00DB1773">
        <w:rPr>
          <w:rFonts w:ascii="Arial" w:hAnsi="Arial" w:cs="Arial"/>
          <w:color w:val="000000"/>
          <w:sz w:val="24"/>
          <w:szCs w:val="24"/>
        </w:rPr>
        <w:t xml:space="preserve">dijela i to 50% nakon otpisa ( od 20 %) u roku od 15 dana </w:t>
      </w:r>
      <w:r>
        <w:rPr>
          <w:rFonts w:ascii="Arial" w:hAnsi="Arial" w:cs="Arial"/>
          <w:color w:val="000000"/>
          <w:sz w:val="24"/>
          <w:szCs w:val="24"/>
        </w:rPr>
        <w:t xml:space="preserve">( tablice A ) i 50 % na obročnu </w:t>
      </w:r>
      <w:r w:rsidRPr="00DB1773">
        <w:rPr>
          <w:rFonts w:ascii="Arial" w:hAnsi="Arial" w:cs="Arial"/>
          <w:color w:val="000000"/>
          <w:sz w:val="24"/>
          <w:szCs w:val="24"/>
        </w:rPr>
        <w:t>otplatu od 36 mjeseci (tablica B).</w:t>
      </w:r>
      <w:r w:rsidRPr="00DB1773">
        <w:rPr>
          <w:rFonts w:ascii="Arial" w:hAnsi="Arial" w:cs="Arial"/>
          <w:color w:val="000000"/>
          <w:sz w:val="24"/>
          <w:szCs w:val="24"/>
        </w:rPr>
        <w:br/>
      </w:r>
      <w:r w:rsidRPr="00670B16">
        <w:rPr>
          <w:rFonts w:ascii="Arial" w:hAnsi="Arial" w:cs="Arial"/>
          <w:bCs/>
          <w:color w:val="000000"/>
          <w:sz w:val="24"/>
          <w:szCs w:val="24"/>
        </w:rPr>
        <w:t>A) I SKUPINA – namirenje odmah</w:t>
      </w:r>
      <w:r w:rsidRPr="00670B16">
        <w:rPr>
          <w:rFonts w:ascii="Arial" w:hAnsi="Arial" w:cs="Arial"/>
          <w:bCs/>
          <w:color w:val="000000"/>
          <w:sz w:val="24"/>
          <w:szCs w:val="24"/>
        </w:rPr>
        <w:br/>
        <w:t>Tražbina REPUBLIKA HRVATSKA MINISTARSTVO FINANCIJA I SKUPINA</w:t>
      </w:r>
      <w:r w:rsidRPr="00DB1773">
        <w:rPr>
          <w:rFonts w:ascii="Arial" w:hAnsi="Arial" w:cs="Arial"/>
          <w:b/>
          <w:bCs/>
          <w:color w:val="000000"/>
          <w:sz w:val="24"/>
          <w:szCs w:val="24"/>
        </w:rPr>
        <w:br/>
      </w:r>
      <w:r w:rsidRPr="00DB1773">
        <w:rPr>
          <w:rFonts w:ascii="Arial" w:hAnsi="Arial" w:cs="Arial"/>
          <w:color w:val="000000"/>
          <w:sz w:val="24"/>
          <w:szCs w:val="24"/>
        </w:rPr>
        <w:t>Tražbina I SKUPINE I višeg isplatnog reda namiruje u 10</w:t>
      </w:r>
      <w:r>
        <w:rPr>
          <w:rFonts w:ascii="Arial" w:hAnsi="Arial" w:cs="Arial"/>
          <w:color w:val="000000"/>
          <w:sz w:val="24"/>
          <w:szCs w:val="24"/>
        </w:rPr>
        <w:t xml:space="preserve">0% u iznosu od 259.656,15 kn, a </w:t>
      </w:r>
      <w:r w:rsidRPr="00DB1773">
        <w:rPr>
          <w:rFonts w:ascii="Arial" w:hAnsi="Arial" w:cs="Arial"/>
          <w:color w:val="000000"/>
          <w:sz w:val="24"/>
          <w:szCs w:val="24"/>
        </w:rPr>
        <w:t>tražbina II višeg isplatnog reda istog vjerovnika namiruje se u</w:t>
      </w:r>
      <w:r>
        <w:rPr>
          <w:rFonts w:ascii="Arial" w:hAnsi="Arial" w:cs="Arial"/>
          <w:color w:val="000000"/>
          <w:sz w:val="24"/>
          <w:szCs w:val="24"/>
        </w:rPr>
        <w:t xml:space="preserve"> 70,95 % vrijednosti tražbine u </w:t>
      </w:r>
      <w:r w:rsidRPr="00DB1773">
        <w:rPr>
          <w:rFonts w:ascii="Arial" w:hAnsi="Arial" w:cs="Arial"/>
          <w:color w:val="000000"/>
          <w:sz w:val="24"/>
          <w:szCs w:val="24"/>
        </w:rPr>
        <w:t>iznosu od 407.247,55 kn.</w:t>
      </w:r>
      <w:r w:rsidRPr="00DB1773">
        <w:rPr>
          <w:rFonts w:ascii="Arial" w:hAnsi="Arial" w:cs="Arial"/>
          <w:color w:val="000000"/>
          <w:sz w:val="24"/>
          <w:szCs w:val="24"/>
        </w:rPr>
        <w:br/>
        <w:t>Iznos od 73.795,70 kn koji je dio tražbine II višeg isplatnog re</w:t>
      </w:r>
      <w:r>
        <w:rPr>
          <w:rFonts w:ascii="Arial" w:hAnsi="Arial" w:cs="Arial"/>
          <w:color w:val="000000"/>
          <w:sz w:val="24"/>
          <w:szCs w:val="24"/>
        </w:rPr>
        <w:t xml:space="preserve">da isplaćuje se također odmah u </w:t>
      </w:r>
      <w:r w:rsidRPr="00DB1773">
        <w:rPr>
          <w:rFonts w:ascii="Arial" w:hAnsi="Arial" w:cs="Arial"/>
          <w:color w:val="000000"/>
          <w:sz w:val="24"/>
          <w:szCs w:val="24"/>
        </w:rPr>
        <w:t>prvom dijelu u roku 15 dana tj ukupno 333.451,85 kn (</w:t>
      </w:r>
      <w:r>
        <w:rPr>
          <w:rFonts w:ascii="Arial" w:hAnsi="Arial" w:cs="Arial"/>
          <w:color w:val="000000"/>
          <w:sz w:val="24"/>
          <w:szCs w:val="24"/>
        </w:rPr>
        <w:t xml:space="preserve"> 50% ukupnog iznosa utvrđenih i </w:t>
      </w:r>
      <w:r w:rsidRPr="00DB1773">
        <w:rPr>
          <w:rFonts w:ascii="Arial" w:hAnsi="Arial" w:cs="Arial"/>
          <w:color w:val="000000"/>
          <w:sz w:val="24"/>
          <w:szCs w:val="24"/>
        </w:rPr>
        <w:t xml:space="preserve">priznatih tražbina) što daje 80% od ukupno utvrđene tražbine tog </w:t>
      </w:r>
      <w:r>
        <w:rPr>
          <w:rFonts w:ascii="Arial" w:hAnsi="Arial" w:cs="Arial"/>
          <w:color w:val="000000"/>
          <w:sz w:val="24"/>
          <w:szCs w:val="24"/>
        </w:rPr>
        <w:t xml:space="preserve">stečajnog vjerovnika a </w:t>
      </w:r>
      <w:r w:rsidRPr="00DB1773">
        <w:rPr>
          <w:rFonts w:ascii="Arial" w:hAnsi="Arial" w:cs="Arial"/>
          <w:color w:val="000000"/>
          <w:sz w:val="24"/>
          <w:szCs w:val="24"/>
        </w:rPr>
        <w:t>preostalih 50 % u + kta ( zadržano pravo razlučnog vjerovnika )na 36 jednakih rata.</w:t>
      </w:r>
    </w:p>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83"/>
        <w:gridCol w:w="1403"/>
        <w:gridCol w:w="1184"/>
        <w:gridCol w:w="1324"/>
        <w:gridCol w:w="779"/>
        <w:gridCol w:w="1008"/>
        <w:gridCol w:w="585"/>
        <w:gridCol w:w="638"/>
        <w:gridCol w:w="1008"/>
        <w:gridCol w:w="1008"/>
      </w:tblGrid>
      <w:tr w:rsidRPr="00670B16"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Red.</w:t>
            </w:r>
            <w:r w:rsidRPr="00670B16">
              <w:rPr>
                <w:rFonts w:ascii="Arial" w:hAnsi="Arial" w:cs="Arial"/>
                <w:color w:val="000000"/>
                <w:sz w:val="20"/>
              </w:rPr>
              <w:br/>
              <w:t>br.</w:t>
            </w:r>
            <w:r w:rsidRPr="00670B16">
              <w:rPr>
                <w:rFonts w:ascii="Arial" w:hAnsi="Arial" w:cs="Arial"/>
                <w:color w:val="000000"/>
                <w:sz w:val="20"/>
              </w:rPr>
              <w:br/>
              <w:t>prijave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Naziv vjerovnika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OIB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Sjedište/Adresa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Vrsta</w:t>
            </w:r>
            <w:r w:rsidRPr="00670B16">
              <w:rPr>
                <w:rFonts w:ascii="Arial" w:hAnsi="Arial" w:cs="Arial"/>
                <w:color w:val="000000"/>
                <w:sz w:val="20"/>
              </w:rPr>
              <w:br/>
              <w:t>tražbine</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Iznos prizn.</w:t>
            </w:r>
            <w:r w:rsidRPr="00670B16">
              <w:rPr>
                <w:rFonts w:ascii="Arial" w:hAnsi="Arial" w:cs="Arial"/>
                <w:color w:val="000000"/>
                <w:sz w:val="20"/>
              </w:rPr>
              <w:br/>
              <w:t xml:space="preserve">tražbine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Otpis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Iznos 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Utvrđeni iznos</w:t>
            </w:r>
            <w:r w:rsidRPr="00670B16">
              <w:rPr>
                <w:rFonts w:ascii="Arial" w:hAnsi="Arial" w:cs="Arial"/>
                <w:color w:val="000000"/>
                <w:sz w:val="20"/>
              </w:rPr>
              <w:br/>
              <w:t>tražbine nakon</w:t>
            </w:r>
            <w:r w:rsidRPr="00670B16">
              <w:rPr>
                <w:rFonts w:ascii="Arial" w:hAnsi="Arial" w:cs="Arial"/>
                <w:color w:val="000000"/>
                <w:sz w:val="20"/>
              </w:rPr>
              <w:br/>
              <w:t>otpisa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100 %</w:t>
            </w:r>
            <w:r w:rsidRPr="00670B16">
              <w:rPr>
                <w:rFonts w:ascii="Arial" w:hAnsi="Arial" w:cs="Arial"/>
                <w:color w:val="000000"/>
                <w:sz w:val="20"/>
              </w:rPr>
              <w:br/>
              <w:t>namirenje</w:t>
            </w:r>
            <w:r w:rsidRPr="00670B16">
              <w:rPr>
                <w:rFonts w:ascii="Arial" w:hAnsi="Arial" w:cs="Arial"/>
                <w:color w:val="000000"/>
                <w:sz w:val="20"/>
              </w:rPr>
              <w:br/>
              <w:t>tražbine odmah</w:t>
            </w:r>
          </w:p>
        </w:tc>
      </w:tr>
      <w:tr w:rsidRPr="00670B16"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6,00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7,00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8,00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10,00</w:t>
            </w:r>
          </w:p>
        </w:tc>
      </w:tr>
      <w:tr w:rsidRPr="00670B16"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lastRenderedPageBreak/>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REPUBLIKA</w:t>
            </w:r>
            <w:r w:rsidRPr="00670B16">
              <w:rPr>
                <w:rFonts w:ascii="Arial" w:hAnsi="Arial" w:cs="Arial"/>
                <w:color w:val="000000"/>
                <w:sz w:val="20"/>
              </w:rPr>
              <w:br/>
              <w:t>HRVATSKA</w:t>
            </w:r>
            <w:r w:rsidRPr="00670B16">
              <w:rPr>
                <w:rFonts w:ascii="Arial" w:hAnsi="Arial" w:cs="Arial"/>
                <w:color w:val="000000"/>
                <w:sz w:val="20"/>
              </w:rPr>
              <w:br/>
              <w:t>MINISTARSTVO</w:t>
            </w:r>
            <w:r w:rsidRPr="00670B16">
              <w:rPr>
                <w:rFonts w:ascii="Arial" w:hAnsi="Arial" w:cs="Arial"/>
                <w:color w:val="000000"/>
                <w:sz w:val="20"/>
              </w:rPr>
              <w:br/>
              <w:t>FINANCIJA</w:t>
            </w:r>
            <w:r w:rsidRPr="00670B16">
              <w:rPr>
                <w:rFonts w:ascii="Arial" w:hAnsi="Arial" w:cs="Arial"/>
                <w:color w:val="000000"/>
                <w:sz w:val="20"/>
              </w:rPr>
              <w:br/>
              <w:t>POREZNA</w:t>
            </w:r>
            <w:r w:rsidRPr="00670B16">
              <w:rPr>
                <w:rFonts w:ascii="Arial" w:hAnsi="Arial" w:cs="Arial"/>
                <w:color w:val="000000"/>
                <w:sz w:val="20"/>
              </w:rPr>
              <w:br/>
              <w:t>UPRAVA</w:t>
            </w:r>
            <w:r w:rsidRPr="00670B16">
              <w:rPr>
                <w:rFonts w:ascii="Arial" w:hAnsi="Arial" w:cs="Arial"/>
                <w:color w:val="000000"/>
                <w:sz w:val="20"/>
              </w:rPr>
              <w:br/>
              <w:t>Područni ured</w:t>
            </w:r>
            <w:r w:rsidRPr="00670B16">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18683136487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ZAGREB,</w:t>
            </w:r>
            <w:r w:rsidRPr="00670B16">
              <w:rPr>
                <w:rFonts w:ascii="Arial" w:hAnsi="Arial" w:cs="Arial"/>
                <w:color w:val="000000"/>
                <w:sz w:val="20"/>
              </w:rPr>
              <w:br/>
              <w:t>Avenija</w:t>
            </w:r>
            <w:r w:rsidRPr="00670B16">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I viši</w:t>
            </w:r>
            <w:r w:rsidRPr="00670B16">
              <w:rPr>
                <w:rFonts w:ascii="Arial" w:hAnsi="Arial" w:cs="Arial"/>
                <w:color w:val="000000"/>
                <w:sz w:val="20"/>
              </w:rPr>
              <w:br/>
              <w:t>isplatni</w:t>
            </w:r>
            <w:r w:rsidRPr="00670B16">
              <w:rPr>
                <w:rFonts w:ascii="Arial" w:hAnsi="Arial" w:cs="Arial"/>
                <w:color w:val="000000"/>
                <w:sz w:val="20"/>
              </w:rPr>
              <w:br/>
              <w:t>red</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 xml:space="preserve">259.656,15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r>
      <w:tr w:rsidRPr="00670B16"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w:t>
            </w: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c>
          <w:tcPr>
            <w:tcW w:w="0" w:type="auto"/>
            <w:vAlign w:val="center"/>
            <w:hideMark/>
          </w:tcPr>
          <w:p w:rsidRPr="00670B16" w:rsidR="0060312D" w:rsidP="002F68CD" w:rsidRDefault="0060312D">
            <w:pPr>
              <w:widowControl/>
              <w:overflowPunct/>
              <w:autoSpaceDE/>
              <w:autoSpaceDN/>
              <w:adjustRightInd/>
              <w:textAlignment w:val="auto"/>
              <w:rPr>
                <w:rFonts w:ascii="Arial" w:hAnsi="Arial" w:cs="Arial"/>
                <w:sz w:val="20"/>
              </w:rPr>
            </w:pPr>
            <w:r w:rsidRPr="00670B16">
              <w:rPr>
                <w:rFonts w:ascii="Arial" w:hAnsi="Arial" w:cs="Arial"/>
                <w:color w:val="000000"/>
                <w:sz w:val="20"/>
              </w:rPr>
              <w:t>259.656,15</w:t>
            </w:r>
          </w:p>
        </w:tc>
      </w:tr>
    </w:tbl>
    <w:p w:rsidR="0060312D" w:rsidP="0060312D" w:rsidRDefault="0060312D">
      <w:pPr>
        <w:widowControl/>
        <w:overflowPunct/>
        <w:autoSpaceDE/>
        <w:autoSpaceDN/>
        <w:adjustRightInd/>
        <w:textAlignment w:val="auto"/>
        <w:rPr>
          <w:rFonts w:ascii="Arial" w:hAnsi="Arial" w:cs="Arial"/>
          <w:b/>
          <w:bCs/>
          <w:color w:val="000000"/>
          <w:sz w:val="24"/>
          <w:szCs w:val="24"/>
        </w:rPr>
      </w:pPr>
    </w:p>
    <w:p w:rsidR="0060312D" w:rsidP="0060312D" w:rsidRDefault="0060312D">
      <w:pPr>
        <w:widowControl/>
        <w:overflowPunct/>
        <w:autoSpaceDE/>
        <w:autoSpaceDN/>
        <w:adjustRightInd/>
        <w:textAlignment w:val="auto"/>
        <w:rPr>
          <w:rFonts w:ascii="Arial" w:hAnsi="Arial" w:cs="Arial"/>
          <w:color w:val="000000"/>
          <w:sz w:val="24"/>
          <w:szCs w:val="24"/>
        </w:rPr>
      </w:pPr>
      <w:r w:rsidRPr="00D45F9E">
        <w:rPr>
          <w:rFonts w:ascii="Arial" w:hAnsi="Arial" w:cs="Arial"/>
          <w:bCs/>
          <w:color w:val="000000"/>
          <w:sz w:val="24"/>
          <w:szCs w:val="24"/>
        </w:rPr>
        <w:t>II SKUPINA- namirenje odmah</w:t>
      </w:r>
      <w:r w:rsidRPr="00DB1773">
        <w:rPr>
          <w:rFonts w:ascii="Arial" w:hAnsi="Arial" w:cs="Arial"/>
          <w:b/>
          <w:bCs/>
          <w:color w:val="000000"/>
          <w:sz w:val="24"/>
          <w:szCs w:val="24"/>
        </w:rPr>
        <w:br/>
      </w:r>
      <w:r w:rsidRPr="00DB1773">
        <w:rPr>
          <w:rFonts w:ascii="Arial" w:hAnsi="Arial" w:cs="Arial"/>
          <w:color w:val="000000"/>
          <w:sz w:val="24"/>
          <w:szCs w:val="24"/>
        </w:rPr>
        <w:t>U 50% iznosa koji se namiruje odmah u roku 15 da</w:t>
      </w:r>
      <w:r>
        <w:rPr>
          <w:rFonts w:ascii="Arial" w:hAnsi="Arial" w:cs="Arial"/>
          <w:color w:val="000000"/>
          <w:sz w:val="24"/>
          <w:szCs w:val="24"/>
        </w:rPr>
        <w:t xml:space="preserve">na, tražbina REPUBLIKA HRVATSKA </w:t>
      </w:r>
      <w:r w:rsidRPr="00DB1773">
        <w:rPr>
          <w:rFonts w:ascii="Arial" w:hAnsi="Arial" w:cs="Arial"/>
          <w:color w:val="000000"/>
          <w:sz w:val="24"/>
          <w:szCs w:val="24"/>
        </w:rPr>
        <w:t>MINISTARSTVO FINANCIJA I viši isplatnired I SKUPINA</w:t>
      </w:r>
      <w:r>
        <w:rPr>
          <w:rFonts w:ascii="Arial" w:hAnsi="Arial" w:cs="Arial"/>
          <w:color w:val="000000"/>
          <w:sz w:val="24"/>
          <w:szCs w:val="24"/>
        </w:rPr>
        <w:t xml:space="preserve">, namiruje se u 100% iznosu ili </w:t>
      </w:r>
      <w:r w:rsidRPr="00DB1773">
        <w:rPr>
          <w:rFonts w:ascii="Arial" w:hAnsi="Arial" w:cs="Arial"/>
          <w:color w:val="000000"/>
          <w:sz w:val="24"/>
          <w:szCs w:val="24"/>
        </w:rPr>
        <w:t>259.656,15 kn te se tražbina RH MINISTARSTVO FINANCIJ</w:t>
      </w:r>
      <w:r>
        <w:rPr>
          <w:rFonts w:ascii="Arial" w:hAnsi="Arial" w:cs="Arial"/>
          <w:color w:val="000000"/>
          <w:sz w:val="24"/>
          <w:szCs w:val="24"/>
        </w:rPr>
        <w:t xml:space="preserve">A II viši isplatni red namiruje </w:t>
      </w:r>
      <w:r w:rsidRPr="00DB1773">
        <w:rPr>
          <w:rFonts w:ascii="Arial" w:hAnsi="Arial" w:cs="Arial"/>
          <w:color w:val="000000"/>
          <w:sz w:val="24"/>
          <w:szCs w:val="24"/>
        </w:rPr>
        <w:t xml:space="preserve">djelomično u iznosu od 73.795,70 kuna. Vjerovnici II višeg </w:t>
      </w:r>
      <w:r>
        <w:rPr>
          <w:rFonts w:ascii="Arial" w:hAnsi="Arial" w:cs="Arial"/>
          <w:color w:val="000000"/>
          <w:sz w:val="24"/>
          <w:szCs w:val="24"/>
        </w:rPr>
        <w:t xml:space="preserve">isplatnog reda II SKUPINE će se </w:t>
      </w:r>
      <w:r w:rsidRPr="00DB1773">
        <w:rPr>
          <w:rFonts w:ascii="Arial" w:hAnsi="Arial" w:cs="Arial"/>
          <w:color w:val="000000"/>
          <w:sz w:val="24"/>
          <w:szCs w:val="24"/>
        </w:rPr>
        <w:t>odmah u roku 15 dana namiriti u iznosu od 93.836,00 kn u prvom dijelu namirenja.</w:t>
      </w:r>
    </w:p>
    <w:p w:rsidRPr="00DB1773"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14"/>
        <w:gridCol w:w="1305"/>
        <w:gridCol w:w="1250"/>
        <w:gridCol w:w="1399"/>
        <w:gridCol w:w="817"/>
        <w:gridCol w:w="874"/>
        <w:gridCol w:w="639"/>
        <w:gridCol w:w="874"/>
        <w:gridCol w:w="874"/>
        <w:gridCol w:w="874"/>
      </w:tblGrid>
      <w:tr w:rsidRPr="00D45F9E"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Red.</w:t>
            </w:r>
            <w:r w:rsidRPr="00D45F9E">
              <w:rPr>
                <w:rFonts w:ascii="Arial" w:hAnsi="Arial" w:cs="Arial"/>
                <w:color w:val="000000"/>
                <w:sz w:val="20"/>
              </w:rPr>
              <w:br/>
              <w:t>br.</w:t>
            </w:r>
            <w:r w:rsidRPr="00D45F9E">
              <w:rPr>
                <w:rFonts w:ascii="Arial" w:hAnsi="Arial" w:cs="Arial"/>
                <w:color w:val="000000"/>
                <w:sz w:val="20"/>
              </w:rPr>
              <w:br/>
              <w:t>prijave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Naziv vjerovnika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OIB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Sjedište/Adresa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Vrsta</w:t>
            </w:r>
            <w:r w:rsidRPr="00D45F9E">
              <w:rPr>
                <w:rFonts w:ascii="Arial" w:hAnsi="Arial" w:cs="Arial"/>
                <w:color w:val="000000"/>
                <w:sz w:val="20"/>
              </w:rPr>
              <w:br/>
              <w:t>tražbine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Iznos prizn.</w:t>
            </w:r>
            <w:r w:rsidRPr="00D45F9E">
              <w:rPr>
                <w:rFonts w:ascii="Arial" w:hAnsi="Arial" w:cs="Arial"/>
                <w:color w:val="000000"/>
                <w:sz w:val="20"/>
              </w:rPr>
              <w:br/>
              <w:t xml:space="preserve">tražbine KN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Otpis %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Iznos otpisa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Utvrđeni</w:t>
            </w:r>
            <w:r w:rsidRPr="00D45F9E">
              <w:rPr>
                <w:rFonts w:ascii="Arial" w:hAnsi="Arial" w:cs="Arial"/>
                <w:color w:val="000000"/>
                <w:sz w:val="20"/>
              </w:rPr>
              <w:br/>
              <w:t>iznos tražbine</w:t>
            </w:r>
            <w:r w:rsidRPr="00D45F9E">
              <w:rPr>
                <w:rFonts w:ascii="Arial" w:hAnsi="Arial" w:cs="Arial"/>
                <w:color w:val="000000"/>
                <w:sz w:val="20"/>
              </w:rPr>
              <w:br/>
              <w:t>nakon otpisa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50% utvrđene</w:t>
            </w:r>
            <w:r w:rsidRPr="00D45F9E">
              <w:rPr>
                <w:rFonts w:ascii="Arial" w:hAnsi="Arial" w:cs="Arial"/>
                <w:color w:val="000000"/>
                <w:sz w:val="20"/>
              </w:rPr>
              <w:br/>
              <w:t>tražbine uplata</w:t>
            </w:r>
            <w:r w:rsidRPr="00D45F9E">
              <w:rPr>
                <w:rFonts w:ascii="Arial" w:hAnsi="Arial" w:cs="Arial"/>
                <w:color w:val="000000"/>
                <w:sz w:val="20"/>
              </w:rPr>
              <w:br/>
              <w:t>odmah</w:t>
            </w:r>
          </w:p>
        </w:tc>
      </w:tr>
      <w:tr w:rsidRPr="00D45F9E"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5</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9,00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10,00</w:t>
            </w:r>
          </w:p>
        </w:tc>
      </w:tr>
      <w:tr w:rsidRPr="00D45F9E"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HRVATSKI</w:t>
            </w:r>
            <w:r w:rsidRPr="00D45F9E">
              <w:rPr>
                <w:rFonts w:ascii="Arial" w:hAnsi="Arial" w:cs="Arial"/>
                <w:color w:val="000000"/>
                <w:sz w:val="20"/>
              </w:rPr>
              <w:br/>
              <w:t xml:space="preserve">TELEKOM DD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81793146560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ZAGREB, Radnička cesta 21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8.204,16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1.640,83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6.563,33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3.281,66</w:t>
            </w:r>
          </w:p>
        </w:tc>
      </w:tr>
      <w:tr w:rsidRPr="00D45F9E"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2</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ZAGREBAČKI</w:t>
            </w:r>
            <w:r w:rsidRPr="00D45F9E">
              <w:rPr>
                <w:rFonts w:ascii="Arial" w:hAnsi="Arial" w:cs="Arial"/>
                <w:color w:val="000000"/>
                <w:sz w:val="20"/>
              </w:rPr>
              <w:br/>
              <w:t>HOLDING</w:t>
            </w:r>
            <w:r w:rsidRPr="00D45F9E">
              <w:rPr>
                <w:rFonts w:ascii="Arial" w:hAnsi="Arial" w:cs="Arial"/>
                <w:color w:val="000000"/>
                <w:sz w:val="20"/>
              </w:rPr>
              <w:br/>
              <w:t>D.O.O.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85584865987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 Ulica</w:t>
            </w:r>
            <w:r w:rsidRPr="00D45F9E">
              <w:rPr>
                <w:rFonts w:ascii="Arial" w:hAnsi="Arial" w:cs="Arial"/>
                <w:color w:val="000000"/>
                <w:sz w:val="20"/>
              </w:rPr>
              <w:br/>
              <w:t>grada Vukovara 41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447,49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89,50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357,99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179,00</w:t>
            </w: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84"/>
        <w:gridCol w:w="1386"/>
        <w:gridCol w:w="1136"/>
        <w:gridCol w:w="1645"/>
        <w:gridCol w:w="684"/>
        <w:gridCol w:w="969"/>
        <w:gridCol w:w="593"/>
        <w:gridCol w:w="969"/>
        <w:gridCol w:w="969"/>
        <w:gridCol w:w="885"/>
      </w:tblGrid>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HRVATSKE</w:t>
            </w:r>
            <w:r w:rsidRPr="00D45F9E">
              <w:rPr>
                <w:rFonts w:ascii="Arial" w:hAnsi="Arial" w:cs="Arial"/>
                <w:color w:val="000000"/>
                <w:sz w:val="20"/>
              </w:rPr>
              <w:br/>
              <w:t xml:space="preserve">VODE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28921383001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ZAGREB, Ulica grada Vukovara 220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2.662,38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532,48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2.129,90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1.064,95</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61817894937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 Trg</w:t>
            </w:r>
            <w:r w:rsidRPr="00D45F9E">
              <w:rPr>
                <w:rFonts w:ascii="Arial" w:hAnsi="Arial" w:cs="Arial"/>
                <w:color w:val="000000"/>
                <w:sz w:val="20"/>
              </w:rPr>
              <w:br/>
              <w:t>Stjepana Radića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5.894,77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1.178,95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4.715,82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2.357,91</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EKO-FLOR</w:t>
            </w:r>
            <w:r w:rsidRPr="00D45F9E">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50730247993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OROSLAVJEMokrice 180/C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1.263,74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252,75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1.010,99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505,50</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GRAD ZAGREB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61817894937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 Trg</w:t>
            </w:r>
            <w:r w:rsidRPr="00D45F9E">
              <w:rPr>
                <w:rFonts w:ascii="Arial" w:hAnsi="Arial" w:cs="Arial"/>
                <w:color w:val="000000"/>
                <w:sz w:val="20"/>
              </w:rPr>
              <w:br/>
              <w:t>Stjepana Radića 1</w:t>
            </w:r>
            <w:r w:rsidRPr="00D45F9E">
              <w:rPr>
                <w:rFonts w:ascii="Arial" w:hAnsi="Arial" w:cs="Arial"/>
                <w:color w:val="000000"/>
                <w:sz w:val="20"/>
              </w:rPr>
              <w:br/>
            </w:r>
            <w:r w:rsidRPr="00D45F9E">
              <w:rPr>
                <w:rFonts w:ascii="Arial" w:hAnsi="Arial" w:cs="Arial"/>
                <w:color w:val="000000"/>
                <w:sz w:val="20"/>
              </w:rPr>
              <w:lastRenderedPageBreak/>
              <w:t>.</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lastRenderedPageBreak/>
              <w:t>II viši</w:t>
            </w:r>
            <w:r w:rsidRPr="00D45F9E">
              <w:rPr>
                <w:rFonts w:ascii="Arial" w:hAnsi="Arial" w:cs="Arial"/>
                <w:color w:val="000000"/>
                <w:sz w:val="20"/>
              </w:rPr>
              <w:br/>
              <w:t>isplatni</w:t>
            </w:r>
            <w:r w:rsidRPr="00D45F9E">
              <w:rPr>
                <w:rFonts w:ascii="Arial" w:hAnsi="Arial" w:cs="Arial"/>
                <w:color w:val="000000"/>
                <w:sz w:val="20"/>
              </w:rPr>
              <w:br/>
            </w:r>
            <w:r w:rsidRPr="00D45F9E">
              <w:rPr>
                <w:rFonts w:ascii="Arial" w:hAnsi="Arial" w:cs="Arial"/>
                <w:color w:val="000000"/>
                <w:sz w:val="20"/>
              </w:rPr>
              <w:lastRenderedPageBreak/>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lastRenderedPageBreak/>
              <w:t xml:space="preserve">8.039,44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1.607,89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6.431,55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3.215,78</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lastRenderedPageBreak/>
              <w:t>7</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GRADSKA</w:t>
            </w:r>
            <w:r w:rsidRPr="00D45F9E">
              <w:rPr>
                <w:rFonts w:ascii="Arial" w:hAnsi="Arial" w:cs="Arial"/>
                <w:color w:val="000000"/>
                <w:sz w:val="20"/>
              </w:rPr>
              <w:br/>
              <w:t>PLINARA</w:t>
            </w:r>
            <w:r w:rsidRPr="00D45F9E">
              <w:rPr>
                <w:rFonts w:ascii="Arial" w:hAnsi="Arial" w:cs="Arial"/>
                <w:color w:val="000000"/>
                <w:sz w:val="20"/>
              </w:rPr>
              <w:br/>
              <w:t>ZAGREB</w:t>
            </w:r>
            <w:r w:rsidRPr="00D45F9E">
              <w:rPr>
                <w:rFonts w:ascii="Arial" w:hAnsi="Arial" w:cs="Arial"/>
                <w:color w:val="000000"/>
                <w:sz w:val="20"/>
              </w:rPr>
              <w:br/>
              <w:t>OPSKRBA</w:t>
            </w:r>
            <w:r w:rsidRPr="00D45F9E">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74364571096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 Radnička</w:t>
            </w:r>
            <w:r w:rsidRPr="00D45F9E">
              <w:rPr>
                <w:rFonts w:ascii="Arial" w:hAnsi="Arial" w:cs="Arial"/>
                <w:color w:val="000000"/>
                <w:sz w:val="20"/>
              </w:rPr>
              <w:br/>
              <w:t>cesta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2.860,94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572,19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2.288,75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1.144,38</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HEP ELEKTRA</w:t>
            </w:r>
            <w:r w:rsidRPr="00D45F9E">
              <w:rPr>
                <w:rFonts w:ascii="Arial" w:hAnsi="Arial" w:cs="Arial"/>
                <w:color w:val="000000"/>
                <w:sz w:val="20"/>
              </w:rPr>
              <w:br/>
              <w:t xml:space="preserve">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43965974818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ZAGREB, Savska cesta 41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 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2.155,89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431,18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1.724,71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862,36</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9</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VODOOPSKRBA</w:t>
            </w:r>
            <w:r w:rsidRPr="00D45F9E">
              <w:rPr>
                <w:rFonts w:ascii="Arial" w:hAnsi="Arial" w:cs="Arial"/>
                <w:color w:val="000000"/>
                <w:sz w:val="20"/>
              </w:rPr>
              <w:br/>
              <w:t>I ODVODNJA</w:t>
            </w:r>
            <w:r w:rsidRPr="00D45F9E">
              <w:rPr>
                <w:rFonts w:ascii="Arial" w:hAnsi="Arial" w:cs="Arial"/>
                <w:color w:val="000000"/>
                <w:sz w:val="20"/>
              </w:rPr>
              <w:br/>
              <w:t>D.O.O.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83416546499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w:t>
            </w:r>
            <w:r w:rsidRPr="00D45F9E">
              <w:rPr>
                <w:rFonts w:ascii="Arial" w:hAnsi="Arial" w:cs="Arial"/>
                <w:color w:val="000000"/>
                <w:sz w:val="20"/>
              </w:rPr>
              <w:br/>
              <w:t>Folnegovićeva 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9.342,22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1.868,44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7.473,78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3.736,89</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HRVATSKE</w:t>
            </w:r>
            <w:r w:rsidRPr="00D45F9E">
              <w:rPr>
                <w:rFonts w:ascii="Arial" w:hAnsi="Arial" w:cs="Arial"/>
                <w:color w:val="000000"/>
                <w:sz w:val="20"/>
              </w:rPr>
              <w:br/>
              <w:t xml:space="preserve">ŠUME 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69693144506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9.229,72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1.845,94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7.383,78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3.691,89</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11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REPUBLIKA</w:t>
            </w:r>
            <w:r w:rsidRPr="00D45F9E">
              <w:rPr>
                <w:rFonts w:ascii="Arial" w:hAnsi="Arial" w:cs="Arial"/>
                <w:color w:val="000000"/>
                <w:sz w:val="20"/>
              </w:rPr>
              <w:br/>
              <w:t>HRVATSKA</w:t>
            </w:r>
            <w:r w:rsidRPr="00D45F9E">
              <w:rPr>
                <w:rFonts w:ascii="Arial" w:hAnsi="Arial" w:cs="Arial"/>
                <w:color w:val="000000"/>
                <w:sz w:val="20"/>
              </w:rPr>
              <w:br/>
              <w:t>MINISTARSTVO</w:t>
            </w:r>
            <w:r w:rsidRPr="00D45F9E">
              <w:rPr>
                <w:rFonts w:ascii="Arial" w:hAnsi="Arial" w:cs="Arial"/>
                <w:color w:val="000000"/>
                <w:sz w:val="20"/>
              </w:rPr>
              <w:br/>
              <w:t>FINANCIJA</w:t>
            </w:r>
            <w:r w:rsidRPr="00D45F9E">
              <w:rPr>
                <w:rFonts w:ascii="Arial" w:hAnsi="Arial" w:cs="Arial"/>
                <w:color w:val="000000"/>
                <w:sz w:val="20"/>
              </w:rPr>
              <w:br/>
              <w:t>POREZNA</w:t>
            </w:r>
            <w:r w:rsidRPr="00D45F9E">
              <w:rPr>
                <w:rFonts w:ascii="Arial" w:hAnsi="Arial" w:cs="Arial"/>
                <w:color w:val="000000"/>
                <w:sz w:val="20"/>
              </w:rPr>
              <w:br/>
              <w:t>UPRAVA</w:t>
            </w:r>
            <w:r w:rsidRPr="00D45F9E">
              <w:rPr>
                <w:rFonts w:ascii="Arial" w:hAnsi="Arial" w:cs="Arial"/>
                <w:color w:val="000000"/>
                <w:sz w:val="20"/>
              </w:rPr>
              <w:br/>
              <w:t>Područni ured</w:t>
            </w:r>
            <w:r w:rsidRPr="00D45F9E">
              <w:rPr>
                <w:rFonts w:ascii="Arial" w:hAnsi="Arial" w:cs="Arial"/>
                <w:color w:val="000000"/>
                <w:sz w:val="20"/>
              </w:rPr>
              <w:br/>
              <w:t>Zagreb</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18683136487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ZAGREB, Avenija</w:t>
            </w:r>
            <w:r w:rsidRPr="00D45F9E">
              <w:rPr>
                <w:rFonts w:ascii="Arial" w:hAnsi="Arial" w:cs="Arial"/>
                <w:color w:val="000000"/>
                <w:sz w:val="20"/>
              </w:rPr>
              <w:br/>
              <w:t>Dubrovnik 32</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II viši</w:t>
            </w:r>
            <w:r w:rsidRPr="00D45F9E">
              <w:rPr>
                <w:rFonts w:ascii="Arial" w:hAnsi="Arial" w:cs="Arial"/>
                <w:color w:val="000000"/>
                <w:sz w:val="20"/>
              </w:rPr>
              <w:br/>
              <w:t>isplatni</w:t>
            </w:r>
            <w:r w:rsidRPr="00D45F9E">
              <w:rPr>
                <w:rFonts w:ascii="Arial" w:hAnsi="Arial" w:cs="Arial"/>
                <w:color w:val="000000"/>
                <w:sz w:val="20"/>
              </w:rPr>
              <w:br/>
              <w:t xml:space="preserve">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573.973,47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29,05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166.725,92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 xml:space="preserve">407.247,55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73.795,70</w:t>
            </w:r>
          </w:p>
        </w:tc>
      </w:tr>
      <w:tr w:rsidRPr="00D45F9E"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bCs/>
                <w:color w:val="000000"/>
                <w:sz w:val="20"/>
              </w:rPr>
              <w:t>UKUPNO</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D45F9E"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624.074,22</w:t>
            </w:r>
          </w:p>
        </w:tc>
        <w:tc>
          <w:tcPr>
            <w:tcW w:w="0" w:type="auto"/>
            <w:vAlign w:val="center"/>
            <w:hideMark/>
          </w:tcPr>
          <w:p w:rsidRPr="00D45F9E" w:rsidR="0060312D" w:rsidP="002F68CD" w:rsidRDefault="0060312D">
            <w:pPr>
              <w:widowControl/>
              <w:overflowPunct/>
              <w:autoSpaceDE/>
              <w:autoSpaceDN/>
              <w:adjustRightInd/>
              <w:textAlignment w:val="auto"/>
              <w:rPr>
                <w:rFonts w:ascii="Arial" w:hAnsi="Arial" w:cs="Arial"/>
                <w:sz w:val="20"/>
              </w:rPr>
            </w:pPr>
          </w:p>
        </w:tc>
        <w:tc>
          <w:tcPr>
            <w:tcW w:w="0" w:type="auto"/>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176.746,07</w:t>
            </w:r>
          </w:p>
        </w:tc>
        <w:tc>
          <w:tcPr>
            <w:tcW w:w="0" w:type="auto"/>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447.328,15</w:t>
            </w:r>
          </w:p>
        </w:tc>
        <w:tc>
          <w:tcPr>
            <w:tcW w:w="0" w:type="auto"/>
            <w:vAlign w:val="center"/>
            <w:hideMark/>
          </w:tcPr>
          <w:p w:rsidRPr="00D45F9E" w:rsidR="0060312D" w:rsidP="002F68CD" w:rsidRDefault="0060312D">
            <w:pPr>
              <w:widowControl/>
              <w:overflowPunct/>
              <w:autoSpaceDE/>
              <w:autoSpaceDN/>
              <w:adjustRightInd/>
              <w:textAlignment w:val="auto"/>
              <w:rPr>
                <w:rFonts w:ascii="Arial" w:hAnsi="Arial" w:cs="Arial"/>
                <w:sz w:val="20"/>
              </w:rPr>
            </w:pPr>
            <w:r w:rsidRPr="00D45F9E">
              <w:rPr>
                <w:rFonts w:ascii="Arial" w:hAnsi="Arial" w:cs="Arial"/>
                <w:color w:val="000000"/>
                <w:sz w:val="20"/>
              </w:rPr>
              <w:t>93.836,00</w:t>
            </w:r>
          </w:p>
        </w:tc>
      </w:tr>
    </w:tbl>
    <w:p w:rsidR="0060312D" w:rsidP="0060312D" w:rsidRDefault="0060312D">
      <w:pPr>
        <w:widowControl/>
        <w:overflowPunct/>
        <w:autoSpaceDE/>
        <w:autoSpaceDN/>
        <w:adjustRightInd/>
        <w:textAlignment w:val="auto"/>
        <w:rPr>
          <w:rFonts w:ascii="Arial" w:hAnsi="Arial" w:cs="Arial"/>
          <w:color w:val="000000"/>
          <w:sz w:val="24"/>
          <w:szCs w:val="24"/>
        </w:rPr>
      </w:pPr>
    </w:p>
    <w:p w:rsidR="0060312D" w:rsidP="0060312D" w:rsidRDefault="0060312D">
      <w:pPr>
        <w:widowControl/>
        <w:overflowPunct/>
        <w:autoSpaceDE/>
        <w:autoSpaceDN/>
        <w:adjustRightInd/>
        <w:textAlignment w:val="auto"/>
        <w:rPr>
          <w:rFonts w:ascii="Arial" w:hAnsi="Arial" w:cs="Arial"/>
          <w:color w:val="000000"/>
          <w:sz w:val="24"/>
          <w:szCs w:val="24"/>
        </w:rPr>
      </w:pPr>
      <w:r w:rsidRPr="00543FA1">
        <w:rPr>
          <w:rFonts w:ascii="Arial" w:hAnsi="Arial" w:cs="Arial"/>
          <w:color w:val="000000"/>
          <w:sz w:val="24"/>
          <w:szCs w:val="24"/>
        </w:rPr>
        <w:t xml:space="preserve">B) </w:t>
      </w:r>
      <w:r w:rsidRPr="00543FA1">
        <w:rPr>
          <w:rFonts w:ascii="Arial" w:hAnsi="Arial" w:cs="Arial"/>
          <w:bCs/>
          <w:color w:val="000000"/>
          <w:sz w:val="24"/>
          <w:szCs w:val="24"/>
        </w:rPr>
        <w:t>II SKUPINA</w:t>
      </w:r>
      <w:r w:rsidRPr="00DB1773">
        <w:rPr>
          <w:rFonts w:ascii="Arial" w:hAnsi="Arial" w:cs="Arial"/>
          <w:b/>
          <w:bCs/>
          <w:color w:val="000000"/>
          <w:sz w:val="24"/>
          <w:szCs w:val="24"/>
        </w:rPr>
        <w:br/>
      </w:r>
      <w:r w:rsidRPr="00DB1773">
        <w:rPr>
          <w:rFonts w:ascii="Arial" w:hAnsi="Arial" w:cs="Arial"/>
          <w:color w:val="000000"/>
          <w:sz w:val="24"/>
          <w:szCs w:val="24"/>
        </w:rPr>
        <w:t>50% tražbina vjerovnika II višeg isplatnog reda nakon otpisa, II SKUPINA u iznosu od</w:t>
      </w:r>
      <w:r w:rsidRPr="00DB1773">
        <w:rPr>
          <w:rFonts w:ascii="Arial" w:hAnsi="Arial" w:cs="Arial"/>
          <w:color w:val="000000"/>
          <w:sz w:val="24"/>
          <w:szCs w:val="24"/>
        </w:rPr>
        <w:br/>
        <w:t>353.492,15 kuna uvećano za kamatu od izglasavanja plana tj</w:t>
      </w:r>
      <w:r>
        <w:rPr>
          <w:rFonts w:ascii="Arial" w:hAnsi="Arial" w:cs="Arial"/>
          <w:color w:val="000000"/>
          <w:sz w:val="24"/>
          <w:szCs w:val="24"/>
        </w:rPr>
        <w:t xml:space="preserve">. za vrijeme počeka u iznosu od </w:t>
      </w:r>
      <w:r w:rsidRPr="00DB1773">
        <w:rPr>
          <w:rFonts w:ascii="Arial" w:hAnsi="Arial" w:cs="Arial"/>
          <w:color w:val="000000"/>
          <w:sz w:val="24"/>
          <w:szCs w:val="24"/>
        </w:rPr>
        <w:t>7.502,67 kuna i kamatu za vrijeme otplatnog roka u iznosu od 2</w:t>
      </w:r>
      <w:r>
        <w:rPr>
          <w:rFonts w:ascii="Arial" w:hAnsi="Arial" w:cs="Arial"/>
          <w:color w:val="000000"/>
          <w:sz w:val="24"/>
          <w:szCs w:val="24"/>
        </w:rPr>
        <w:t xml:space="preserve">2.508,00 kuna ( zadržano pravo </w:t>
      </w:r>
      <w:r w:rsidRPr="00DB1773">
        <w:rPr>
          <w:rFonts w:ascii="Arial" w:hAnsi="Arial" w:cs="Arial"/>
          <w:color w:val="000000"/>
          <w:sz w:val="24"/>
          <w:szCs w:val="24"/>
        </w:rPr>
        <w:t>razlučnog vjerovnika RH MF PU ) namiruje se na 36 jednaki</w:t>
      </w:r>
      <w:r>
        <w:rPr>
          <w:rFonts w:ascii="Arial" w:hAnsi="Arial" w:cs="Arial"/>
          <w:color w:val="000000"/>
          <w:sz w:val="24"/>
          <w:szCs w:val="24"/>
        </w:rPr>
        <w:t xml:space="preserve">h rata u iznosu od 10.652,86 kn </w:t>
      </w:r>
      <w:r w:rsidRPr="00DB1773">
        <w:rPr>
          <w:rFonts w:ascii="Arial" w:hAnsi="Arial" w:cs="Arial"/>
          <w:color w:val="000000"/>
          <w:sz w:val="24"/>
          <w:szCs w:val="24"/>
        </w:rPr>
        <w:t>mjesečno.</w:t>
      </w:r>
    </w:p>
    <w:p w:rsidRPr="00DB1773" w:rsidR="0060312D" w:rsidP="0060312D" w:rsidRDefault="0060312D">
      <w:pPr>
        <w:widowControl/>
        <w:overflowPunct/>
        <w:autoSpaceDE/>
        <w:autoSpaceDN/>
        <w:adjustRightInd/>
        <w:textAlignment w:val="auto"/>
        <w:rPr>
          <w:rFonts w:ascii="Arial" w:hAnsi="Arial" w:cs="Arial"/>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B1773" w:rsidR="0060312D" w:rsidTr="002F68CD">
        <w:tc>
          <w:tcPr>
            <w:tcW w:w="2400" w:type="dxa"/>
            <w:tcBorders>
              <w:top w:val="single" w:color="auto" w:sz="4" w:space="0"/>
              <w:left w:val="single" w:color="auto" w:sz="4" w:space="0"/>
              <w:bottom w:val="single" w:color="auto" w:sz="4" w:space="0"/>
              <w:right w:val="single" w:color="auto" w:sz="4" w:space="0"/>
            </w:tcBorders>
            <w:vAlign w:val="center"/>
            <w:hideMark/>
          </w:tcPr>
          <w:p w:rsidRPr="00DB1773" w:rsidR="0060312D" w:rsidP="002F68C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15"/>
              <w:gridCol w:w="1309"/>
              <w:gridCol w:w="1254"/>
              <w:gridCol w:w="1404"/>
              <w:gridCol w:w="820"/>
              <w:gridCol w:w="876"/>
              <w:gridCol w:w="876"/>
              <w:gridCol w:w="858"/>
              <w:gridCol w:w="641"/>
              <w:gridCol w:w="641"/>
            </w:tblGrid>
            <w:tr w:rsidRPr="00865111"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Red.</w:t>
                  </w:r>
                  <w:r w:rsidRPr="00865111">
                    <w:rPr>
                      <w:rFonts w:ascii="Arial" w:hAnsi="Arial" w:cs="Arial"/>
                      <w:color w:val="000000"/>
                      <w:sz w:val="20"/>
                    </w:rPr>
                    <w:br/>
                    <w:t>br.</w:t>
                  </w:r>
                  <w:r w:rsidRPr="00865111">
                    <w:rPr>
                      <w:rFonts w:ascii="Arial" w:hAnsi="Arial" w:cs="Arial"/>
                      <w:color w:val="000000"/>
                      <w:sz w:val="20"/>
                    </w:rPr>
                    <w:br/>
                    <w:t>prijave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Naziv vjerovnika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OIB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Sjedište/Adresa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Vrsta</w:t>
                  </w:r>
                  <w:r w:rsidRPr="00865111">
                    <w:rPr>
                      <w:rFonts w:ascii="Arial" w:hAnsi="Arial" w:cs="Arial"/>
                      <w:color w:val="000000"/>
                      <w:sz w:val="20"/>
                    </w:rPr>
                    <w:br/>
                    <w:t>tražbine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50%</w:t>
                  </w:r>
                  <w:r w:rsidRPr="00865111">
                    <w:rPr>
                      <w:rFonts w:ascii="Arial" w:hAnsi="Arial" w:cs="Arial"/>
                      <w:color w:val="000000"/>
                      <w:sz w:val="20"/>
                    </w:rPr>
                    <w:br/>
                    <w:t>utvrđene</w:t>
                  </w:r>
                  <w:r w:rsidRPr="00865111">
                    <w:rPr>
                      <w:rFonts w:ascii="Arial" w:hAnsi="Arial" w:cs="Arial"/>
                      <w:color w:val="000000"/>
                      <w:sz w:val="20"/>
                    </w:rPr>
                    <w:br/>
                    <w:t>tražbine</w:t>
                  </w:r>
                  <w:r w:rsidRPr="00865111">
                    <w:rPr>
                      <w:rFonts w:ascii="Arial" w:hAnsi="Arial" w:cs="Arial"/>
                      <w:color w:val="000000"/>
                      <w:sz w:val="20"/>
                    </w:rPr>
                    <w:br/>
                    <w:t>otplata na</w:t>
                  </w:r>
                  <w:r w:rsidRPr="00865111">
                    <w:rPr>
                      <w:rFonts w:ascii="Arial" w:hAnsi="Arial" w:cs="Arial"/>
                      <w:color w:val="000000"/>
                      <w:sz w:val="20"/>
                    </w:rPr>
                    <w:br/>
                    <w:t>rate</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Kamata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50% tražbina</w:t>
                  </w:r>
                  <w:r w:rsidRPr="00865111">
                    <w:rPr>
                      <w:rFonts w:ascii="Arial" w:hAnsi="Arial" w:cs="Arial"/>
                      <w:color w:val="000000"/>
                      <w:sz w:val="20"/>
                    </w:rPr>
                    <w:br/>
                    <w:t>uvećano za</w:t>
                  </w:r>
                  <w:r w:rsidRPr="00865111">
                    <w:rPr>
                      <w:rFonts w:ascii="Arial" w:hAnsi="Arial" w:cs="Arial"/>
                      <w:color w:val="000000"/>
                      <w:sz w:val="20"/>
                    </w:rPr>
                    <w:br/>
                    <w:t>kamatu</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Broj</w:t>
                  </w:r>
                  <w:r w:rsidRPr="00865111">
                    <w:rPr>
                      <w:rFonts w:ascii="Arial" w:hAnsi="Arial" w:cs="Arial"/>
                      <w:color w:val="000000"/>
                      <w:sz w:val="20"/>
                    </w:rPr>
                    <w:br/>
                    <w:t xml:space="preserve">rata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Iznos rate</w:t>
                  </w:r>
                </w:p>
              </w:tc>
            </w:tr>
            <w:tr w:rsidRPr="00865111"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2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3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4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5</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11,00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12,00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13,00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14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15,00</w:t>
                  </w:r>
                </w:p>
              </w:tc>
            </w:tr>
            <w:tr w:rsidRPr="00865111"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HRVATSKI</w:t>
                  </w:r>
                  <w:r w:rsidRPr="00865111">
                    <w:rPr>
                      <w:rFonts w:ascii="Arial" w:hAnsi="Arial" w:cs="Arial"/>
                      <w:color w:val="000000"/>
                      <w:sz w:val="20"/>
                    </w:rPr>
                    <w:br/>
                    <w:t xml:space="preserve">TELEKOM DD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81793146560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ZAGREB, Radnička cesta 21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II viši isplatni</w:t>
                  </w:r>
                  <w:r w:rsidRPr="00865111">
                    <w:rPr>
                      <w:rFonts w:ascii="Arial" w:hAnsi="Arial" w:cs="Arial"/>
                      <w:color w:val="000000"/>
                      <w:sz w:val="20"/>
                    </w:rPr>
                    <w:br/>
                  </w:r>
                  <w:r w:rsidRPr="00865111">
                    <w:rPr>
                      <w:rFonts w:ascii="Arial" w:hAnsi="Arial" w:cs="Arial"/>
                      <w:color w:val="000000"/>
                      <w:sz w:val="20"/>
                    </w:rPr>
                    <w:lastRenderedPageBreak/>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lastRenderedPageBreak/>
                    <w:t xml:space="preserve">3.281,66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3.281,66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91,16</w:t>
                  </w:r>
                </w:p>
              </w:tc>
              <w:tc>
                <w:tcPr>
                  <w:tcW w:w="500" w:type="pct"/>
                  <w:vAlign w:val="center"/>
                  <w:hideMark/>
                </w:tcPr>
                <w:p w:rsidRPr="00865111" w:rsidR="0060312D" w:rsidP="002F68CD" w:rsidRDefault="0060312D">
                  <w:pPr>
                    <w:widowControl/>
                    <w:overflowPunct/>
                    <w:autoSpaceDE/>
                    <w:autoSpaceDN/>
                    <w:adjustRightInd/>
                    <w:textAlignment w:val="auto"/>
                    <w:rPr>
                      <w:rFonts w:ascii="Arial" w:hAnsi="Arial" w:cs="Arial"/>
                      <w:sz w:val="20"/>
                    </w:rPr>
                  </w:pPr>
                </w:p>
              </w:tc>
            </w:tr>
            <w:tr w:rsidRPr="00865111" w:rsidR="0060312D" w:rsidTr="002F68CD">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lastRenderedPageBreak/>
                    <w:t>2</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ZAGREBAČKI</w:t>
                  </w:r>
                  <w:r w:rsidRPr="00865111">
                    <w:rPr>
                      <w:rFonts w:ascii="Arial" w:hAnsi="Arial" w:cs="Arial"/>
                      <w:color w:val="000000"/>
                      <w:sz w:val="20"/>
                    </w:rPr>
                    <w:br/>
                    <w:t>HOLDING</w:t>
                  </w:r>
                  <w:r w:rsidRPr="00865111">
                    <w:rPr>
                      <w:rFonts w:ascii="Arial" w:hAnsi="Arial" w:cs="Arial"/>
                      <w:color w:val="000000"/>
                      <w:sz w:val="20"/>
                    </w:rPr>
                    <w:br/>
                    <w:t>D.O.O.</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85584865987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ZAGREB, Ulica</w:t>
                  </w:r>
                  <w:r w:rsidRPr="00865111">
                    <w:rPr>
                      <w:rFonts w:ascii="Arial" w:hAnsi="Arial" w:cs="Arial"/>
                      <w:color w:val="000000"/>
                      <w:sz w:val="20"/>
                    </w:rPr>
                    <w:br/>
                    <w:t>grada Vukovara 41</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II viši</w:t>
                  </w:r>
                  <w:r w:rsidRPr="00865111">
                    <w:rPr>
                      <w:rFonts w:ascii="Arial" w:hAnsi="Arial" w:cs="Arial"/>
                      <w:color w:val="000000"/>
                      <w:sz w:val="20"/>
                    </w:rPr>
                    <w:br/>
                    <w:t>isplatni</w:t>
                  </w:r>
                  <w:r w:rsidRPr="00865111">
                    <w:rPr>
                      <w:rFonts w:ascii="Arial" w:hAnsi="Arial" w:cs="Arial"/>
                      <w:color w:val="000000"/>
                      <w:sz w:val="20"/>
                    </w:rPr>
                    <w:br/>
                    <w:t>red</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179,00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179,00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 xml:space="preserve">36 </w:t>
                  </w:r>
                </w:p>
              </w:tc>
              <w:tc>
                <w:tcPr>
                  <w:tcW w:w="500" w:type="pct"/>
                  <w:tcBorders>
                    <w:top w:val="single" w:color="auto" w:sz="4" w:space="0"/>
                    <w:left w:val="single" w:color="auto" w:sz="4" w:space="0"/>
                    <w:bottom w:val="single" w:color="auto" w:sz="4" w:space="0"/>
                    <w:right w:val="single" w:color="auto" w:sz="4" w:space="0"/>
                  </w:tcBorders>
                  <w:vAlign w:val="center"/>
                  <w:hideMark/>
                </w:tcPr>
                <w:p w:rsidRPr="00865111" w:rsidR="0060312D" w:rsidP="002F68CD" w:rsidRDefault="0060312D">
                  <w:pPr>
                    <w:widowControl/>
                    <w:overflowPunct/>
                    <w:autoSpaceDE/>
                    <w:autoSpaceDN/>
                    <w:adjustRightInd/>
                    <w:textAlignment w:val="auto"/>
                    <w:rPr>
                      <w:rFonts w:ascii="Arial" w:hAnsi="Arial" w:cs="Arial"/>
                      <w:sz w:val="20"/>
                    </w:rPr>
                  </w:pPr>
                  <w:r w:rsidRPr="00865111">
                    <w:rPr>
                      <w:rFonts w:ascii="Arial" w:hAnsi="Arial" w:cs="Arial"/>
                      <w:color w:val="000000"/>
                      <w:sz w:val="20"/>
                    </w:rPr>
                    <w:t>4,97</w:t>
                  </w:r>
                </w:p>
              </w:tc>
              <w:tc>
                <w:tcPr>
                  <w:tcW w:w="500" w:type="pct"/>
                  <w:vAlign w:val="center"/>
                  <w:hideMark/>
                </w:tcPr>
                <w:p w:rsidRPr="00865111" w:rsidR="0060312D" w:rsidP="002F68CD" w:rsidRDefault="0060312D">
                  <w:pPr>
                    <w:widowControl/>
                    <w:overflowPunct/>
                    <w:autoSpaceDE/>
                    <w:autoSpaceDN/>
                    <w:adjustRightInd/>
                    <w:textAlignment w:val="auto"/>
                    <w:rPr>
                      <w:rFonts w:ascii="Arial" w:hAnsi="Arial" w:cs="Arial"/>
                      <w:sz w:val="20"/>
                    </w:rPr>
                  </w:pPr>
                </w:p>
              </w:tc>
            </w:tr>
          </w:tbl>
          <w:p w:rsidRPr="00DB1773" w:rsidR="0060312D" w:rsidP="002F68CD" w:rsidRDefault="0060312D">
            <w:pPr>
              <w:widowControl/>
              <w:overflowPunct/>
              <w:autoSpaceDE/>
              <w:autoSpaceDN/>
              <w:adjustRightInd/>
              <w:textAlignment w:val="auto"/>
              <w:rPr>
                <w:rFonts w:ascii="Arial" w:hAnsi="Arial" w:cs="Arial"/>
                <w:sz w:val="24"/>
                <w:szCs w:val="24"/>
              </w:rPr>
            </w:pP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543FA1" w:rsidR="0060312D" w:rsidTr="002F68CD">
        <w:tc>
          <w:tcPr>
            <w:tcW w:w="5000" w:type="pct"/>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79"/>
              <w:gridCol w:w="1351"/>
              <w:gridCol w:w="1108"/>
              <w:gridCol w:w="1602"/>
              <w:gridCol w:w="670"/>
              <w:gridCol w:w="946"/>
              <w:gridCol w:w="865"/>
              <w:gridCol w:w="946"/>
              <w:gridCol w:w="662"/>
              <w:gridCol w:w="865"/>
            </w:tblGrid>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3</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HRVATSKE</w:t>
                  </w:r>
                  <w:r w:rsidRPr="00543FA1">
                    <w:rPr>
                      <w:rFonts w:ascii="Arial" w:hAnsi="Arial" w:cs="Arial"/>
                      <w:color w:val="000000"/>
                      <w:sz w:val="20"/>
                    </w:rPr>
                    <w:br/>
                    <w:t xml:space="preserve">VODE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28921383001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ZAGREB, Ulica grada Vukovara 220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1.064,95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29,58</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4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61817894937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ZAGREB, Trg</w:t>
                  </w:r>
                  <w:r w:rsidRPr="00543FA1">
                    <w:rPr>
                      <w:rFonts w:ascii="Arial" w:hAnsi="Arial" w:cs="Arial"/>
                      <w:color w:val="000000"/>
                      <w:sz w:val="20"/>
                    </w:rPr>
                    <w:br/>
                    <w:t>Stjepana Radića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2.357,91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65,50</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EKO-FLOR</w:t>
                  </w:r>
                  <w:r w:rsidRPr="00543FA1">
                    <w:rPr>
                      <w:rFonts w:ascii="Arial" w:hAnsi="Arial" w:cs="Arial"/>
                      <w:color w:val="000000"/>
                      <w:sz w:val="20"/>
                    </w:rPr>
                    <w:br/>
                    <w:t xml:space="preserve">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50730247993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OROSLAVJEMokrice 180/C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505,50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14,04</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GRAD ZAGREB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61817894937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ZAGREB, Trg</w:t>
                  </w:r>
                  <w:r w:rsidRPr="00543FA1">
                    <w:rPr>
                      <w:rFonts w:ascii="Arial" w:hAnsi="Arial" w:cs="Arial"/>
                      <w:color w:val="000000"/>
                      <w:sz w:val="20"/>
                    </w:rPr>
                    <w:br/>
                    <w:t>Stjepana Radića 1</w:t>
                  </w:r>
                  <w:r w:rsidRPr="00543FA1">
                    <w:rPr>
                      <w:rFonts w:ascii="Arial" w:hAnsi="Arial" w:cs="Arial"/>
                      <w:color w:val="000000"/>
                      <w:sz w:val="20"/>
                    </w:rPr>
                    <w:br/>
                    <w:t>.</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3.215,78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89,33</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7</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GRADSKA</w:t>
                  </w:r>
                  <w:r w:rsidRPr="00543FA1">
                    <w:rPr>
                      <w:rFonts w:ascii="Arial" w:hAnsi="Arial" w:cs="Arial"/>
                      <w:color w:val="000000"/>
                      <w:sz w:val="20"/>
                    </w:rPr>
                    <w:br/>
                    <w:t>PLINARA</w:t>
                  </w:r>
                  <w:r w:rsidRPr="00543FA1">
                    <w:rPr>
                      <w:rFonts w:ascii="Arial" w:hAnsi="Arial" w:cs="Arial"/>
                      <w:color w:val="000000"/>
                      <w:sz w:val="20"/>
                    </w:rPr>
                    <w:br/>
                    <w:t>ZAGREB</w:t>
                  </w:r>
                  <w:r w:rsidRPr="00543FA1">
                    <w:rPr>
                      <w:rFonts w:ascii="Arial" w:hAnsi="Arial" w:cs="Arial"/>
                      <w:color w:val="000000"/>
                      <w:sz w:val="20"/>
                    </w:rPr>
                    <w:br/>
                    <w:t>OPSKRBA</w:t>
                  </w:r>
                  <w:r w:rsidRPr="00543FA1">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74364571096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ZAGREB, Radnička</w:t>
                  </w:r>
                  <w:r w:rsidRPr="00543FA1">
                    <w:rPr>
                      <w:rFonts w:ascii="Arial" w:hAnsi="Arial" w:cs="Arial"/>
                      <w:color w:val="000000"/>
                      <w:sz w:val="20"/>
                    </w:rPr>
                    <w:br/>
                    <w:t>cesta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1.144,38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31,79</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HEP ELEKTRA</w:t>
                  </w:r>
                  <w:r w:rsidRPr="00543FA1">
                    <w:rPr>
                      <w:rFonts w:ascii="Arial" w:hAnsi="Arial" w:cs="Arial"/>
                      <w:color w:val="000000"/>
                      <w:sz w:val="20"/>
                    </w:rPr>
                    <w:br/>
                    <w:t xml:space="preserve">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43965974818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ZAGREB, Savska cesta 41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 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862,36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862,36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23,95</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9</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VODOOPSKRBA</w:t>
                  </w:r>
                  <w:r w:rsidRPr="00543FA1">
                    <w:rPr>
                      <w:rFonts w:ascii="Arial" w:hAnsi="Arial" w:cs="Arial"/>
                      <w:color w:val="000000"/>
                      <w:sz w:val="20"/>
                    </w:rPr>
                    <w:br/>
                    <w:t>I ODVODNJA</w:t>
                  </w:r>
                  <w:r w:rsidRPr="00543FA1">
                    <w:rPr>
                      <w:rFonts w:ascii="Arial" w:hAnsi="Arial" w:cs="Arial"/>
                      <w:color w:val="000000"/>
                      <w:sz w:val="20"/>
                    </w:rPr>
                    <w:br/>
                    <w:t>D.O.O.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83416546499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ZAGREB,</w:t>
                  </w:r>
                  <w:r w:rsidRPr="00543FA1">
                    <w:rPr>
                      <w:rFonts w:ascii="Arial" w:hAnsi="Arial" w:cs="Arial"/>
                      <w:color w:val="000000"/>
                      <w:sz w:val="20"/>
                    </w:rPr>
                    <w:br/>
                    <w:t>Folnegovićeva 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3.736,89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3.736,89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103,80</w:t>
                  </w:r>
                </w:p>
              </w:tc>
            </w:tr>
            <w:tr w:rsidRPr="00543FA1" w:rsidR="0060312D" w:rsidTr="002F68CD">
              <w:trPr>
                <w:gridAfter w:val="1"/>
                <w:wAfter w:w="480" w:type="dxa"/>
              </w:trPr>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10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HRVATSKE</w:t>
                  </w:r>
                  <w:r w:rsidRPr="00543FA1">
                    <w:rPr>
                      <w:rFonts w:ascii="Arial" w:hAnsi="Arial" w:cs="Arial"/>
                      <w:color w:val="000000"/>
                      <w:sz w:val="20"/>
                    </w:rPr>
                    <w:br/>
                    <w:t xml:space="preserve">ŠUME d.o.o.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69693144506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ZAGREB</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3.691,89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3.691,89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102,55</w:t>
                  </w:r>
                </w:p>
              </w:tc>
            </w:tr>
            <w:tr w:rsidRPr="00543FA1"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11</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REPUBLIKA</w:t>
                  </w:r>
                  <w:r w:rsidRPr="00543FA1">
                    <w:rPr>
                      <w:rFonts w:ascii="Arial" w:hAnsi="Arial" w:cs="Arial"/>
                      <w:color w:val="000000"/>
                      <w:sz w:val="20"/>
                    </w:rPr>
                    <w:br/>
                    <w:t>HRVATSKA</w:t>
                  </w:r>
                  <w:r w:rsidRPr="00543FA1">
                    <w:rPr>
                      <w:rFonts w:ascii="Arial" w:hAnsi="Arial" w:cs="Arial"/>
                      <w:color w:val="000000"/>
                      <w:sz w:val="20"/>
                    </w:rPr>
                    <w:br/>
                    <w:t>MINISTARSTVO</w:t>
                  </w:r>
                  <w:r w:rsidRPr="00543FA1">
                    <w:rPr>
                      <w:rFonts w:ascii="Arial" w:hAnsi="Arial" w:cs="Arial"/>
                      <w:color w:val="000000"/>
                      <w:sz w:val="20"/>
                    </w:rPr>
                    <w:br/>
                    <w:t>FINANCIJA</w:t>
                  </w:r>
                  <w:r w:rsidRPr="00543FA1">
                    <w:rPr>
                      <w:rFonts w:ascii="Arial" w:hAnsi="Arial" w:cs="Arial"/>
                      <w:color w:val="000000"/>
                      <w:sz w:val="20"/>
                    </w:rPr>
                    <w:br/>
                    <w:t>POREZNA</w:t>
                  </w:r>
                  <w:r w:rsidRPr="00543FA1">
                    <w:rPr>
                      <w:rFonts w:ascii="Arial" w:hAnsi="Arial" w:cs="Arial"/>
                      <w:color w:val="000000"/>
                      <w:sz w:val="20"/>
                    </w:rPr>
                    <w:br/>
                    <w:t>UPRAVA</w:t>
                  </w:r>
                  <w:r w:rsidRPr="00543FA1">
                    <w:rPr>
                      <w:rFonts w:ascii="Arial" w:hAnsi="Arial" w:cs="Arial"/>
                      <w:color w:val="000000"/>
                      <w:sz w:val="20"/>
                    </w:rPr>
                    <w:br/>
                    <w:t xml:space="preserve">Područni </w:t>
                  </w:r>
                  <w:r w:rsidRPr="00543FA1">
                    <w:rPr>
                      <w:rFonts w:ascii="Arial" w:hAnsi="Arial" w:cs="Arial"/>
                      <w:color w:val="000000"/>
                      <w:sz w:val="20"/>
                    </w:rPr>
                    <w:lastRenderedPageBreak/>
                    <w:t>ured</w:t>
                  </w:r>
                  <w:r w:rsidRPr="00543FA1">
                    <w:rPr>
                      <w:rFonts w:ascii="Arial" w:hAnsi="Arial" w:cs="Arial"/>
                      <w:color w:val="000000"/>
                      <w:sz w:val="20"/>
                    </w:rPr>
                    <w:br/>
                    <w:t>Zagreb</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lastRenderedPageBreak/>
                    <w:t xml:space="preserve">18683136487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ZAGREB, Avenija</w:t>
                  </w:r>
                  <w:r w:rsidRPr="00543FA1">
                    <w:rPr>
                      <w:rFonts w:ascii="Arial" w:hAnsi="Arial" w:cs="Arial"/>
                      <w:color w:val="000000"/>
                      <w:sz w:val="20"/>
                    </w:rPr>
                    <w:br/>
                    <w:t>Dubrovnik 32</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II viši</w:t>
                  </w:r>
                  <w:r w:rsidRPr="00543FA1">
                    <w:rPr>
                      <w:rFonts w:ascii="Arial" w:hAnsi="Arial" w:cs="Arial"/>
                      <w:color w:val="000000"/>
                      <w:sz w:val="20"/>
                    </w:rPr>
                    <w:br/>
                    <w:t>isplatni</w:t>
                  </w:r>
                  <w:r w:rsidRPr="00543FA1">
                    <w:rPr>
                      <w:rFonts w:ascii="Arial" w:hAnsi="Arial" w:cs="Arial"/>
                      <w:color w:val="000000"/>
                      <w:sz w:val="20"/>
                    </w:rPr>
                    <w:br/>
                    <w:t>red</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333.451,85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30.010,67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363.462,52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 xml:space="preserve">36 </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10.096,18</w:t>
                  </w:r>
                </w:p>
              </w:tc>
            </w:tr>
            <w:tr w:rsidRPr="00543FA1" w:rsidR="0060312D" w:rsidTr="002F68CD">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p>
              </w:tc>
              <w:tc>
                <w:tcPr>
                  <w:tcW w:w="480" w:type="dxa"/>
                  <w:tcBorders>
                    <w:top w:val="single" w:color="auto" w:sz="4" w:space="0"/>
                    <w:left w:val="single" w:color="auto" w:sz="4" w:space="0"/>
                    <w:bottom w:val="single" w:color="auto" w:sz="4" w:space="0"/>
                    <w:right w:val="single" w:color="auto" w:sz="4" w:space="0"/>
                  </w:tcBorders>
                  <w:vAlign w:val="center"/>
                  <w:hideMark/>
                </w:tcPr>
                <w:p w:rsidRPr="00275155" w:rsidR="0060312D" w:rsidP="002F68CD" w:rsidRDefault="0060312D">
                  <w:pPr>
                    <w:widowControl/>
                    <w:overflowPunct/>
                    <w:autoSpaceDE/>
                    <w:autoSpaceDN/>
                    <w:adjustRightInd/>
                    <w:textAlignment w:val="auto"/>
                    <w:rPr>
                      <w:rFonts w:ascii="Arial" w:hAnsi="Arial" w:cs="Arial"/>
                      <w:sz w:val="20"/>
                    </w:rPr>
                  </w:pPr>
                  <w:r w:rsidRPr="00275155">
                    <w:rPr>
                      <w:rFonts w:ascii="Arial" w:hAnsi="Arial" w:cs="Arial"/>
                      <w:bCs/>
                      <w:color w:val="000000"/>
                      <w:sz w:val="20"/>
                    </w:rPr>
                    <w:t>UKUPNO</w:t>
                  </w: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p>
              </w:tc>
              <w:tc>
                <w:tcPr>
                  <w:tcW w:w="480" w:type="dxa"/>
                  <w:tcBorders>
                    <w:top w:val="single" w:color="auto" w:sz="4" w:space="0"/>
                    <w:left w:val="single" w:color="auto" w:sz="4" w:space="0"/>
                    <w:bottom w:val="single" w:color="auto" w:sz="4" w:space="0"/>
                    <w:right w:val="single" w:color="auto" w:sz="4" w:space="0"/>
                  </w:tcBorders>
                  <w:vAlign w:val="center"/>
                  <w:hideMark/>
                </w:tcPr>
                <w:p w:rsidRPr="00543FA1" w:rsidR="0060312D" w:rsidP="002F68CD" w:rsidRDefault="0060312D">
                  <w:pPr>
                    <w:widowControl/>
                    <w:overflowPunct/>
                    <w:autoSpaceDE/>
                    <w:autoSpaceDN/>
                    <w:adjustRightInd/>
                    <w:textAlignment w:val="auto"/>
                    <w:rPr>
                      <w:rFonts w:ascii="Arial" w:hAnsi="Arial" w:cs="Arial"/>
                      <w:sz w:val="20"/>
                    </w:rPr>
                  </w:pPr>
                </w:p>
              </w:tc>
              <w:tc>
                <w:tcPr>
                  <w:tcW w:w="480" w:type="dxa"/>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353.492,15</w:t>
                  </w:r>
                </w:p>
              </w:tc>
              <w:tc>
                <w:tcPr>
                  <w:tcW w:w="480" w:type="dxa"/>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30.010,67</w:t>
                  </w:r>
                </w:p>
              </w:tc>
              <w:tc>
                <w:tcPr>
                  <w:tcW w:w="480" w:type="dxa"/>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383.502,82</w:t>
                  </w:r>
                </w:p>
              </w:tc>
              <w:tc>
                <w:tcPr>
                  <w:tcW w:w="480" w:type="dxa"/>
                  <w:vAlign w:val="center"/>
                  <w:hideMark/>
                </w:tcPr>
                <w:p w:rsidRPr="00543FA1" w:rsidR="0060312D" w:rsidP="002F68CD" w:rsidRDefault="0060312D">
                  <w:pPr>
                    <w:widowControl/>
                    <w:overflowPunct/>
                    <w:autoSpaceDE/>
                    <w:autoSpaceDN/>
                    <w:adjustRightInd/>
                    <w:textAlignment w:val="auto"/>
                    <w:rPr>
                      <w:rFonts w:ascii="Arial" w:hAnsi="Arial" w:cs="Arial"/>
                      <w:sz w:val="20"/>
                    </w:rPr>
                  </w:pPr>
                </w:p>
              </w:tc>
              <w:tc>
                <w:tcPr>
                  <w:tcW w:w="480" w:type="dxa"/>
                  <w:vAlign w:val="center"/>
                  <w:hideMark/>
                </w:tcPr>
                <w:p w:rsidRPr="00543FA1" w:rsidR="0060312D" w:rsidP="002F68CD" w:rsidRDefault="0060312D">
                  <w:pPr>
                    <w:widowControl/>
                    <w:overflowPunct/>
                    <w:autoSpaceDE/>
                    <w:autoSpaceDN/>
                    <w:adjustRightInd/>
                    <w:textAlignment w:val="auto"/>
                    <w:rPr>
                      <w:rFonts w:ascii="Arial" w:hAnsi="Arial" w:cs="Arial"/>
                      <w:sz w:val="20"/>
                    </w:rPr>
                  </w:pPr>
                  <w:r w:rsidRPr="00543FA1">
                    <w:rPr>
                      <w:rFonts w:ascii="Arial" w:hAnsi="Arial" w:cs="Arial"/>
                      <w:color w:val="000000"/>
                      <w:sz w:val="20"/>
                    </w:rPr>
                    <w:t>10.652,86</w:t>
                  </w:r>
                </w:p>
              </w:tc>
            </w:tr>
          </w:tbl>
          <w:p w:rsidRPr="00543FA1" w:rsidR="0060312D" w:rsidP="002F68CD" w:rsidRDefault="0060312D">
            <w:pPr>
              <w:widowControl/>
              <w:overflowPunct/>
              <w:autoSpaceDE/>
              <w:autoSpaceDN/>
              <w:adjustRightInd/>
              <w:textAlignment w:val="auto"/>
              <w:rPr>
                <w:rFonts w:ascii="Arial" w:hAnsi="Arial" w:cs="Arial"/>
                <w:sz w:val="20"/>
              </w:rPr>
            </w:pPr>
          </w:p>
        </w:tc>
      </w:tr>
    </w:tbl>
    <w:p w:rsidR="0060312D" w:rsidP="0060312D" w:rsidRDefault="0060312D">
      <w:pPr>
        <w:widowControl/>
        <w:overflowPunct/>
        <w:autoSpaceDE/>
        <w:autoSpaceDN/>
        <w:adjustRightInd/>
        <w:textAlignment w:val="auto"/>
        <w:rPr>
          <w:rFonts w:ascii="Arial" w:hAnsi="Arial" w:cs="Arial"/>
          <w:color w:val="000000"/>
          <w:sz w:val="24"/>
          <w:szCs w:val="24"/>
        </w:rPr>
      </w:pPr>
    </w:p>
    <w:p w:rsidR="0060312D" w:rsidP="0060312D" w:rsidRDefault="0060312D">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1.- Određuje se otpis dijela tražbine stečajnog vjerovnika I</w:t>
      </w:r>
      <w:r>
        <w:rPr>
          <w:rFonts w:ascii="Arial" w:hAnsi="Arial" w:cs="Arial"/>
          <w:color w:val="000000"/>
          <w:sz w:val="24"/>
          <w:szCs w:val="24"/>
        </w:rPr>
        <w:t xml:space="preserve">I višeg isplatnog reda HRVATSKI </w:t>
      </w:r>
      <w:r w:rsidRPr="00DB1773">
        <w:rPr>
          <w:rFonts w:ascii="Arial" w:hAnsi="Arial" w:cs="Arial"/>
          <w:color w:val="000000"/>
          <w:sz w:val="24"/>
          <w:szCs w:val="24"/>
        </w:rPr>
        <w:t>TELEKOM DD OIB, 81793146560, Zagreb, Radnička ces</w:t>
      </w:r>
      <w:r>
        <w:rPr>
          <w:rFonts w:ascii="Arial" w:hAnsi="Arial" w:cs="Arial"/>
          <w:color w:val="000000"/>
          <w:sz w:val="24"/>
          <w:szCs w:val="24"/>
        </w:rPr>
        <w:t xml:space="preserve">ta 21, na način da se od ukupno </w:t>
      </w:r>
      <w:r w:rsidRPr="00DB1773">
        <w:rPr>
          <w:rFonts w:ascii="Arial" w:hAnsi="Arial" w:cs="Arial"/>
          <w:color w:val="000000"/>
          <w:sz w:val="24"/>
          <w:szCs w:val="24"/>
        </w:rPr>
        <w:t>prijavljene i utvrđene tražbine u iznosu od 8.204,16 kuna jedn</w:t>
      </w:r>
      <w:r>
        <w:rPr>
          <w:rFonts w:ascii="Arial" w:hAnsi="Arial" w:cs="Arial"/>
          <w:color w:val="000000"/>
          <w:sz w:val="24"/>
          <w:szCs w:val="24"/>
        </w:rPr>
        <w:t xml:space="preserve">okratno otpisuje dio tražbine u </w:t>
      </w:r>
      <w:r w:rsidRPr="00DB1773">
        <w:rPr>
          <w:rFonts w:ascii="Arial" w:hAnsi="Arial" w:cs="Arial"/>
          <w:color w:val="000000"/>
          <w:sz w:val="24"/>
          <w:szCs w:val="24"/>
        </w:rPr>
        <w:t>iznosu od 1.640,83 kn što čini postotni udio od 20% ukupno utvrđene tražbine.</w:t>
      </w:r>
      <w:r w:rsidRPr="00DB1773">
        <w:rPr>
          <w:rFonts w:ascii="Arial" w:hAnsi="Arial" w:cs="Arial"/>
          <w:color w:val="000000"/>
          <w:sz w:val="24"/>
          <w:szCs w:val="24"/>
        </w:rPr>
        <w:br/>
        <w:t>Ostatak tražbine nakon otpisa u iznosu od 6.563,33 kn plaća se na slijedeći način:</w:t>
      </w:r>
      <w:r w:rsidRPr="00DB1773">
        <w:rPr>
          <w:rFonts w:ascii="Arial" w:hAnsi="Arial" w:cs="Arial"/>
          <w:color w:val="000000"/>
          <w:sz w:val="24"/>
          <w:szCs w:val="24"/>
        </w:rPr>
        <w:br/>
        <w:t>-50% iznosa nakon otpisa tj 3.281,66 kn u roku od 15 dana od pravomoćnosti stečajnog plana.</w:t>
      </w:r>
      <w:r w:rsidRPr="00DB1773">
        <w:rPr>
          <w:rFonts w:ascii="Arial" w:hAnsi="Arial" w:cs="Arial"/>
          <w:color w:val="000000"/>
          <w:sz w:val="24"/>
          <w:szCs w:val="24"/>
        </w:rPr>
        <w:br/>
        <w:t>-ostatak tražbine od 50% nakon otpisa u iznosu od 3.281,66 kn plaća se u 36 jednakih</w:t>
      </w:r>
      <w:r w:rsidRPr="00DB1773">
        <w:rPr>
          <w:rFonts w:ascii="Arial" w:hAnsi="Arial" w:cs="Arial"/>
          <w:color w:val="000000"/>
          <w:sz w:val="24"/>
          <w:szCs w:val="24"/>
        </w:rPr>
        <w:br/>
        <w:t xml:space="preserve">beskamatnih mjesečnih obroka u iznosu od 91,16 kn mjesečno </w:t>
      </w:r>
      <w:r>
        <w:rPr>
          <w:rFonts w:ascii="Arial" w:hAnsi="Arial" w:cs="Arial"/>
          <w:color w:val="000000"/>
          <w:sz w:val="24"/>
          <w:szCs w:val="24"/>
        </w:rPr>
        <w:t xml:space="preserve">, koji dospijevaju svakog 15-og </w:t>
      </w:r>
      <w:r w:rsidRPr="00DB1773">
        <w:rPr>
          <w:rFonts w:ascii="Arial" w:hAnsi="Arial" w:cs="Arial"/>
          <w:color w:val="000000"/>
          <w:sz w:val="24"/>
          <w:szCs w:val="24"/>
        </w:rPr>
        <w:t xml:space="preserve">u mjesecu nakon proteka grace perioda ( počeka od 6 </w:t>
      </w:r>
      <w:r>
        <w:rPr>
          <w:rFonts w:ascii="Arial" w:hAnsi="Arial" w:cs="Arial"/>
          <w:color w:val="000000"/>
          <w:sz w:val="24"/>
          <w:szCs w:val="24"/>
        </w:rPr>
        <w:t xml:space="preserve">mjeseci )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2.- Određuje se otpis dijela tražbine stečajnog vjerovnika II višeg isplatnog reda</w:t>
      </w:r>
      <w:r w:rsidRPr="00DB1773">
        <w:rPr>
          <w:rFonts w:ascii="Arial" w:hAnsi="Arial" w:cs="Arial"/>
          <w:color w:val="000000"/>
          <w:sz w:val="24"/>
          <w:szCs w:val="24"/>
        </w:rPr>
        <w:br/>
        <w:t>ZAGREBAČKI HOLDIN d.o.o. OIB 85584865987, Zagreb, Ulica grada Vukovara 41, na</w:t>
      </w:r>
      <w:r w:rsidRPr="00DB1773">
        <w:rPr>
          <w:rFonts w:ascii="Arial" w:hAnsi="Arial" w:cs="Arial"/>
          <w:color w:val="000000"/>
          <w:sz w:val="24"/>
          <w:szCs w:val="24"/>
        </w:rPr>
        <w:br/>
        <w:t>način da se od ukupno prijavljene i utvrđene tražbine u iznosu od 447,49 kn jednokratno</w:t>
      </w:r>
      <w:r w:rsidRPr="00DB1773">
        <w:rPr>
          <w:rFonts w:ascii="Arial" w:hAnsi="Arial" w:cs="Arial"/>
          <w:color w:val="000000"/>
          <w:sz w:val="24"/>
          <w:szCs w:val="24"/>
        </w:rPr>
        <w:br/>
        <w:t>otpisuje dio tražbine u iznosu od 89,50 kn što čini postotni udio od 20% ukupno utvrđene</w:t>
      </w:r>
      <w:r w:rsidRPr="00DB1773">
        <w:rPr>
          <w:rFonts w:ascii="Arial" w:hAnsi="Arial" w:cs="Arial"/>
          <w:color w:val="000000"/>
          <w:sz w:val="24"/>
          <w:szCs w:val="24"/>
        </w:rPr>
        <w:br/>
        <w:t>tražbine.</w:t>
      </w:r>
      <w:r w:rsidRPr="00DB1773">
        <w:rPr>
          <w:rFonts w:ascii="Arial" w:hAnsi="Arial" w:cs="Arial"/>
          <w:color w:val="000000"/>
          <w:sz w:val="24"/>
          <w:szCs w:val="24"/>
        </w:rPr>
        <w:br/>
        <w:t>Ostatak tražbine nakon otpisa u iznosu od 357,99 kn plaća se na slijedeći način:</w:t>
      </w:r>
      <w:r w:rsidRPr="00DB1773">
        <w:rPr>
          <w:rFonts w:ascii="Arial" w:hAnsi="Arial" w:cs="Arial"/>
          <w:color w:val="000000"/>
          <w:sz w:val="24"/>
          <w:szCs w:val="24"/>
        </w:rPr>
        <w:br/>
        <w:t>-50% iznosa nakon otpisa tj 179,00 kn u roku od 15 dana od pravomoćnosti stečajnog plana.</w:t>
      </w:r>
      <w:r w:rsidRPr="00DB1773">
        <w:rPr>
          <w:rFonts w:ascii="Arial" w:hAnsi="Arial" w:cs="Arial"/>
          <w:color w:val="000000"/>
          <w:sz w:val="24"/>
          <w:szCs w:val="24"/>
        </w:rPr>
        <w:br/>
        <w:t>-ostatak tražbine od 50% nakon otpisa u iznosu od 179,00 kn plaća se u 36 jednakih</w:t>
      </w:r>
      <w:r w:rsidRPr="00DB1773">
        <w:rPr>
          <w:rFonts w:ascii="Arial" w:hAnsi="Arial" w:cs="Arial"/>
          <w:color w:val="000000"/>
          <w:sz w:val="24"/>
          <w:szCs w:val="24"/>
        </w:rPr>
        <w:br/>
        <w:t xml:space="preserve">beskamatnih mjesečnih obroka u iznosu od 4,97 kn mjesečno </w:t>
      </w:r>
      <w:r>
        <w:rPr>
          <w:rFonts w:ascii="Arial" w:hAnsi="Arial" w:cs="Arial"/>
          <w:color w:val="000000"/>
          <w:sz w:val="24"/>
          <w:szCs w:val="24"/>
        </w:rPr>
        <w:t xml:space="preserve">, koji dospijevaju svakog 15-og </w:t>
      </w:r>
      <w:r w:rsidRPr="00DB1773">
        <w:rPr>
          <w:rFonts w:ascii="Arial" w:hAnsi="Arial" w:cs="Arial"/>
          <w:color w:val="000000"/>
          <w:sz w:val="24"/>
          <w:szCs w:val="24"/>
        </w:rPr>
        <w:t>u mjesecu nakon proteka grace perioda ( počeka od 6</w:t>
      </w:r>
      <w:r>
        <w:rPr>
          <w:rFonts w:ascii="Arial" w:hAnsi="Arial" w:cs="Arial"/>
          <w:color w:val="000000"/>
          <w:sz w:val="24"/>
          <w:szCs w:val="24"/>
        </w:rPr>
        <w:t xml:space="preserve"> mjeseci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3.- Određuje se otpis dijela tražbine stečajnog vjerovnika I</w:t>
      </w:r>
      <w:r>
        <w:rPr>
          <w:rFonts w:ascii="Arial" w:hAnsi="Arial" w:cs="Arial"/>
          <w:color w:val="000000"/>
          <w:sz w:val="24"/>
          <w:szCs w:val="24"/>
        </w:rPr>
        <w:t xml:space="preserve">I višeg isplatnog reda HRVATSKE </w:t>
      </w:r>
      <w:r w:rsidRPr="00DB1773">
        <w:rPr>
          <w:rFonts w:ascii="Arial" w:hAnsi="Arial" w:cs="Arial"/>
          <w:color w:val="000000"/>
          <w:sz w:val="24"/>
          <w:szCs w:val="24"/>
        </w:rPr>
        <w:t>VODE. OIB 28921383001, Zagreb, Ulica grada Vukovar</w:t>
      </w:r>
      <w:r>
        <w:rPr>
          <w:rFonts w:ascii="Arial" w:hAnsi="Arial" w:cs="Arial"/>
          <w:color w:val="000000"/>
          <w:sz w:val="24"/>
          <w:szCs w:val="24"/>
        </w:rPr>
        <w:t xml:space="preserve">a 220, na način da se od ukupno </w:t>
      </w:r>
      <w:r w:rsidRPr="00DB1773">
        <w:rPr>
          <w:rFonts w:ascii="Arial" w:hAnsi="Arial" w:cs="Arial"/>
          <w:color w:val="000000"/>
          <w:sz w:val="24"/>
          <w:szCs w:val="24"/>
        </w:rPr>
        <w:t xml:space="preserve">prijavljene i utvrđene tražbine u iznosu od 2.662,38 kn jednokratno </w:t>
      </w:r>
    </w:p>
    <w:p w:rsidR="0060312D" w:rsidP="0060312D" w:rsidRDefault="0060312D">
      <w:pPr>
        <w:widowControl/>
        <w:overflowPunct/>
        <w:autoSpaceDE/>
        <w:autoSpaceDN/>
        <w:adjustRightInd/>
        <w:textAlignment w:val="auto"/>
        <w:rPr>
          <w:rFonts w:ascii="Arial" w:hAnsi="Arial" w:cs="Arial"/>
          <w:color w:val="000000"/>
          <w:sz w:val="24"/>
          <w:szCs w:val="24"/>
        </w:rPr>
      </w:pPr>
      <w:r>
        <w:rPr>
          <w:rFonts w:ascii="Arial" w:hAnsi="Arial" w:cs="Arial"/>
          <w:color w:val="000000"/>
          <w:sz w:val="24"/>
          <w:szCs w:val="24"/>
        </w:rPr>
        <w:t xml:space="preserve">otpisuje dio tražbine u </w:t>
      </w:r>
      <w:r w:rsidRPr="00DB1773">
        <w:rPr>
          <w:rFonts w:ascii="Arial" w:hAnsi="Arial" w:cs="Arial"/>
          <w:color w:val="000000"/>
          <w:sz w:val="24"/>
          <w:szCs w:val="24"/>
        </w:rPr>
        <w:t>iznosu od 532,48 kn što čini postotni udio od 20% ukupno utvrđene tražbine.</w:t>
      </w:r>
      <w:r w:rsidRPr="00DB1773">
        <w:rPr>
          <w:rFonts w:ascii="Arial" w:hAnsi="Arial" w:cs="Arial"/>
          <w:color w:val="000000"/>
          <w:sz w:val="24"/>
          <w:szCs w:val="24"/>
        </w:rPr>
        <w:br/>
        <w:t>Ostatak tražbine nakon otpisa u iznosu od 2.129,90 kn plaća se na slijedeći način:</w:t>
      </w:r>
      <w:r w:rsidRPr="00DB1773">
        <w:rPr>
          <w:rFonts w:ascii="Arial" w:hAnsi="Arial" w:cs="Arial"/>
          <w:color w:val="000000"/>
          <w:sz w:val="24"/>
          <w:szCs w:val="24"/>
        </w:rPr>
        <w:br/>
        <w:t>-50% iznosa nakon otpisa tj 1.064,95 kn u roku od 15 dana od pravomoćnosti stečajnog plana.</w:t>
      </w:r>
      <w:r w:rsidRPr="00DB1773">
        <w:rPr>
          <w:rFonts w:ascii="Arial" w:hAnsi="Arial" w:cs="Arial"/>
          <w:color w:val="000000"/>
          <w:sz w:val="24"/>
          <w:szCs w:val="24"/>
        </w:rPr>
        <w:br/>
        <w:t>-ostatak tražbine od 50% nakon otpisa u iznosu od 1.064,95 kn plaća se u 36 jednakih</w:t>
      </w:r>
      <w:r w:rsidRPr="00DB1773">
        <w:rPr>
          <w:rFonts w:ascii="Arial" w:hAnsi="Arial" w:cs="Arial"/>
          <w:color w:val="000000"/>
          <w:sz w:val="24"/>
          <w:szCs w:val="24"/>
        </w:rPr>
        <w:br/>
        <w:t xml:space="preserve">beskamatnih mjesečnih obroka u iznosu od 29,58 kn mjesečno </w:t>
      </w:r>
      <w:r>
        <w:rPr>
          <w:rFonts w:ascii="Arial" w:hAnsi="Arial" w:cs="Arial"/>
          <w:color w:val="000000"/>
          <w:sz w:val="24"/>
          <w:szCs w:val="24"/>
        </w:rPr>
        <w:t xml:space="preserve">, koji dospijevaju svakog 15-og </w:t>
      </w:r>
      <w:r w:rsidRPr="00DB1773">
        <w:rPr>
          <w:rFonts w:ascii="Arial" w:hAnsi="Arial" w:cs="Arial"/>
          <w:color w:val="000000"/>
          <w:sz w:val="24"/>
          <w:szCs w:val="24"/>
        </w:rPr>
        <w:t>u mjesecu nakon proteka grace perioda ( počeka od 6 mjeseci)</w:t>
      </w:r>
      <w:r>
        <w:rPr>
          <w:rFonts w:ascii="Arial" w:hAnsi="Arial" w:cs="Arial"/>
          <w:color w:val="000000"/>
          <w:sz w:val="24"/>
          <w:szCs w:val="24"/>
        </w:rPr>
        <w:t xml:space="preserve">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4.- Određuje se otpis dijela tražbine stečajnog vjerovnika II višeg isplatnog reda GRAD</w:t>
      </w:r>
      <w:r w:rsidRPr="00DB1773">
        <w:rPr>
          <w:rFonts w:ascii="Arial" w:hAnsi="Arial" w:cs="Arial"/>
          <w:color w:val="000000"/>
          <w:sz w:val="24"/>
          <w:szCs w:val="24"/>
        </w:rPr>
        <w:br/>
        <w:t>ZAGREB, OIB 61817894937, Zagreb, Trg Stjepana Radića 1, na način da se od ukupno</w:t>
      </w:r>
      <w:r w:rsidRPr="00DB1773">
        <w:rPr>
          <w:rFonts w:ascii="Arial" w:hAnsi="Arial" w:cs="Arial"/>
          <w:color w:val="000000"/>
          <w:sz w:val="24"/>
          <w:szCs w:val="24"/>
        </w:rPr>
        <w:br/>
        <w:t>prijavljene i utvrđene tražbine u iznosu od 5.894,77 kn jedn</w:t>
      </w:r>
      <w:r>
        <w:rPr>
          <w:rFonts w:ascii="Arial" w:hAnsi="Arial" w:cs="Arial"/>
          <w:color w:val="000000"/>
          <w:sz w:val="24"/>
          <w:szCs w:val="24"/>
        </w:rPr>
        <w:t xml:space="preserve">okratno otpisuje dio tražbine u </w:t>
      </w:r>
      <w:r w:rsidRPr="00DB1773">
        <w:rPr>
          <w:rFonts w:ascii="Arial" w:hAnsi="Arial" w:cs="Arial"/>
          <w:color w:val="000000"/>
          <w:sz w:val="24"/>
          <w:szCs w:val="24"/>
        </w:rPr>
        <w:t>iznosu od 1.178,95 kn što čini postotni udio od 20% ukupno utvrđene tražbine.</w:t>
      </w:r>
      <w:r w:rsidRPr="00DB1773">
        <w:rPr>
          <w:rFonts w:ascii="Arial" w:hAnsi="Arial" w:cs="Arial"/>
          <w:color w:val="000000"/>
          <w:sz w:val="24"/>
          <w:szCs w:val="24"/>
        </w:rPr>
        <w:br/>
        <w:t>Ostatak tražbine nakon otpisa u iznosu od 4.715,82 kn plaća se na slijedeći način:</w:t>
      </w:r>
      <w:r w:rsidRPr="00DB1773">
        <w:rPr>
          <w:rFonts w:ascii="Arial" w:hAnsi="Arial" w:cs="Arial"/>
          <w:color w:val="000000"/>
          <w:sz w:val="24"/>
          <w:szCs w:val="24"/>
        </w:rPr>
        <w:br/>
        <w:t xml:space="preserve">-50% iznosa nakon otpisa tj 2.357,91 kn u roku od 15 dana od pravomoćnosti stečajnog </w:t>
      </w:r>
      <w:r w:rsidRPr="00DB1773">
        <w:rPr>
          <w:rFonts w:ascii="Arial" w:hAnsi="Arial" w:cs="Arial"/>
          <w:color w:val="000000"/>
          <w:sz w:val="24"/>
          <w:szCs w:val="24"/>
        </w:rPr>
        <w:lastRenderedPageBreak/>
        <w:t>plana.</w:t>
      </w:r>
      <w:r w:rsidRPr="00DB1773">
        <w:rPr>
          <w:rFonts w:ascii="Arial" w:hAnsi="Arial" w:cs="Arial"/>
          <w:color w:val="000000"/>
          <w:sz w:val="24"/>
          <w:szCs w:val="24"/>
        </w:rPr>
        <w:br/>
        <w:t>-ostatak tražbine od 50% nakon otpisa u iznosu od 2.357,91 kn plaća se u 36 jednakih</w:t>
      </w:r>
      <w:r w:rsidRPr="00DB1773">
        <w:rPr>
          <w:rFonts w:ascii="Arial" w:hAnsi="Arial" w:cs="Arial"/>
          <w:color w:val="000000"/>
          <w:sz w:val="24"/>
          <w:szCs w:val="24"/>
        </w:rPr>
        <w:br/>
        <w:t xml:space="preserve">beskamatnih mjesečnih obroka u iznosu od 65,50 kn mjesečno </w:t>
      </w:r>
      <w:r>
        <w:rPr>
          <w:rFonts w:ascii="Arial" w:hAnsi="Arial" w:cs="Arial"/>
          <w:color w:val="000000"/>
          <w:sz w:val="24"/>
          <w:szCs w:val="24"/>
        </w:rPr>
        <w:t xml:space="preserve">, koji dospijevaju svakog 15-og </w:t>
      </w:r>
      <w:r w:rsidRPr="00DB1773">
        <w:rPr>
          <w:rFonts w:ascii="Arial" w:hAnsi="Arial" w:cs="Arial"/>
          <w:color w:val="000000"/>
          <w:sz w:val="24"/>
          <w:szCs w:val="24"/>
        </w:rPr>
        <w:t>u mjesecu nakon proteka grace perioda ( počeka od 6</w:t>
      </w:r>
      <w:r>
        <w:rPr>
          <w:rFonts w:ascii="Arial" w:hAnsi="Arial" w:cs="Arial"/>
          <w:color w:val="000000"/>
          <w:sz w:val="24"/>
          <w:szCs w:val="24"/>
        </w:rPr>
        <w:t xml:space="preserve"> mjeseci)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5.- Određuje se otpis dijela tražbine stečajnog vjerovnika I</w:t>
      </w:r>
      <w:r>
        <w:rPr>
          <w:rFonts w:ascii="Arial" w:hAnsi="Arial" w:cs="Arial"/>
          <w:color w:val="000000"/>
          <w:sz w:val="24"/>
          <w:szCs w:val="24"/>
        </w:rPr>
        <w:t xml:space="preserve">I višeg isplatnog reda EKO-FLOR </w:t>
      </w:r>
      <w:r w:rsidRPr="00DB1773">
        <w:rPr>
          <w:rFonts w:ascii="Arial" w:hAnsi="Arial" w:cs="Arial"/>
          <w:color w:val="000000"/>
          <w:sz w:val="24"/>
          <w:szCs w:val="24"/>
        </w:rPr>
        <w:t>d.o.o. OIB 50730247993, Oroslavje, Mokrice 180/C, na nači</w:t>
      </w:r>
      <w:r>
        <w:rPr>
          <w:rFonts w:ascii="Arial" w:hAnsi="Arial" w:cs="Arial"/>
          <w:color w:val="000000"/>
          <w:sz w:val="24"/>
          <w:szCs w:val="24"/>
        </w:rPr>
        <w:t xml:space="preserve">n da se od ukupno prijavljene i </w:t>
      </w:r>
      <w:r w:rsidRPr="00DB1773">
        <w:rPr>
          <w:rFonts w:ascii="Arial" w:hAnsi="Arial" w:cs="Arial"/>
          <w:color w:val="000000"/>
          <w:sz w:val="24"/>
          <w:szCs w:val="24"/>
        </w:rPr>
        <w:t xml:space="preserve">utvrđene tražbine u iznosu od 1.263,74 kn jednokratno otpisuje </w:t>
      </w:r>
      <w:r>
        <w:rPr>
          <w:rFonts w:ascii="Arial" w:hAnsi="Arial" w:cs="Arial"/>
          <w:color w:val="000000"/>
          <w:sz w:val="24"/>
          <w:szCs w:val="24"/>
        </w:rPr>
        <w:t xml:space="preserve">dio tražbine u iznosu od 252,75 </w:t>
      </w:r>
      <w:r w:rsidRPr="00DB1773">
        <w:rPr>
          <w:rFonts w:ascii="Arial" w:hAnsi="Arial" w:cs="Arial"/>
          <w:color w:val="000000"/>
          <w:sz w:val="24"/>
          <w:szCs w:val="24"/>
        </w:rPr>
        <w:t>kn što čini postotni udio od 20% ukupno utvrđene tražbine.</w:t>
      </w:r>
      <w:r w:rsidRPr="00DB1773">
        <w:rPr>
          <w:rFonts w:ascii="Arial" w:hAnsi="Arial" w:cs="Arial"/>
          <w:color w:val="000000"/>
          <w:sz w:val="24"/>
          <w:szCs w:val="24"/>
        </w:rPr>
        <w:br/>
        <w:t>Ostatak tražbine nakon otpisa u iznosu od 1.010,99 kn plaća se na slijedeći način:</w:t>
      </w:r>
      <w:r w:rsidRPr="00DB1773">
        <w:rPr>
          <w:rFonts w:ascii="Arial" w:hAnsi="Arial" w:cs="Arial"/>
          <w:color w:val="000000"/>
          <w:sz w:val="24"/>
          <w:szCs w:val="24"/>
        </w:rPr>
        <w:br/>
        <w:t>-50% iznosa nakon otpisa tj 505,50 kn u roku od 15 dana od pravomoćnosti stečajnog plana.</w:t>
      </w:r>
      <w:r w:rsidRPr="00DB1773">
        <w:rPr>
          <w:rFonts w:ascii="Arial" w:hAnsi="Arial" w:cs="Arial"/>
          <w:color w:val="000000"/>
          <w:sz w:val="24"/>
          <w:szCs w:val="24"/>
        </w:rPr>
        <w:br/>
        <w:t>-ostatak tražbine od 50% nakon otpisa u iznosu od 505,50 kn plaća se u 36 jednakih</w:t>
      </w:r>
      <w:r w:rsidRPr="00DB1773">
        <w:rPr>
          <w:rFonts w:ascii="Arial" w:hAnsi="Arial" w:cs="Arial"/>
          <w:color w:val="000000"/>
          <w:sz w:val="24"/>
          <w:szCs w:val="24"/>
        </w:rPr>
        <w:br/>
        <w:t xml:space="preserve">beskamatnih mjesečnih obroka u iznosu od 14,04 kn mjesečno </w:t>
      </w:r>
      <w:r>
        <w:rPr>
          <w:rFonts w:ascii="Arial" w:hAnsi="Arial" w:cs="Arial"/>
          <w:color w:val="000000"/>
          <w:sz w:val="24"/>
          <w:szCs w:val="24"/>
        </w:rPr>
        <w:t xml:space="preserve">, koji dospijevaju svakog 15-og </w:t>
      </w:r>
      <w:r w:rsidRPr="00DB1773">
        <w:rPr>
          <w:rFonts w:ascii="Arial" w:hAnsi="Arial" w:cs="Arial"/>
          <w:color w:val="000000"/>
          <w:sz w:val="24"/>
          <w:szCs w:val="24"/>
        </w:rPr>
        <w:t xml:space="preserve">u mjesecu nakon proteka grace perioda ( počeka od 6 </w:t>
      </w:r>
      <w:r>
        <w:rPr>
          <w:rFonts w:ascii="Arial" w:hAnsi="Arial" w:cs="Arial"/>
          <w:color w:val="000000"/>
          <w:sz w:val="24"/>
          <w:szCs w:val="24"/>
        </w:rPr>
        <w:t xml:space="preserve">mjeseci ) od dana pravomoćnosti </w:t>
      </w:r>
      <w:r w:rsidRPr="00DB1773">
        <w:rPr>
          <w:rFonts w:ascii="Arial" w:hAnsi="Arial" w:cs="Arial"/>
          <w:color w:val="000000"/>
          <w:sz w:val="24"/>
          <w:szCs w:val="24"/>
        </w:rPr>
        <w:t>stečajnog plana</w:t>
      </w:r>
      <w:r w:rsidRPr="00DB1773">
        <w:rPr>
          <w:rFonts w:ascii="Arial" w:hAnsi="Arial" w:cs="Arial"/>
          <w:b/>
          <w:bCs/>
          <w:color w:val="000000"/>
          <w:sz w:val="24"/>
          <w:szCs w:val="24"/>
        </w:rPr>
        <w:t>.</w:t>
      </w:r>
      <w:r w:rsidRPr="00DB1773">
        <w:rPr>
          <w:rFonts w:ascii="Arial" w:hAnsi="Arial" w:cs="Arial"/>
          <w:b/>
          <w:bCs/>
          <w:color w:val="000000"/>
          <w:sz w:val="24"/>
          <w:szCs w:val="24"/>
        </w:rPr>
        <w:br/>
      </w:r>
      <w:r w:rsidRPr="00DB1773">
        <w:rPr>
          <w:rFonts w:ascii="Arial" w:hAnsi="Arial" w:cs="Arial"/>
          <w:color w:val="000000"/>
          <w:sz w:val="24"/>
          <w:szCs w:val="24"/>
        </w:rPr>
        <w:t>6.- Određuje se otpis dijela tražbine stečajnog vjerovnika II višeg isplatnog reda GRAD</w:t>
      </w:r>
      <w:r w:rsidRPr="00DB1773">
        <w:rPr>
          <w:rFonts w:ascii="Arial" w:hAnsi="Arial" w:cs="Arial"/>
          <w:color w:val="000000"/>
          <w:sz w:val="24"/>
          <w:szCs w:val="24"/>
        </w:rPr>
        <w:br/>
        <w:t>ZAGREB, OIB 61817894937, Zagreb, Trg Stjepana Radića 1, na način da se od ukupno</w:t>
      </w:r>
      <w:r w:rsidRPr="00DB1773">
        <w:rPr>
          <w:rFonts w:ascii="Arial" w:hAnsi="Arial" w:cs="Arial"/>
          <w:color w:val="000000"/>
          <w:sz w:val="24"/>
          <w:szCs w:val="24"/>
        </w:rPr>
        <w:br/>
        <w:t>prijavljene i utvrđene tražbine u iznosu od 8.039,44 kn jedn</w:t>
      </w:r>
      <w:r>
        <w:rPr>
          <w:rFonts w:ascii="Arial" w:hAnsi="Arial" w:cs="Arial"/>
          <w:color w:val="000000"/>
          <w:sz w:val="24"/>
          <w:szCs w:val="24"/>
        </w:rPr>
        <w:t xml:space="preserve">okratno otpisuje dio tražbine u </w:t>
      </w:r>
      <w:r w:rsidRPr="00DB1773">
        <w:rPr>
          <w:rFonts w:ascii="Arial" w:hAnsi="Arial" w:cs="Arial"/>
          <w:color w:val="000000"/>
          <w:sz w:val="24"/>
          <w:szCs w:val="24"/>
        </w:rPr>
        <w:t>iznosu od 1.607,89 kn što čini postotni udio od 20% ukupno utvrđene tražbine.</w:t>
      </w:r>
      <w:r w:rsidRPr="00DB1773">
        <w:rPr>
          <w:rFonts w:ascii="Arial" w:hAnsi="Arial" w:cs="Arial"/>
          <w:color w:val="000000"/>
          <w:sz w:val="24"/>
          <w:szCs w:val="24"/>
        </w:rPr>
        <w:br/>
        <w:t>Ostatak tražbine nakon otpisa u iznosu od 6.431,55 kn plaća se na slijedeći način:</w:t>
      </w:r>
      <w:r w:rsidRPr="00DB1773">
        <w:rPr>
          <w:rFonts w:ascii="Arial" w:hAnsi="Arial" w:cs="Arial"/>
          <w:color w:val="000000"/>
          <w:sz w:val="24"/>
          <w:szCs w:val="24"/>
        </w:rPr>
        <w:br/>
        <w:t>-50% iznosa nakon otpisa tj 3.215,78 kn u roku od 15 dana od pravomoćnosti stečajnog plana.</w:t>
      </w:r>
      <w:r w:rsidRPr="00DB1773">
        <w:rPr>
          <w:rFonts w:ascii="Arial" w:hAnsi="Arial" w:cs="Arial"/>
          <w:color w:val="000000"/>
          <w:sz w:val="24"/>
          <w:szCs w:val="24"/>
        </w:rPr>
        <w:br/>
        <w:t>-ostatak tražbine od 50% nakon otpisa u iznosu od 3.215,78 kn plaća se u 36 jednakih</w:t>
      </w:r>
      <w:r w:rsidRPr="00DB1773">
        <w:rPr>
          <w:rFonts w:ascii="Arial" w:hAnsi="Arial" w:cs="Arial"/>
          <w:color w:val="000000"/>
          <w:sz w:val="24"/>
          <w:szCs w:val="24"/>
        </w:rPr>
        <w:br/>
        <w:t>beskamatnih mjesečnih obroka u iznosu od 89,33 kn mjesečno , koji dospijevaju svakog 15-o</w:t>
      </w:r>
      <w:r>
        <w:rPr>
          <w:rFonts w:ascii="Arial" w:hAnsi="Arial" w:cs="Arial"/>
          <w:color w:val="000000"/>
          <w:sz w:val="24"/>
          <w:szCs w:val="24"/>
        </w:rPr>
        <w:t xml:space="preserve">g </w:t>
      </w:r>
      <w:r w:rsidRPr="00DB1773">
        <w:rPr>
          <w:rFonts w:ascii="Arial" w:hAnsi="Arial" w:cs="Arial"/>
          <w:color w:val="000000"/>
          <w:sz w:val="24"/>
          <w:szCs w:val="24"/>
        </w:rPr>
        <w:t>u mjesecu nakon proteka grace perioda ( počeka od 6</w:t>
      </w:r>
      <w:r>
        <w:rPr>
          <w:rFonts w:ascii="Arial" w:hAnsi="Arial" w:cs="Arial"/>
          <w:color w:val="000000"/>
          <w:sz w:val="24"/>
          <w:szCs w:val="24"/>
        </w:rPr>
        <w:t xml:space="preserve"> mjeseci) od dana pravomoćnosti </w:t>
      </w:r>
      <w:r w:rsidRPr="00DB1773">
        <w:rPr>
          <w:rFonts w:ascii="Arial" w:hAnsi="Arial" w:cs="Arial"/>
          <w:color w:val="000000"/>
          <w:sz w:val="24"/>
          <w:szCs w:val="24"/>
        </w:rPr>
        <w:t>stečajnog plana.</w:t>
      </w:r>
      <w:r w:rsidRPr="00DB1773">
        <w:rPr>
          <w:rFonts w:ascii="Arial" w:hAnsi="Arial" w:cs="Arial"/>
          <w:color w:val="000000"/>
          <w:sz w:val="24"/>
          <w:szCs w:val="24"/>
        </w:rPr>
        <w:br/>
        <w:t xml:space="preserve">7.- Određuje se otpis dijela tražbine stečajnog vjerovnika </w:t>
      </w:r>
      <w:r>
        <w:rPr>
          <w:rFonts w:ascii="Arial" w:hAnsi="Arial" w:cs="Arial"/>
          <w:color w:val="000000"/>
          <w:sz w:val="24"/>
          <w:szCs w:val="24"/>
        </w:rPr>
        <w:t xml:space="preserve">II višeg isplatnog reda GRADSKA </w:t>
      </w:r>
      <w:r w:rsidRPr="00DB1773">
        <w:rPr>
          <w:rFonts w:ascii="Arial" w:hAnsi="Arial" w:cs="Arial"/>
          <w:color w:val="000000"/>
          <w:sz w:val="24"/>
          <w:szCs w:val="24"/>
        </w:rPr>
        <w:t xml:space="preserve">PLINARA ZAGREB-OPSKRBA D.O.O. OIB 74364571096, Zagreb Radnička </w:t>
      </w:r>
      <w:r>
        <w:rPr>
          <w:rFonts w:ascii="Arial" w:hAnsi="Arial" w:cs="Arial"/>
          <w:color w:val="000000"/>
          <w:sz w:val="24"/>
          <w:szCs w:val="24"/>
        </w:rPr>
        <w:t xml:space="preserve">cesta 1, na </w:t>
      </w:r>
      <w:r w:rsidRPr="00DB1773">
        <w:rPr>
          <w:rFonts w:ascii="Arial" w:hAnsi="Arial" w:cs="Arial"/>
          <w:color w:val="000000"/>
          <w:sz w:val="24"/>
          <w:szCs w:val="24"/>
        </w:rPr>
        <w:t xml:space="preserve">način da se od ukupno prijavljene i utvrđene tražbine u iznosu od 2.860,94 </w:t>
      </w:r>
    </w:p>
    <w:p w:rsidRPr="008C6E3A" w:rsidR="0060312D" w:rsidP="0060312D" w:rsidRDefault="0060312D">
      <w:pPr>
        <w:widowControl/>
        <w:overflowPunct/>
        <w:autoSpaceDE/>
        <w:autoSpaceDN/>
        <w:adjustRightInd/>
        <w:textAlignment w:val="auto"/>
        <w:rPr>
          <w:rFonts w:ascii="Arial" w:hAnsi="Arial" w:cs="Arial"/>
          <w:bCs/>
          <w:color w:val="000000"/>
          <w:sz w:val="24"/>
          <w:szCs w:val="24"/>
        </w:rPr>
      </w:pPr>
      <w:r>
        <w:rPr>
          <w:rFonts w:ascii="Arial" w:hAnsi="Arial" w:cs="Arial"/>
          <w:color w:val="000000"/>
          <w:sz w:val="24"/>
          <w:szCs w:val="24"/>
        </w:rPr>
        <w:t xml:space="preserve">kn jednokratno </w:t>
      </w:r>
      <w:r w:rsidRPr="00DB1773">
        <w:rPr>
          <w:rFonts w:ascii="Arial" w:hAnsi="Arial" w:cs="Arial"/>
          <w:color w:val="000000"/>
          <w:sz w:val="24"/>
          <w:szCs w:val="24"/>
        </w:rPr>
        <w:t>otpisuje dio tražbine u iznosu od 572,19 kn što čini posto</w:t>
      </w:r>
      <w:r>
        <w:rPr>
          <w:rFonts w:ascii="Arial" w:hAnsi="Arial" w:cs="Arial"/>
          <w:color w:val="000000"/>
          <w:sz w:val="24"/>
          <w:szCs w:val="24"/>
        </w:rPr>
        <w:t xml:space="preserve">tni udio od 20% ukupno utvrđene </w:t>
      </w:r>
      <w:r w:rsidRPr="00DB1773">
        <w:rPr>
          <w:rFonts w:ascii="Arial" w:hAnsi="Arial" w:cs="Arial"/>
          <w:color w:val="000000"/>
          <w:sz w:val="24"/>
          <w:szCs w:val="24"/>
        </w:rPr>
        <w:t>tražbine.</w:t>
      </w:r>
      <w:r w:rsidRPr="00DB1773">
        <w:rPr>
          <w:rFonts w:ascii="Arial" w:hAnsi="Arial" w:cs="Arial"/>
          <w:color w:val="000000"/>
          <w:sz w:val="24"/>
          <w:szCs w:val="24"/>
        </w:rPr>
        <w:br/>
        <w:t>Ostatak tražbine nakon otpisa u iznosu od 2.288,75 kn plaća se na slijedeći način:</w:t>
      </w:r>
      <w:r w:rsidRPr="00DB1773">
        <w:rPr>
          <w:rFonts w:ascii="Arial" w:hAnsi="Arial" w:cs="Arial"/>
          <w:color w:val="000000"/>
          <w:sz w:val="24"/>
          <w:szCs w:val="24"/>
        </w:rPr>
        <w:br/>
        <w:t>-50% iznosa nakon otpisa tj 1.144,38 kn u roku od 15 dana od pravomoćnosti stečajnog plana.</w:t>
      </w:r>
      <w:r w:rsidRPr="00DB1773">
        <w:rPr>
          <w:rFonts w:ascii="Arial" w:hAnsi="Arial" w:cs="Arial"/>
          <w:color w:val="000000"/>
          <w:sz w:val="24"/>
          <w:szCs w:val="24"/>
        </w:rPr>
        <w:br/>
        <w:t>-ostatak tražbine od 50% nakon otpisa u iznosu od 1.144,38 kn plaća se u 36 jednakih</w:t>
      </w:r>
      <w:r w:rsidRPr="00DB1773">
        <w:rPr>
          <w:rFonts w:ascii="Arial" w:hAnsi="Arial" w:cs="Arial"/>
          <w:color w:val="000000"/>
          <w:sz w:val="24"/>
          <w:szCs w:val="24"/>
        </w:rPr>
        <w:br/>
        <w:t xml:space="preserve">beskamatnih mjesečnih obroka u iznosu od 31,79 kn mjesečno </w:t>
      </w:r>
      <w:r>
        <w:rPr>
          <w:rFonts w:ascii="Arial" w:hAnsi="Arial" w:cs="Arial"/>
          <w:color w:val="000000"/>
          <w:sz w:val="24"/>
          <w:szCs w:val="24"/>
        </w:rPr>
        <w:t xml:space="preserve">, koji dospijevaju svakog 15-og </w:t>
      </w:r>
      <w:r w:rsidRPr="00DB1773">
        <w:rPr>
          <w:rFonts w:ascii="Arial" w:hAnsi="Arial" w:cs="Arial"/>
          <w:color w:val="000000"/>
          <w:sz w:val="24"/>
          <w:szCs w:val="24"/>
        </w:rPr>
        <w:t xml:space="preserve">u mjesecu nakon proteka grace perioda ( počeka od 6 mjeseci) </w:t>
      </w:r>
      <w:r>
        <w:rPr>
          <w:rFonts w:ascii="Arial" w:hAnsi="Arial" w:cs="Arial"/>
          <w:color w:val="000000"/>
          <w:sz w:val="24"/>
          <w:szCs w:val="24"/>
        </w:rPr>
        <w:t xml:space="preserve">od dana pravomoćnosti stečajnog </w:t>
      </w:r>
      <w:r w:rsidRPr="00DB1773">
        <w:rPr>
          <w:rFonts w:ascii="Arial" w:hAnsi="Arial" w:cs="Arial"/>
          <w:color w:val="000000"/>
          <w:sz w:val="24"/>
          <w:szCs w:val="24"/>
        </w:rPr>
        <w:t>plana.</w:t>
      </w:r>
      <w:r w:rsidRPr="00DB1773">
        <w:rPr>
          <w:rFonts w:ascii="Arial" w:hAnsi="Arial" w:cs="Arial"/>
          <w:color w:val="000000"/>
          <w:sz w:val="24"/>
          <w:szCs w:val="24"/>
        </w:rPr>
        <w:br/>
        <w:t>8- Određuje se otpis dijela tražbine stečajnog vjerovnika II višeg isplatnog reda HEP</w:t>
      </w:r>
      <w:r w:rsidRPr="00DB1773">
        <w:rPr>
          <w:rFonts w:ascii="Arial" w:hAnsi="Arial" w:cs="Arial"/>
          <w:color w:val="000000"/>
          <w:sz w:val="24"/>
          <w:szCs w:val="24"/>
        </w:rPr>
        <w:br/>
        <w:t>ELEKTRA D.O.O. OIB 43965974818, Zagreb, Savska ces</w:t>
      </w:r>
      <w:r>
        <w:rPr>
          <w:rFonts w:ascii="Arial" w:hAnsi="Arial" w:cs="Arial"/>
          <w:color w:val="000000"/>
          <w:sz w:val="24"/>
          <w:szCs w:val="24"/>
        </w:rPr>
        <w:t xml:space="preserve">ta 41, na način da se od ukupno </w:t>
      </w:r>
      <w:r w:rsidRPr="00DB1773">
        <w:rPr>
          <w:rFonts w:ascii="Arial" w:hAnsi="Arial" w:cs="Arial"/>
          <w:color w:val="000000"/>
          <w:sz w:val="24"/>
          <w:szCs w:val="24"/>
        </w:rPr>
        <w:t>prijavljene i utvrđene tražbine u iznosu od 2.155,89 kn jedn</w:t>
      </w:r>
      <w:r>
        <w:rPr>
          <w:rFonts w:ascii="Arial" w:hAnsi="Arial" w:cs="Arial"/>
          <w:color w:val="000000"/>
          <w:sz w:val="24"/>
          <w:szCs w:val="24"/>
        </w:rPr>
        <w:t xml:space="preserve">okratno otpisuje dio tražbine u </w:t>
      </w:r>
      <w:r w:rsidRPr="00DB1773">
        <w:rPr>
          <w:rFonts w:ascii="Arial" w:hAnsi="Arial" w:cs="Arial"/>
          <w:color w:val="000000"/>
          <w:sz w:val="24"/>
          <w:szCs w:val="24"/>
        </w:rPr>
        <w:t>iznosu od 431,18 kn što čini postotni udio od 20% ukupno utvrđene tražbine.</w:t>
      </w:r>
      <w:r w:rsidRPr="00DB1773">
        <w:rPr>
          <w:rFonts w:ascii="Arial" w:hAnsi="Arial" w:cs="Arial"/>
          <w:color w:val="000000"/>
          <w:sz w:val="24"/>
          <w:szCs w:val="24"/>
        </w:rPr>
        <w:br/>
        <w:t>Ostatak tražbine nakon otpisa u iznosu od 1.724,71 kn plaća se na slijedeći način:</w:t>
      </w:r>
      <w:r w:rsidRPr="00DB1773">
        <w:rPr>
          <w:rFonts w:ascii="Arial" w:hAnsi="Arial" w:cs="Arial"/>
          <w:color w:val="000000"/>
          <w:sz w:val="24"/>
          <w:szCs w:val="24"/>
        </w:rPr>
        <w:br/>
        <w:t>-50% iznosa nakon otpisa tj 862,36 kn u roku od 15 dana od pravomoćnosti stečajnog plana.</w:t>
      </w:r>
      <w:r w:rsidRPr="00DB1773">
        <w:rPr>
          <w:rFonts w:ascii="Arial" w:hAnsi="Arial" w:cs="Arial"/>
          <w:color w:val="000000"/>
          <w:sz w:val="24"/>
          <w:szCs w:val="24"/>
        </w:rPr>
        <w:br/>
      </w:r>
      <w:r w:rsidRPr="00DB1773">
        <w:rPr>
          <w:rFonts w:ascii="Arial" w:hAnsi="Arial" w:cs="Arial"/>
          <w:color w:val="000000"/>
          <w:sz w:val="24"/>
          <w:szCs w:val="24"/>
        </w:rPr>
        <w:lastRenderedPageBreak/>
        <w:t>-ostatak tražbine od 50% nakon otpisa u iznosu od 862,36 kn plaća se u 36 jednakih</w:t>
      </w:r>
      <w:r w:rsidRPr="00DB1773">
        <w:rPr>
          <w:rFonts w:ascii="Arial" w:hAnsi="Arial" w:cs="Arial"/>
          <w:color w:val="000000"/>
          <w:sz w:val="24"/>
          <w:szCs w:val="24"/>
        </w:rPr>
        <w:br/>
        <w:t>beskamatnih mjesečnih obroka u iznosu od 23,95 kn mjesečno , koji dospijevaju svakog 15-og</w:t>
      </w:r>
      <w:r w:rsidRPr="00DB1773">
        <w:rPr>
          <w:rFonts w:ascii="Arial" w:hAnsi="Arial" w:cs="Arial"/>
          <w:color w:val="000000"/>
          <w:sz w:val="24"/>
          <w:szCs w:val="24"/>
        </w:rPr>
        <w:br/>
        <w:t>u mjesecu nakon proteka grace perioda ( počeka od 6 mjeseci ) od dana pravomoćnosti</w:t>
      </w:r>
      <w:r w:rsidRPr="00DB1773">
        <w:rPr>
          <w:rFonts w:ascii="Arial" w:hAnsi="Arial" w:cs="Arial"/>
          <w:color w:val="000000"/>
          <w:sz w:val="24"/>
          <w:szCs w:val="24"/>
        </w:rPr>
        <w:br/>
        <w:t>stečajnog plana.</w:t>
      </w:r>
      <w:r w:rsidRPr="00DB1773">
        <w:rPr>
          <w:rFonts w:ascii="Arial" w:hAnsi="Arial" w:cs="Arial"/>
          <w:color w:val="000000"/>
          <w:sz w:val="24"/>
          <w:szCs w:val="24"/>
        </w:rPr>
        <w:br/>
        <w:t>9- Određuje se otpis dijela tražbine stečajnog vjerovnika II višeg isplatnog reda</w:t>
      </w:r>
      <w:r w:rsidRPr="00DB1773">
        <w:rPr>
          <w:rFonts w:ascii="Arial" w:hAnsi="Arial" w:cs="Arial"/>
          <w:color w:val="000000"/>
          <w:sz w:val="24"/>
          <w:szCs w:val="24"/>
        </w:rPr>
        <w:br/>
        <w:t>VODOOPSKRBA I ODVODNJA D.O.O. OIB 83416546499, Zagreb. Folnegovićeva 1 na</w:t>
      </w:r>
      <w:r w:rsidRPr="00DB1773">
        <w:rPr>
          <w:rFonts w:ascii="Arial" w:hAnsi="Arial" w:cs="Arial"/>
          <w:color w:val="000000"/>
          <w:sz w:val="24"/>
          <w:szCs w:val="24"/>
        </w:rPr>
        <w:br/>
        <w:t>način da se od ukupno prijavljene i utvrđene tražbine u iz</w:t>
      </w:r>
      <w:r>
        <w:rPr>
          <w:rFonts w:ascii="Arial" w:hAnsi="Arial" w:cs="Arial"/>
          <w:color w:val="000000"/>
          <w:sz w:val="24"/>
          <w:szCs w:val="24"/>
        </w:rPr>
        <w:t xml:space="preserve">nosu od 9.342,22 kn jednokratno </w:t>
      </w:r>
      <w:r w:rsidRPr="00DB1773">
        <w:rPr>
          <w:rFonts w:ascii="Arial" w:hAnsi="Arial" w:cs="Arial"/>
          <w:color w:val="000000"/>
          <w:sz w:val="24"/>
          <w:szCs w:val="24"/>
        </w:rPr>
        <w:t>otpisuje dio tražbine u iznosu od 1.868,44 kn što čini posto</w:t>
      </w:r>
      <w:r>
        <w:rPr>
          <w:rFonts w:ascii="Arial" w:hAnsi="Arial" w:cs="Arial"/>
          <w:color w:val="000000"/>
          <w:sz w:val="24"/>
          <w:szCs w:val="24"/>
        </w:rPr>
        <w:t xml:space="preserve">tni udio od 20% ukupno utvrđene </w:t>
      </w:r>
      <w:r w:rsidRPr="00DB1773">
        <w:rPr>
          <w:rFonts w:ascii="Arial" w:hAnsi="Arial" w:cs="Arial"/>
          <w:color w:val="000000"/>
          <w:sz w:val="24"/>
          <w:szCs w:val="24"/>
        </w:rPr>
        <w:t>tražbine.</w:t>
      </w:r>
      <w:r w:rsidRPr="00DB1773">
        <w:rPr>
          <w:rFonts w:ascii="Arial" w:hAnsi="Arial" w:cs="Arial"/>
          <w:color w:val="000000"/>
          <w:sz w:val="24"/>
          <w:szCs w:val="24"/>
        </w:rPr>
        <w:br/>
        <w:t>Ostatak tražbine nakon otpisa u iznosu od 7.473,78 kn plaća se na slijedeći način:</w:t>
      </w:r>
      <w:r w:rsidRPr="00DB1773">
        <w:rPr>
          <w:rFonts w:ascii="Arial" w:hAnsi="Arial" w:cs="Arial"/>
          <w:color w:val="000000"/>
          <w:sz w:val="24"/>
          <w:szCs w:val="24"/>
        </w:rPr>
        <w:br/>
        <w:t>-50% iznosa nakon otpisa tj 3.736,89 kn u roku od 15 dana od pravomoćnosti stečajnog plana.</w:t>
      </w:r>
      <w:r w:rsidRPr="00DB1773">
        <w:rPr>
          <w:rFonts w:ascii="Arial" w:hAnsi="Arial" w:cs="Arial"/>
          <w:color w:val="000000"/>
          <w:sz w:val="24"/>
          <w:szCs w:val="24"/>
        </w:rPr>
        <w:br/>
        <w:t>-ostatak tražbine od 50% nakon otpisa u iznosu od 3.736,89 kn plaća se u 36 jednakih</w:t>
      </w:r>
      <w:r w:rsidRPr="00DB1773">
        <w:rPr>
          <w:rFonts w:ascii="Arial" w:hAnsi="Arial" w:cs="Arial"/>
          <w:color w:val="000000"/>
          <w:sz w:val="24"/>
          <w:szCs w:val="24"/>
        </w:rPr>
        <w:br/>
        <w:t>beskamatnih mjesečnih obroka u iznosu od 103,80 kn mjesečn</w:t>
      </w:r>
      <w:r>
        <w:rPr>
          <w:rFonts w:ascii="Arial" w:hAnsi="Arial" w:cs="Arial"/>
          <w:color w:val="000000"/>
          <w:sz w:val="24"/>
          <w:szCs w:val="24"/>
        </w:rPr>
        <w:t xml:space="preserve">o , koji dospijevaju svakog 15- </w:t>
      </w:r>
      <w:r w:rsidRPr="00DB1773">
        <w:rPr>
          <w:rFonts w:ascii="Arial" w:hAnsi="Arial" w:cs="Arial"/>
          <w:color w:val="000000"/>
          <w:sz w:val="24"/>
          <w:szCs w:val="24"/>
        </w:rPr>
        <w:t>og u mjesecu nakon proteka grace perioda ( počeka od 6</w:t>
      </w:r>
      <w:r>
        <w:rPr>
          <w:rFonts w:ascii="Arial" w:hAnsi="Arial" w:cs="Arial"/>
          <w:color w:val="000000"/>
          <w:sz w:val="24"/>
          <w:szCs w:val="24"/>
        </w:rPr>
        <w:t xml:space="preserve"> mjeseci) od dana pravomoćnosti </w:t>
      </w:r>
      <w:r w:rsidRPr="00DB1773">
        <w:rPr>
          <w:rFonts w:ascii="Arial" w:hAnsi="Arial" w:cs="Arial"/>
          <w:color w:val="000000"/>
          <w:sz w:val="24"/>
          <w:szCs w:val="24"/>
        </w:rPr>
        <w:t>stečajnog plana.</w:t>
      </w:r>
      <w:r w:rsidRPr="00DB1773">
        <w:rPr>
          <w:rFonts w:ascii="Arial" w:hAnsi="Arial" w:cs="Arial"/>
          <w:color w:val="000000"/>
          <w:sz w:val="24"/>
          <w:szCs w:val="24"/>
        </w:rPr>
        <w:br/>
        <w:t>10- Određuje se otpis dijela tražbine stečajnog vjerovnika II višeg isplatnog reda HRV</w:t>
      </w:r>
      <w:r>
        <w:rPr>
          <w:rFonts w:ascii="Arial" w:hAnsi="Arial" w:cs="Arial"/>
          <w:color w:val="000000"/>
          <w:sz w:val="24"/>
          <w:szCs w:val="24"/>
        </w:rPr>
        <w:t xml:space="preserve">ATSKE </w:t>
      </w:r>
      <w:r w:rsidRPr="00DB1773">
        <w:rPr>
          <w:rFonts w:ascii="Arial" w:hAnsi="Arial" w:cs="Arial"/>
          <w:color w:val="000000"/>
          <w:sz w:val="24"/>
          <w:szCs w:val="24"/>
        </w:rPr>
        <w:t>ŠUME d.o.o. OIB 69693144506, na način da se od ukupno pr</w:t>
      </w:r>
      <w:r>
        <w:rPr>
          <w:rFonts w:ascii="Arial" w:hAnsi="Arial" w:cs="Arial"/>
          <w:color w:val="000000"/>
          <w:sz w:val="24"/>
          <w:szCs w:val="24"/>
        </w:rPr>
        <w:t xml:space="preserve">ijavljene i utvrđene tražbine u </w:t>
      </w:r>
      <w:r w:rsidRPr="00DB1773">
        <w:rPr>
          <w:rFonts w:ascii="Arial" w:hAnsi="Arial" w:cs="Arial"/>
          <w:color w:val="000000"/>
          <w:sz w:val="24"/>
          <w:szCs w:val="24"/>
        </w:rPr>
        <w:t>iznosu od 9.229,72 kn jednokratno otpisuje dio tražbine u</w:t>
      </w:r>
      <w:r>
        <w:rPr>
          <w:rFonts w:ascii="Arial" w:hAnsi="Arial" w:cs="Arial"/>
          <w:color w:val="000000"/>
          <w:sz w:val="24"/>
          <w:szCs w:val="24"/>
        </w:rPr>
        <w:t xml:space="preserve"> iznosu od 1.845,94 kn što čini </w:t>
      </w:r>
      <w:r w:rsidRPr="00DB1773">
        <w:rPr>
          <w:rFonts w:ascii="Arial" w:hAnsi="Arial" w:cs="Arial"/>
          <w:color w:val="000000"/>
          <w:sz w:val="24"/>
          <w:szCs w:val="24"/>
        </w:rPr>
        <w:t>postotni udio od 20% ukupno utvrđene tražbine.</w:t>
      </w:r>
      <w:r w:rsidRPr="00DB1773">
        <w:rPr>
          <w:rFonts w:ascii="Arial" w:hAnsi="Arial" w:cs="Arial"/>
          <w:color w:val="000000"/>
          <w:sz w:val="24"/>
          <w:szCs w:val="24"/>
        </w:rPr>
        <w:br/>
        <w:t>Ostatak tražbine nakon otpisa u iznosu od 7.383,78 kn plaća se na slijedeći način:</w:t>
      </w:r>
      <w:r w:rsidRPr="00DB1773">
        <w:rPr>
          <w:rFonts w:ascii="Arial" w:hAnsi="Arial" w:cs="Arial"/>
          <w:color w:val="000000"/>
          <w:sz w:val="24"/>
          <w:szCs w:val="24"/>
        </w:rPr>
        <w:br/>
        <w:t>-50% iznosa nakon otpisa tj 3.691,89 kn u roku od 15 dana od pravomoćnosti stečajnog plana.</w:t>
      </w:r>
      <w:r w:rsidRPr="00DB1773">
        <w:rPr>
          <w:rFonts w:ascii="Arial" w:hAnsi="Arial" w:cs="Arial"/>
          <w:color w:val="000000"/>
          <w:sz w:val="24"/>
          <w:szCs w:val="24"/>
        </w:rPr>
        <w:br/>
        <w:t>-ostatak tražbine od 50% nakon otpisa u iznosu od 3.691,89 kn plaća se u 36 jednakih</w:t>
      </w:r>
      <w:r w:rsidRPr="00DB1773">
        <w:rPr>
          <w:rFonts w:ascii="Arial" w:hAnsi="Arial" w:cs="Arial"/>
          <w:color w:val="000000"/>
          <w:sz w:val="24"/>
          <w:szCs w:val="24"/>
        </w:rPr>
        <w:br/>
        <w:t>beskamatnih mjesečnih obroka u iznosu od 102,55 kn mjesečn</w:t>
      </w:r>
      <w:r>
        <w:rPr>
          <w:rFonts w:ascii="Arial" w:hAnsi="Arial" w:cs="Arial"/>
          <w:color w:val="000000"/>
          <w:sz w:val="24"/>
          <w:szCs w:val="24"/>
        </w:rPr>
        <w:t xml:space="preserve">o , koji dospijevaju svakog 15- </w:t>
      </w:r>
      <w:r w:rsidRPr="00DB1773">
        <w:rPr>
          <w:rFonts w:ascii="Arial" w:hAnsi="Arial" w:cs="Arial"/>
          <w:color w:val="000000"/>
          <w:sz w:val="24"/>
          <w:szCs w:val="24"/>
        </w:rPr>
        <w:t>og u mjesecu nakon proteka grace perioda ( počeka od 6</w:t>
      </w:r>
      <w:r>
        <w:rPr>
          <w:rFonts w:ascii="Arial" w:hAnsi="Arial" w:cs="Arial"/>
          <w:color w:val="000000"/>
          <w:sz w:val="24"/>
          <w:szCs w:val="24"/>
        </w:rPr>
        <w:t xml:space="preserve"> mjeseci) od dana </w:t>
      </w:r>
      <w:r w:rsidRPr="00E03752">
        <w:rPr>
          <w:rFonts w:ascii="Arial" w:hAnsi="Arial" w:cs="Arial"/>
          <w:color w:val="000000"/>
          <w:sz w:val="24"/>
          <w:szCs w:val="24"/>
        </w:rPr>
        <w:t>pravomoćnosti stečajnog plana.</w:t>
      </w:r>
      <w:r w:rsidRPr="00E03752">
        <w:rPr>
          <w:rFonts w:ascii="Arial" w:hAnsi="Arial" w:cs="Arial"/>
          <w:color w:val="000000"/>
          <w:sz w:val="24"/>
          <w:szCs w:val="24"/>
        </w:rPr>
        <w:br/>
      </w:r>
      <w:r w:rsidRPr="00E03752">
        <w:rPr>
          <w:rFonts w:ascii="Arial" w:hAnsi="Arial" w:cs="Arial"/>
          <w:bCs/>
          <w:color w:val="000000"/>
          <w:sz w:val="24"/>
          <w:szCs w:val="24"/>
        </w:rPr>
        <w:t>11.- Određuje se otpis dijela tražbine stečajnog vjerovnika I i II višeg isplatnog reda</w:t>
      </w:r>
      <w:r w:rsidRPr="00E03752">
        <w:rPr>
          <w:rFonts w:ascii="Arial" w:hAnsi="Arial" w:cs="Arial"/>
          <w:bCs/>
          <w:color w:val="000000"/>
          <w:sz w:val="24"/>
          <w:szCs w:val="24"/>
        </w:rPr>
        <w:br/>
        <w:t>REPUBLIKA HRVATSKA MINISTARSTVO FINANCIJA POREZNA UPRAVA</w:t>
      </w:r>
      <w:r w:rsidRPr="00DB1773">
        <w:rPr>
          <w:rFonts w:ascii="Arial" w:hAnsi="Arial" w:cs="Arial"/>
          <w:b/>
          <w:bCs/>
          <w:color w:val="000000"/>
          <w:sz w:val="24"/>
          <w:szCs w:val="24"/>
        </w:rPr>
        <w:br/>
      </w:r>
      <w:r w:rsidRPr="00E03752">
        <w:rPr>
          <w:rFonts w:ascii="Arial" w:hAnsi="Arial" w:cs="Arial"/>
          <w:bCs/>
          <w:color w:val="000000"/>
          <w:sz w:val="24"/>
          <w:szCs w:val="24"/>
        </w:rPr>
        <w:t>Područni ured Zagreb OIB 18683136487, Zagreb, Avenija Dubrovnik 32, na način da se</w:t>
      </w:r>
      <w:r w:rsidRPr="00E03752">
        <w:rPr>
          <w:rFonts w:ascii="Arial" w:hAnsi="Arial" w:cs="Arial"/>
          <w:bCs/>
          <w:color w:val="000000"/>
          <w:sz w:val="24"/>
          <w:szCs w:val="24"/>
        </w:rPr>
        <w:br/>
        <w:t>od ukupno prijavljene i utvrđene tražbine u iznosu od 833.629,62 kn kuna jednokratno</w:t>
      </w:r>
      <w:r w:rsidRPr="00E03752">
        <w:rPr>
          <w:rFonts w:ascii="Arial" w:hAnsi="Arial" w:cs="Arial"/>
          <w:bCs/>
          <w:color w:val="000000"/>
          <w:sz w:val="24"/>
          <w:szCs w:val="24"/>
        </w:rPr>
        <w:br/>
        <w:t>otpisuje dio tražbine u iznosu od 166.725,92 kn što čini postotni udio od 20% ukupno</w:t>
      </w:r>
      <w:r w:rsidRPr="00E03752">
        <w:rPr>
          <w:rFonts w:ascii="Arial" w:hAnsi="Arial" w:cs="Arial"/>
          <w:bCs/>
          <w:color w:val="000000"/>
          <w:sz w:val="24"/>
          <w:szCs w:val="24"/>
        </w:rPr>
        <w:br/>
        <w:t>utvrđene tražbine, a ujedno i 29,05 % tražbine II višeg isplatnog reda, obzirom da se I</w:t>
      </w:r>
      <w:r w:rsidRPr="00E03752">
        <w:rPr>
          <w:rFonts w:ascii="Arial" w:hAnsi="Arial" w:cs="Arial"/>
          <w:bCs/>
          <w:color w:val="000000"/>
          <w:sz w:val="24"/>
          <w:szCs w:val="24"/>
        </w:rPr>
        <w:br/>
        <w:t>viši isplatni red isplaćuje u cijelosti od 100%</w:t>
      </w:r>
      <w:r w:rsidRPr="00E03752">
        <w:rPr>
          <w:rFonts w:ascii="Arial" w:hAnsi="Arial" w:cs="Arial"/>
          <w:bCs/>
          <w:color w:val="000000"/>
          <w:sz w:val="24"/>
          <w:szCs w:val="24"/>
        </w:rPr>
        <w:br/>
        <w:t>I viši isplatni reda namiruje odmah u 100% u iznosu od 259.6</w:t>
      </w:r>
      <w:r>
        <w:rPr>
          <w:rFonts w:ascii="Arial" w:hAnsi="Arial" w:cs="Arial"/>
          <w:bCs/>
          <w:color w:val="000000"/>
          <w:sz w:val="24"/>
          <w:szCs w:val="24"/>
        </w:rPr>
        <w:t xml:space="preserve">56,15 kn, a tražbina II višeg </w:t>
      </w:r>
      <w:r w:rsidRPr="00E03752">
        <w:rPr>
          <w:rFonts w:ascii="Arial" w:hAnsi="Arial" w:cs="Arial"/>
          <w:bCs/>
          <w:color w:val="000000"/>
          <w:sz w:val="24"/>
          <w:szCs w:val="24"/>
        </w:rPr>
        <w:t>isplatnog reda u 70,95 % vrijednosti tražbine u iznos od 407.247,55 kn</w:t>
      </w:r>
      <w:r w:rsidRPr="00E03752">
        <w:rPr>
          <w:rFonts w:ascii="Arial" w:hAnsi="Arial" w:cs="Arial"/>
          <w:bCs/>
          <w:color w:val="000000"/>
          <w:sz w:val="24"/>
          <w:szCs w:val="24"/>
        </w:rPr>
        <w:br/>
        <w:t>Iznos II višeg isplatnog reda RH MF PU II SKUPINE namiruje se u iznosu od 73.795,70</w:t>
      </w:r>
      <w:r w:rsidRPr="00E03752">
        <w:rPr>
          <w:rFonts w:ascii="Arial" w:hAnsi="Arial" w:cs="Arial"/>
          <w:bCs/>
          <w:color w:val="000000"/>
          <w:sz w:val="24"/>
          <w:szCs w:val="24"/>
        </w:rPr>
        <w:br/>
        <w:t>kuna odmah u prvom djelu namirenja , a izn</w:t>
      </w:r>
      <w:r w:rsidR="003F14EE">
        <w:rPr>
          <w:rFonts w:ascii="Arial" w:hAnsi="Arial" w:cs="Arial"/>
          <w:bCs/>
          <w:color w:val="000000"/>
          <w:sz w:val="24"/>
          <w:szCs w:val="24"/>
        </w:rPr>
        <w:t xml:space="preserve">os od 333.451,85 kn uvećano za </w:t>
      </w:r>
      <w:r w:rsidRPr="00E03752">
        <w:rPr>
          <w:rFonts w:ascii="Arial" w:hAnsi="Arial" w:cs="Arial"/>
          <w:bCs/>
          <w:color w:val="000000"/>
          <w:sz w:val="24"/>
          <w:szCs w:val="24"/>
        </w:rPr>
        <w:br/>
        <w:t>zateznu kamatu</w:t>
      </w:r>
      <w:r w:rsidR="003F14EE">
        <w:rPr>
          <w:rFonts w:ascii="Arial" w:hAnsi="Arial" w:cs="Arial"/>
          <w:bCs/>
          <w:color w:val="000000"/>
          <w:sz w:val="24"/>
          <w:szCs w:val="24"/>
        </w:rPr>
        <w:t xml:space="preserve"> od 4,5%</w:t>
      </w:r>
      <w:r w:rsidRPr="00E03752">
        <w:rPr>
          <w:rFonts w:ascii="Arial" w:hAnsi="Arial" w:cs="Arial"/>
          <w:bCs/>
          <w:color w:val="000000"/>
          <w:sz w:val="24"/>
          <w:szCs w:val="24"/>
        </w:rPr>
        <w:t xml:space="preserve"> u iznosu od 22.508,00 kn, te kamatu z</w:t>
      </w:r>
      <w:r w:rsidR="003F14EE">
        <w:rPr>
          <w:rFonts w:ascii="Arial" w:hAnsi="Arial" w:cs="Arial"/>
          <w:bCs/>
          <w:color w:val="000000"/>
          <w:sz w:val="24"/>
          <w:szCs w:val="24"/>
        </w:rPr>
        <w:t xml:space="preserve">a vrijeme počeka od 6 mjeseci u </w:t>
      </w:r>
      <w:r w:rsidRPr="00E03752">
        <w:rPr>
          <w:rFonts w:ascii="Arial" w:hAnsi="Arial" w:cs="Arial"/>
          <w:bCs/>
          <w:color w:val="000000"/>
          <w:sz w:val="24"/>
          <w:szCs w:val="24"/>
        </w:rPr>
        <w:t>iznosu od 7.502,67 kn, što ukupno iznosi 363.462,52,82</w:t>
      </w:r>
      <w:r w:rsidR="003F14EE">
        <w:rPr>
          <w:rFonts w:ascii="Arial" w:hAnsi="Arial" w:cs="Arial"/>
          <w:bCs/>
          <w:color w:val="000000"/>
          <w:sz w:val="24"/>
          <w:szCs w:val="24"/>
        </w:rPr>
        <w:t xml:space="preserve"> kn otplaćuje se na 36 jednakih </w:t>
      </w:r>
      <w:r w:rsidRPr="00E03752">
        <w:rPr>
          <w:rFonts w:ascii="Arial" w:hAnsi="Arial" w:cs="Arial"/>
          <w:bCs/>
          <w:color w:val="000000"/>
          <w:sz w:val="24"/>
          <w:szCs w:val="24"/>
        </w:rPr>
        <w:t>mjesečnih rata u iznosu od 10.096,18 kn mjesečno nakon počeka od šest mjeseci.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4044"/>
        <w:gridCol w:w="6600"/>
      </w:tblGrid>
      <w:tr w:rsidRPr="00E03752" w:rsidR="0060312D" w:rsidTr="002F68CD">
        <w:tc>
          <w:tcPr>
            <w:tcW w:w="324" w:type="dxa"/>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V </w:t>
            </w:r>
          </w:p>
        </w:tc>
        <w:tc>
          <w:tcPr>
            <w:tcW w:w="6600" w:type="dxa"/>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utvrđuje se da su stečajni vjerovnici I višeg isplatnog reda-1.SKUPINA i vjerovnici II</w:t>
            </w:r>
            <w:r w:rsidRPr="00E03752">
              <w:rPr>
                <w:rFonts w:ascii="Arial" w:hAnsi="Arial" w:cs="Arial"/>
                <w:color w:val="000000"/>
                <w:sz w:val="20"/>
              </w:rPr>
              <w:br/>
              <w:t>višeg isplatnog reda-2. SKUPINA stečajnih vjerovnika, provedbom ovog rješenja</w:t>
            </w:r>
            <w:r w:rsidRPr="00E03752">
              <w:rPr>
                <w:rFonts w:ascii="Arial" w:hAnsi="Arial" w:cs="Arial"/>
                <w:color w:val="000000"/>
                <w:sz w:val="20"/>
              </w:rPr>
              <w:br/>
            </w:r>
            <w:r w:rsidRPr="00E03752">
              <w:rPr>
                <w:rFonts w:ascii="Arial" w:hAnsi="Arial" w:cs="Arial"/>
                <w:color w:val="000000"/>
                <w:sz w:val="20"/>
              </w:rPr>
              <w:lastRenderedPageBreak/>
              <w:t>i nakon ispunjenja obveza sukladno potvrđenom stečajnom planu smatraju potpuno</w:t>
            </w:r>
          </w:p>
        </w:tc>
      </w:tr>
      <w:tr w:rsidRPr="00E03752" w:rsidR="0060312D" w:rsidTr="002F68CD">
        <w:tc>
          <w:tcPr>
            <w:tcW w:w="1248" w:type="dxa"/>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lastRenderedPageBreak/>
              <w:t xml:space="preserve">namirenima, </w:t>
            </w:r>
          </w:p>
        </w:tc>
        <w:tc>
          <w:tcPr>
            <w:tcW w:w="5652" w:type="dxa"/>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te se time stečajni dužnik oslobađa i svih obveza s osnova razlučnog</w:t>
            </w:r>
          </w:p>
        </w:tc>
      </w:tr>
      <w:tr w:rsidRPr="00E03752" w:rsidR="0060312D" w:rsidTr="002F68CD">
        <w:tc>
          <w:tcPr>
            <w:tcW w:w="4044" w:type="dxa"/>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prava za koje je razlučni vjerovnik RH MF PU </w:t>
            </w:r>
          </w:p>
        </w:tc>
        <w:tc>
          <w:tcPr>
            <w:tcW w:w="2868" w:type="dxa"/>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namiren kao stečajni vjerovnik 1.</w:t>
            </w:r>
          </w:p>
        </w:tc>
      </w:tr>
    </w:tbl>
    <w:p w:rsidR="0060312D" w:rsidP="0060312D" w:rsidRDefault="0060312D">
      <w:pPr>
        <w:widowControl/>
        <w:overflowPunct/>
        <w:autoSpaceDE/>
        <w:autoSpaceDN/>
        <w:adjustRightInd/>
        <w:textAlignment w:val="auto"/>
        <w:rPr>
          <w:rFonts w:ascii="Arial" w:hAnsi="Arial" w:cs="Arial"/>
          <w:color w:val="000000"/>
          <w:sz w:val="24"/>
          <w:szCs w:val="24"/>
        </w:rPr>
      </w:pPr>
    </w:p>
    <w:p w:rsidR="0060312D" w:rsidP="0060312D" w:rsidRDefault="0060312D">
      <w:pPr>
        <w:widowControl/>
        <w:overflowPunct/>
        <w:autoSpaceDE/>
        <w:autoSpaceDN/>
        <w:adjustRightInd/>
        <w:textAlignment w:val="auto"/>
        <w:rPr>
          <w:rFonts w:ascii="Arial" w:hAnsi="Arial" w:cs="Arial"/>
          <w:color w:val="000000"/>
          <w:sz w:val="24"/>
          <w:szCs w:val="24"/>
        </w:rPr>
      </w:pPr>
      <w:r w:rsidRPr="00DB1773">
        <w:rPr>
          <w:rFonts w:ascii="Arial" w:hAnsi="Arial" w:cs="Arial"/>
          <w:color w:val="000000"/>
          <w:sz w:val="24"/>
          <w:szCs w:val="24"/>
        </w:rPr>
        <w:t>SKUPINE i 2. SKUPINE , a stečajni dužn</w:t>
      </w:r>
      <w:r>
        <w:rPr>
          <w:rFonts w:ascii="Arial" w:hAnsi="Arial" w:cs="Arial"/>
          <w:color w:val="000000"/>
          <w:sz w:val="24"/>
          <w:szCs w:val="24"/>
        </w:rPr>
        <w:t xml:space="preserve">ik se oslobađa obveza prema tim </w:t>
      </w:r>
      <w:r w:rsidRPr="00DB1773">
        <w:rPr>
          <w:rFonts w:ascii="Arial" w:hAnsi="Arial" w:cs="Arial"/>
          <w:color w:val="000000"/>
          <w:sz w:val="24"/>
          <w:szCs w:val="24"/>
        </w:rPr>
        <w:t>stečajnim vjerovnicima.</w:t>
      </w:r>
    </w:p>
    <w:p w:rsidRPr="00DB1773"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98"/>
        <w:gridCol w:w="9122"/>
      </w:tblGrid>
      <w:tr w:rsidRPr="00E03752" w:rsidR="0060312D" w:rsidTr="002F68CD">
        <w:tc>
          <w:tcPr>
            <w:tcW w:w="259" w:type="pct"/>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VI </w:t>
            </w:r>
          </w:p>
        </w:tc>
        <w:tc>
          <w:tcPr>
            <w:tcW w:w="4741" w:type="pct"/>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Utvrđuje se da se stečajnim vjerovnicima nižih isplatnih redova neće ništa isplatiti jer</w:t>
            </w:r>
            <w:r w:rsidRPr="00E03752">
              <w:rPr>
                <w:rFonts w:ascii="Arial" w:hAnsi="Arial" w:cs="Arial"/>
                <w:color w:val="000000"/>
                <w:sz w:val="20"/>
              </w:rPr>
              <w:br/>
              <w:t>nisu pozvani da prijave svoje tražbine.</w:t>
            </w: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4"/>
        <w:gridCol w:w="9076"/>
      </w:tblGrid>
      <w:tr w:rsidRPr="00E03752" w:rsidR="0060312D" w:rsidTr="002F68CD">
        <w:tc>
          <w:tcPr>
            <w:tcW w:w="283" w:type="pct"/>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 xml:space="preserve">VII </w:t>
            </w:r>
          </w:p>
        </w:tc>
        <w:tc>
          <w:tcPr>
            <w:tcW w:w="4717" w:type="pct"/>
            <w:tcBorders>
              <w:top w:val="single" w:color="auto" w:sz="4" w:space="0"/>
              <w:left w:val="single" w:color="auto" w:sz="4" w:space="0"/>
              <w:bottom w:val="single" w:color="auto" w:sz="4" w:space="0"/>
              <w:right w:val="single" w:color="auto" w:sz="4" w:space="0"/>
            </w:tcBorders>
            <w:vAlign w:val="center"/>
            <w:hideMark/>
          </w:tcPr>
          <w:p w:rsidRPr="00E03752" w:rsidR="0060312D" w:rsidP="002F68CD" w:rsidRDefault="0060312D">
            <w:pPr>
              <w:widowControl/>
              <w:overflowPunct/>
              <w:autoSpaceDE/>
              <w:autoSpaceDN/>
              <w:adjustRightInd/>
              <w:textAlignment w:val="auto"/>
              <w:rPr>
                <w:rFonts w:ascii="Arial" w:hAnsi="Arial" w:cs="Arial"/>
                <w:sz w:val="20"/>
              </w:rPr>
            </w:pPr>
            <w:r w:rsidRPr="00E03752">
              <w:rPr>
                <w:rFonts w:ascii="Arial" w:hAnsi="Arial" w:cs="Arial"/>
                <w:color w:val="000000"/>
                <w:sz w:val="20"/>
              </w:rPr>
              <w:t>Stečajna upraviteljica je dužna namiriti sve nesporne dospjele obveze stečajne mase</w:t>
            </w:r>
            <w:r w:rsidRPr="00E03752">
              <w:rPr>
                <w:rFonts w:ascii="Arial" w:hAnsi="Arial" w:cs="Arial"/>
                <w:color w:val="000000"/>
                <w:sz w:val="20"/>
              </w:rPr>
              <w:br/>
              <w:t>i troškove do zaključenja stečajnog postupka.</w:t>
            </w:r>
          </w:p>
        </w:tc>
      </w:tr>
    </w:tbl>
    <w:p w:rsidRPr="00DB1773" w:rsidR="0060312D" w:rsidP="0060312D" w:rsidRDefault="0060312D">
      <w:pPr>
        <w:widowControl/>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4"/>
        <w:gridCol w:w="9076"/>
      </w:tblGrid>
      <w:tr w:rsidRPr="00B330F5" w:rsidR="0060312D" w:rsidTr="002F68CD">
        <w:tc>
          <w:tcPr>
            <w:tcW w:w="283" w:type="pct"/>
            <w:tcBorders>
              <w:top w:val="single" w:color="auto" w:sz="4" w:space="0"/>
              <w:left w:val="single" w:color="auto" w:sz="4" w:space="0"/>
              <w:bottom w:val="single" w:color="auto" w:sz="4" w:space="0"/>
              <w:right w:val="single" w:color="auto" w:sz="4" w:space="0"/>
            </w:tcBorders>
            <w:vAlign w:val="center"/>
            <w:hideMark/>
          </w:tcPr>
          <w:p w:rsidRPr="00B330F5" w:rsidR="0060312D" w:rsidP="002F68CD" w:rsidRDefault="0060312D">
            <w:pPr>
              <w:widowControl/>
              <w:overflowPunct/>
              <w:autoSpaceDE/>
              <w:autoSpaceDN/>
              <w:adjustRightInd/>
              <w:textAlignment w:val="auto"/>
              <w:rPr>
                <w:rFonts w:ascii="Arial" w:hAnsi="Arial" w:cs="Arial"/>
                <w:sz w:val="20"/>
              </w:rPr>
            </w:pPr>
            <w:r w:rsidRPr="00B330F5">
              <w:rPr>
                <w:rFonts w:ascii="Arial" w:hAnsi="Arial" w:cs="Arial"/>
                <w:color w:val="000000"/>
                <w:sz w:val="20"/>
              </w:rPr>
              <w:t xml:space="preserve">VIII </w:t>
            </w:r>
          </w:p>
        </w:tc>
        <w:tc>
          <w:tcPr>
            <w:tcW w:w="4717" w:type="pct"/>
            <w:tcBorders>
              <w:top w:val="single" w:color="auto" w:sz="4" w:space="0"/>
              <w:left w:val="single" w:color="auto" w:sz="4" w:space="0"/>
              <w:bottom w:val="single" w:color="auto" w:sz="4" w:space="0"/>
              <w:right w:val="single" w:color="auto" w:sz="4" w:space="0"/>
            </w:tcBorders>
            <w:vAlign w:val="center"/>
            <w:hideMark/>
          </w:tcPr>
          <w:p w:rsidRPr="00B330F5" w:rsidR="0060312D" w:rsidP="002F68CD" w:rsidRDefault="0060312D">
            <w:pPr>
              <w:widowControl/>
              <w:overflowPunct/>
              <w:autoSpaceDE/>
              <w:autoSpaceDN/>
              <w:adjustRightInd/>
              <w:textAlignment w:val="auto"/>
              <w:rPr>
                <w:rFonts w:ascii="Arial" w:hAnsi="Arial" w:cs="Arial"/>
                <w:sz w:val="20"/>
              </w:rPr>
            </w:pPr>
            <w:r w:rsidRPr="00B330F5">
              <w:rPr>
                <w:rFonts w:ascii="Arial" w:hAnsi="Arial" w:cs="Arial"/>
                <w:color w:val="000000"/>
                <w:sz w:val="20"/>
              </w:rPr>
              <w:t>Radi brisanja zabilježbe otvaranja stečajnog postupka, sud će donijeti poseban zaključak</w:t>
            </w:r>
            <w:r w:rsidRPr="00B330F5">
              <w:rPr>
                <w:rFonts w:ascii="Arial" w:hAnsi="Arial" w:cs="Arial"/>
                <w:color w:val="000000"/>
                <w:sz w:val="20"/>
              </w:rPr>
              <w:br/>
              <w:t>odmah nakon pravomoćnosti ovog Rješenja.</w:t>
            </w:r>
          </w:p>
        </w:tc>
      </w:tr>
    </w:tbl>
    <w:p w:rsidR="0060312D" w:rsidP="0060312D" w:rsidRDefault="0060312D">
      <w:pPr>
        <w:widowControl/>
        <w:overflowPunct/>
        <w:autoSpaceDE/>
        <w:autoSpaceDN/>
        <w:adjustRightInd/>
        <w:textAlignment w:val="auto"/>
        <w:rPr>
          <w:rFonts w:ascii="Arial" w:hAnsi="Arial" w:cs="Arial"/>
          <w:color w:val="000000"/>
          <w:sz w:val="24"/>
          <w:szCs w:val="24"/>
        </w:rPr>
      </w:pPr>
    </w:p>
    <w:p w:rsidRPr="0060312D" w:rsidR="006F7BC2" w:rsidP="0060312D" w:rsidRDefault="0060312D">
      <w:pPr>
        <w:widowControl/>
        <w:overflowPunct/>
        <w:autoSpaceDE/>
        <w:autoSpaceDN/>
        <w:adjustRightInd/>
        <w:textAlignment w:val="auto"/>
        <w:rPr>
          <w:rFonts w:ascii="Arial" w:hAnsi="Arial" w:cs="Arial"/>
          <w:sz w:val="24"/>
          <w:szCs w:val="24"/>
        </w:rPr>
      </w:pPr>
      <w:r w:rsidRPr="00DB1773">
        <w:rPr>
          <w:rFonts w:ascii="Arial" w:hAnsi="Arial" w:cs="Arial"/>
          <w:color w:val="000000"/>
          <w:sz w:val="24"/>
          <w:szCs w:val="24"/>
        </w:rPr>
        <w:t>IX Ovo Rješenje o potvrdi stečajnog plana djeluje prema svim sudionicima od njegove</w:t>
      </w:r>
      <w:r w:rsidRPr="00DB1773">
        <w:rPr>
          <w:rFonts w:ascii="Arial" w:hAnsi="Arial" w:cs="Arial"/>
          <w:color w:val="000000"/>
          <w:sz w:val="24"/>
          <w:szCs w:val="24"/>
        </w:rPr>
        <w:br/>
        <w:t>pravomoćnosti a pravni učinci ovog Rješenja protežu se na sve vjerovnike stečajnog</w:t>
      </w:r>
      <w:r w:rsidRPr="00DB1773">
        <w:rPr>
          <w:rFonts w:ascii="Arial" w:hAnsi="Arial" w:cs="Arial"/>
          <w:color w:val="000000"/>
          <w:sz w:val="24"/>
          <w:szCs w:val="24"/>
        </w:rPr>
        <w:br/>
        <w:t>dužnika tako da ovo Rješenje nadomješta sve nedostajuće izjave i očitovanja vjerovnika</w:t>
      </w:r>
      <w:r w:rsidRPr="00DB1773">
        <w:rPr>
          <w:rFonts w:ascii="Arial" w:hAnsi="Arial" w:cs="Arial"/>
          <w:color w:val="000000"/>
          <w:sz w:val="24"/>
          <w:szCs w:val="24"/>
        </w:rPr>
        <w:br/>
        <w:t>koji su glasovali protiv usvajanja stečajnog plana ili glasovanju nisu pristupili, ili su</w:t>
      </w:r>
      <w:r w:rsidRPr="00DB1773">
        <w:rPr>
          <w:rFonts w:ascii="Arial" w:hAnsi="Arial" w:cs="Arial"/>
          <w:color w:val="000000"/>
          <w:sz w:val="24"/>
          <w:szCs w:val="24"/>
        </w:rPr>
        <w:br/>
        <w:t>glasovali za prihvaćanje stečajnog plana a nisu pridonijeli potrebne izjave i očitovanja.</w:t>
      </w:r>
      <w:r w:rsidRPr="00DB1773">
        <w:rPr>
          <w:rFonts w:ascii="Arial" w:hAnsi="Arial" w:cs="Arial"/>
          <w:color w:val="000000"/>
          <w:sz w:val="24"/>
          <w:szCs w:val="24"/>
        </w:rPr>
        <w:br/>
        <w:t>X Pravni učinci ovog Rješenja protežu se i na sve eventual</w:t>
      </w:r>
      <w:r>
        <w:rPr>
          <w:rFonts w:ascii="Arial" w:hAnsi="Arial" w:cs="Arial"/>
          <w:color w:val="000000"/>
          <w:sz w:val="24"/>
          <w:szCs w:val="24"/>
        </w:rPr>
        <w:t xml:space="preserve">ne vjerovnike stečajnog dužnika </w:t>
      </w:r>
      <w:r w:rsidRPr="00DB1773">
        <w:rPr>
          <w:rFonts w:ascii="Arial" w:hAnsi="Arial" w:cs="Arial"/>
          <w:color w:val="000000"/>
          <w:sz w:val="24"/>
          <w:szCs w:val="24"/>
        </w:rPr>
        <w:t>koji svoje tražbine nisu prijavili u stečajnom postupku, stoga je stečajni dužnik u cijelosti</w:t>
      </w:r>
      <w:r>
        <w:rPr>
          <w:rFonts w:ascii="Arial" w:hAnsi="Arial" w:cs="Arial"/>
          <w:color w:val="000000"/>
          <w:sz w:val="24"/>
          <w:szCs w:val="24"/>
        </w:rPr>
        <w:t xml:space="preserve"> </w:t>
      </w:r>
      <w:r w:rsidRPr="00DB1773">
        <w:rPr>
          <w:rFonts w:ascii="Arial" w:hAnsi="Arial" w:cs="Arial"/>
          <w:color w:val="000000"/>
          <w:sz w:val="24"/>
          <w:szCs w:val="24"/>
        </w:rPr>
        <w:t>oslobođen obveza prema takvim vjerovnicima.</w:t>
      </w:r>
      <w:r w:rsidRPr="00DB1773">
        <w:rPr>
          <w:rFonts w:ascii="Arial" w:hAnsi="Arial" w:cs="Arial"/>
          <w:color w:val="000000"/>
          <w:sz w:val="24"/>
          <w:szCs w:val="24"/>
        </w:rPr>
        <w:br/>
        <w:t>XI Ovo Rješenje ima snagu ovršne isprave.</w:t>
      </w:r>
      <w:r w:rsidRPr="00DB1773">
        <w:rPr>
          <w:rFonts w:ascii="Arial" w:hAnsi="Arial" w:cs="Arial"/>
          <w:color w:val="000000"/>
          <w:sz w:val="24"/>
          <w:szCs w:val="24"/>
        </w:rPr>
        <w:br/>
        <w:t>XII Određuje se nadzor stečajne upraviteljice i stečajnog suca nad provedbom stečajnog</w:t>
      </w:r>
      <w:r w:rsidRPr="00DB1773">
        <w:rPr>
          <w:rFonts w:ascii="Arial" w:hAnsi="Arial" w:cs="Arial"/>
          <w:color w:val="000000"/>
          <w:sz w:val="24"/>
          <w:szCs w:val="24"/>
        </w:rPr>
        <w:br/>
        <w:t>plana i ovog Rješenja u dijelu u kojem se oni odnose na namirenje stečajnih vjerovnika</w:t>
      </w:r>
      <w:r w:rsidRPr="00DB1773">
        <w:rPr>
          <w:rFonts w:ascii="Arial" w:hAnsi="Arial" w:cs="Arial"/>
          <w:color w:val="000000"/>
          <w:sz w:val="24"/>
          <w:szCs w:val="24"/>
        </w:rPr>
        <w:br/>
        <w:t>u razdoblju donošenja Rješenja o zaključenju stečajnog postupka, pa sve do potpunog</w:t>
      </w:r>
      <w:r w:rsidRPr="00DB1773">
        <w:rPr>
          <w:rFonts w:ascii="Arial" w:hAnsi="Arial" w:cs="Arial"/>
          <w:color w:val="000000"/>
          <w:sz w:val="24"/>
          <w:szCs w:val="24"/>
        </w:rPr>
        <w:br/>
        <w:t>namirenja vjerovnika u iznosu i na način sukladno potvrđenom stečajnom planu.</w:t>
      </w:r>
      <w:r w:rsidRPr="00DB1773">
        <w:rPr>
          <w:rFonts w:ascii="Arial" w:hAnsi="Arial" w:cs="Arial"/>
          <w:color w:val="000000"/>
          <w:sz w:val="24"/>
          <w:szCs w:val="24"/>
        </w:rPr>
        <w:br/>
        <w:t xml:space="preserve">XIII Ovo Rješenje zajedno sa stečajnim planom objavit će se na mrežnoj stranici </w:t>
      </w:r>
      <w:r w:rsidRPr="00DB1773">
        <w:rPr>
          <w:rFonts w:ascii="Arial" w:hAnsi="Arial" w:cs="Arial"/>
          <w:i/>
          <w:iCs/>
          <w:color w:val="000000"/>
          <w:sz w:val="24"/>
          <w:szCs w:val="24"/>
        </w:rPr>
        <w:t>e- ogl</w:t>
      </w:r>
      <w:r>
        <w:rPr>
          <w:rFonts w:ascii="Arial" w:hAnsi="Arial" w:cs="Arial"/>
          <w:i/>
          <w:iCs/>
          <w:color w:val="000000"/>
          <w:sz w:val="24"/>
          <w:szCs w:val="24"/>
        </w:rPr>
        <w:t xml:space="preserve">asna </w:t>
      </w:r>
      <w:r w:rsidRPr="00DB1773">
        <w:rPr>
          <w:rFonts w:ascii="Arial" w:hAnsi="Arial" w:cs="Arial"/>
          <w:i/>
          <w:iCs/>
          <w:color w:val="000000"/>
          <w:sz w:val="24"/>
          <w:szCs w:val="24"/>
        </w:rPr>
        <w:t xml:space="preserve">ploča sudova </w:t>
      </w:r>
      <w:r w:rsidRPr="00DB1773">
        <w:rPr>
          <w:rFonts w:ascii="Arial" w:hAnsi="Arial" w:cs="Arial"/>
          <w:color w:val="000000"/>
          <w:sz w:val="24"/>
          <w:szCs w:val="24"/>
        </w:rPr>
        <w:t>, a činjenica potvrde stečajnog plana upisat</w:t>
      </w:r>
      <w:r>
        <w:rPr>
          <w:rFonts w:ascii="Arial" w:hAnsi="Arial" w:cs="Arial"/>
          <w:color w:val="000000"/>
          <w:sz w:val="24"/>
          <w:szCs w:val="24"/>
        </w:rPr>
        <w:t xml:space="preserve">i će se u sudski registar ovoga </w:t>
      </w:r>
      <w:r w:rsidRPr="00DB1773">
        <w:rPr>
          <w:rFonts w:ascii="Arial" w:hAnsi="Arial" w:cs="Arial"/>
          <w:color w:val="000000"/>
          <w:sz w:val="24"/>
          <w:szCs w:val="24"/>
        </w:rPr>
        <w:t>suda.</w:t>
      </w:r>
    </w:p>
    <w:p w:rsidRPr="00DB1773" w:rsidR="00E666ED" w:rsidP="0053608E" w:rsidRDefault="00E666ED">
      <w:pPr>
        <w:jc w:val="both"/>
        <w:rPr>
          <w:rFonts w:ascii="Arial" w:hAnsi="Arial" w:cs="Arial"/>
          <w:sz w:val="24"/>
          <w:szCs w:val="24"/>
        </w:rPr>
      </w:pPr>
    </w:p>
    <w:p w:rsidRPr="00DB1773" w:rsidR="0053608E" w:rsidP="00DA7332" w:rsidRDefault="0053608E">
      <w:pPr>
        <w:jc w:val="center"/>
        <w:rPr>
          <w:rFonts w:ascii="Arial" w:hAnsi="Arial" w:cs="Arial"/>
          <w:sz w:val="24"/>
          <w:szCs w:val="24"/>
        </w:rPr>
      </w:pPr>
      <w:r w:rsidRPr="00DB1773">
        <w:rPr>
          <w:rFonts w:ascii="Arial" w:hAnsi="Arial" w:cs="Arial"/>
          <w:sz w:val="24"/>
          <w:szCs w:val="24"/>
        </w:rPr>
        <w:t xml:space="preserve">Dovršeno u </w:t>
      </w:r>
      <w:r w:rsidR="001E7B35">
        <w:rPr>
          <w:rFonts w:ascii="Arial" w:hAnsi="Arial" w:cs="Arial"/>
          <w:sz w:val="24"/>
          <w:szCs w:val="24"/>
        </w:rPr>
        <w:t>10,47</w:t>
      </w:r>
      <w:r w:rsidRPr="00DB1773" w:rsidR="00C44CF7">
        <w:rPr>
          <w:rFonts w:ascii="Arial" w:hAnsi="Arial" w:cs="Arial"/>
          <w:sz w:val="24"/>
          <w:szCs w:val="24"/>
        </w:rPr>
        <w:t xml:space="preserve"> </w:t>
      </w:r>
      <w:r w:rsidRPr="00DB1773">
        <w:rPr>
          <w:rFonts w:ascii="Arial" w:hAnsi="Arial" w:cs="Arial"/>
          <w:sz w:val="24"/>
          <w:szCs w:val="24"/>
        </w:rPr>
        <w:t>sati.</w:t>
      </w:r>
    </w:p>
    <w:p w:rsidRPr="00DB1773" w:rsidR="009A2A33" w:rsidP="00BA3157" w:rsidRDefault="009A2A33">
      <w:pPr>
        <w:widowControl/>
        <w:rPr>
          <w:rFonts w:ascii="Arial" w:hAnsi="Arial" w:cs="Arial"/>
          <w:sz w:val="24"/>
          <w:szCs w:val="24"/>
        </w:rPr>
      </w:pPr>
    </w:p>
    <w:p w:rsidRPr="00DB1773" w:rsidR="00BA3157" w:rsidP="00BA3157" w:rsidRDefault="00BA3157">
      <w:pPr>
        <w:widowControl/>
        <w:rPr>
          <w:rFonts w:ascii="Arial" w:hAnsi="Arial" w:cs="Arial"/>
          <w:sz w:val="24"/>
          <w:szCs w:val="24"/>
        </w:rPr>
      </w:pPr>
      <w:r w:rsidRPr="00DB1773">
        <w:rPr>
          <w:rFonts w:ascii="Arial" w:hAnsi="Arial" w:cs="Arial"/>
          <w:sz w:val="24"/>
          <w:szCs w:val="24"/>
        </w:rPr>
        <w:t>SUDAC:</w:t>
      </w:r>
      <w:r w:rsidRPr="00DB1773">
        <w:rPr>
          <w:rFonts w:ascii="Arial" w:hAnsi="Arial" w:cs="Arial"/>
          <w:sz w:val="24"/>
          <w:szCs w:val="24"/>
        </w:rPr>
        <w:tab/>
      </w:r>
      <w:r w:rsidRPr="00DB1773">
        <w:rPr>
          <w:rFonts w:ascii="Arial" w:hAnsi="Arial" w:cs="Arial"/>
          <w:sz w:val="24"/>
          <w:szCs w:val="24"/>
        </w:rPr>
        <w:tab/>
      </w:r>
      <w:r w:rsidRPr="00DB1773">
        <w:rPr>
          <w:rFonts w:ascii="Arial" w:hAnsi="Arial" w:cs="Arial"/>
          <w:sz w:val="24"/>
          <w:szCs w:val="24"/>
        </w:rPr>
        <w:tab/>
      </w:r>
      <w:r w:rsidRPr="00DB1773">
        <w:rPr>
          <w:rFonts w:ascii="Arial" w:hAnsi="Arial" w:cs="Arial"/>
          <w:sz w:val="24"/>
          <w:szCs w:val="24"/>
        </w:rPr>
        <w:tab/>
        <w:t xml:space="preserve">                            VJEROVNICI: </w:t>
      </w:r>
      <w:r w:rsidRPr="00DB1773">
        <w:rPr>
          <w:rFonts w:ascii="Arial" w:hAnsi="Arial" w:cs="Arial"/>
          <w:sz w:val="24"/>
          <w:szCs w:val="24"/>
        </w:rPr>
        <w:tab/>
      </w:r>
      <w:r w:rsidRPr="00DB1773">
        <w:rPr>
          <w:rFonts w:ascii="Arial" w:hAnsi="Arial" w:cs="Arial"/>
          <w:sz w:val="24"/>
          <w:szCs w:val="24"/>
        </w:rPr>
        <w:tab/>
      </w:r>
      <w:r w:rsidRPr="00DB1773">
        <w:rPr>
          <w:rFonts w:ascii="Arial" w:hAnsi="Arial" w:cs="Arial"/>
          <w:sz w:val="24"/>
          <w:szCs w:val="24"/>
        </w:rPr>
        <w:tab/>
      </w:r>
    </w:p>
    <w:p w:rsidRPr="00DB1773" w:rsidR="00BA3157" w:rsidP="00BA3157" w:rsidRDefault="002F01C7">
      <w:pPr>
        <w:pStyle w:val="Tijeloteksta3"/>
        <w:jc w:val="both"/>
        <w:rPr>
          <w:rFonts w:ascii="Arial" w:hAnsi="Arial" w:cs="Arial"/>
          <w:b w:val="false"/>
          <w:sz w:val="24"/>
          <w:szCs w:val="24"/>
        </w:rPr>
      </w:pPr>
      <w:r w:rsidRPr="00DB1773">
        <w:rPr>
          <w:rFonts w:ascii="Arial" w:hAnsi="Arial" w:cs="Arial"/>
          <w:b w:val="false"/>
          <w:sz w:val="24"/>
          <w:szCs w:val="24"/>
        </w:rPr>
        <w:t>Vesna Sremac Šoštar</w:t>
      </w:r>
    </w:p>
    <w:p w:rsidRPr="00DB1773" w:rsidR="00BA3157" w:rsidP="00BA3157" w:rsidRDefault="00BA3157">
      <w:pPr>
        <w:widowControl/>
        <w:rPr>
          <w:rFonts w:ascii="Arial" w:hAnsi="Arial" w:cs="Arial"/>
          <w:sz w:val="24"/>
          <w:szCs w:val="24"/>
        </w:rPr>
      </w:pPr>
    </w:p>
    <w:p w:rsidRPr="00DB1773" w:rsidR="00BA3157" w:rsidP="00BA3157" w:rsidRDefault="00BA3157">
      <w:pPr>
        <w:widowControl/>
        <w:rPr>
          <w:rFonts w:ascii="Arial" w:hAnsi="Arial" w:cs="Arial"/>
          <w:sz w:val="24"/>
          <w:szCs w:val="24"/>
        </w:rPr>
      </w:pPr>
      <w:r w:rsidRPr="00DB1773">
        <w:rPr>
          <w:rFonts w:ascii="Arial" w:hAnsi="Arial" w:cs="Arial"/>
          <w:sz w:val="24"/>
          <w:szCs w:val="24"/>
        </w:rPr>
        <w:t xml:space="preserve">ZAPISNIČAR: </w:t>
      </w:r>
    </w:p>
    <w:p w:rsidRPr="00DB1773" w:rsidR="00BA3157" w:rsidP="00BA3157" w:rsidRDefault="005611F1">
      <w:pPr>
        <w:widowControl/>
        <w:rPr>
          <w:rFonts w:ascii="Arial" w:hAnsi="Arial" w:cs="Arial"/>
          <w:sz w:val="24"/>
          <w:szCs w:val="24"/>
        </w:rPr>
      </w:pPr>
      <w:r w:rsidRPr="00DB1773">
        <w:rPr>
          <w:rFonts w:ascii="Arial" w:hAnsi="Arial" w:cs="Arial"/>
          <w:sz w:val="24"/>
          <w:szCs w:val="24"/>
        </w:rPr>
        <w:t>Vinka Mihalinčić</w:t>
      </w:r>
    </w:p>
    <w:p w:rsidRPr="00DB1773" w:rsidR="00047613" w:rsidP="00BA3157" w:rsidRDefault="00047613">
      <w:pPr>
        <w:widowControl/>
        <w:rPr>
          <w:rFonts w:ascii="Arial" w:hAnsi="Arial" w:cs="Arial"/>
          <w:sz w:val="24"/>
          <w:szCs w:val="24"/>
        </w:rPr>
      </w:pPr>
    </w:p>
    <w:p w:rsidRPr="00DB1773" w:rsidR="00BA3157" w:rsidP="00BA3157" w:rsidRDefault="00BA3157">
      <w:pPr>
        <w:widowControl/>
        <w:rPr>
          <w:rFonts w:ascii="Arial" w:hAnsi="Arial" w:cs="Arial"/>
          <w:sz w:val="24"/>
          <w:szCs w:val="24"/>
        </w:rPr>
      </w:pPr>
      <w:r w:rsidRPr="00DB1773">
        <w:rPr>
          <w:rFonts w:ascii="Arial" w:hAnsi="Arial" w:cs="Arial"/>
          <w:sz w:val="24"/>
          <w:szCs w:val="24"/>
        </w:rPr>
        <w:t>STEČAJN</w:t>
      </w:r>
      <w:r w:rsidRPr="00DB1773" w:rsidR="00B36DAC">
        <w:rPr>
          <w:rFonts w:ascii="Arial" w:hAnsi="Arial" w:cs="Arial"/>
          <w:sz w:val="24"/>
          <w:szCs w:val="24"/>
        </w:rPr>
        <w:t>I UPRAVITELJ</w:t>
      </w:r>
    </w:p>
    <w:p w:rsidRPr="00DB1773" w:rsidR="00BA3157" w:rsidP="00BA3157" w:rsidRDefault="0060312D">
      <w:pPr>
        <w:widowControl/>
        <w:rPr>
          <w:rFonts w:ascii="Arial" w:hAnsi="Arial" w:cs="Arial"/>
          <w:sz w:val="24"/>
          <w:szCs w:val="24"/>
        </w:rPr>
      </w:pPr>
      <w:r>
        <w:rPr>
          <w:rFonts w:ascii="Arial" w:hAnsi="Arial" w:cs="Arial"/>
          <w:sz w:val="24"/>
          <w:szCs w:val="24"/>
        </w:rPr>
        <w:t>Biserka Jakić</w:t>
      </w:r>
      <w:r w:rsidRPr="00DB1773" w:rsidR="00BA3157">
        <w:rPr>
          <w:rFonts w:ascii="Arial" w:hAnsi="Arial" w:cs="Arial"/>
          <w:sz w:val="24"/>
          <w:szCs w:val="24"/>
        </w:rPr>
        <w:t xml:space="preserve"> </w:t>
      </w:r>
    </w:p>
    <w:sectPr w:rsidRPr="00DB1773" w:rsidR="00BA3157" w:rsidSect="00E7209F">
      <w:headerReference w:type="default" r:id="rId10"/>
      <w:headerReference w:type="first" r:id="rId11"/>
      <w:endnotePr>
        <w:numFmt w:val="decimal"/>
      </w:endnotePr>
      <w:pgSz w:w="12240" w:h="15840"/>
      <w:pgMar w:top="1418" w:right="1418" w:bottom="1418" w:left="1418" w:header="720" w:footer="720" w:gutter="0"/>
      <w:cols w:space="720"/>
      <w:titlePg/>
      <w:docGrid w:linePitch="299"/>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74924" w:rsidRDefault="00374924">
      <w:r>
        <w:separator/>
      </w:r>
    </w:p>
  </w:endnote>
  <w:endnote w:type="continuationSeparator" w:id="0">
    <w:p w:rsidR="00374924" w:rsidRDefault="0037492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Bold">
    <w:altName w:val="Times New Roman"/>
    <w:panose1 w:val="00000000000000000000"/>
    <w:charset w:val="00"/>
    <w:family w:val="roman"/>
    <w:notTrueType/>
    <w:pitch w:val="default"/>
  </w:font>
  <w:font w:name="Georgia-Bold">
    <w:altName w:val="Times New Roman"/>
    <w:panose1 w:val="00000000000000000000"/>
    <w:charset w:val="00"/>
    <w:family w:val="roman"/>
    <w:notTrueType/>
    <w:pitch w:val="default"/>
  </w:font>
  <w:font w:name="Georgia-Italic">
    <w:altName w:val="Times New Roman"/>
    <w:panose1 w:val="00000000000000000000"/>
    <w:charset w:val="00"/>
    <w:family w:val="roman"/>
    <w:notTrueType/>
    <w:pitch w:val="default"/>
  </w:font>
  <w:font w:name="Calibri-Italic">
    <w:altName w:val="Times New Roman"/>
    <w:panose1 w:val="00000000000000000000"/>
    <w:charset w:val="00"/>
    <w:family w:val="roman"/>
    <w:notTrueType/>
    <w:pitch w:val="default"/>
  </w:font>
  <w:font w:name="Calibri-BoldItalic">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74924" w:rsidRDefault="00374924">
      <w:r>
        <w:separator/>
      </w:r>
    </w:p>
  </w:footnote>
  <w:footnote w:type="continuationSeparator" w:id="0">
    <w:p w:rsidR="00374924" w:rsidRDefault="0037492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295061366"/>
      <w:docPartObj>
        <w:docPartGallery w:val="Page Numbers (Top of Page)"/>
        <w:docPartUnique/>
      </w:docPartObj>
    </w:sdtPr>
    <w:sdtEndPr/>
    <w:sdtContent>
      <w:p w:rsidRPr="00F86014" w:rsidR="00374924" w:rsidP="002F01C7" w:rsidRDefault="00374924">
        <w:pPr>
          <w:pStyle w:val="Zaglavlje"/>
          <w:jc w:val="right"/>
          <w:rPr>
            <w:rFonts w:ascii="Arial" w:hAnsi="Arial" w:cs="Arial"/>
            <w:sz w:val="24"/>
            <w:szCs w:val="24"/>
          </w:rPr>
        </w:pPr>
        <w:r w:rsidRPr="00F86014">
          <w:rPr>
            <w:rFonts w:ascii="Arial" w:hAnsi="Arial" w:cs="Arial"/>
            <w:sz w:val="24"/>
            <w:szCs w:val="24"/>
          </w:rPr>
          <w:t>48. St-</w:t>
        </w:r>
        <w:r>
          <w:rPr>
            <w:rFonts w:ascii="Arial" w:hAnsi="Arial" w:cs="Arial"/>
            <w:sz w:val="24"/>
            <w:szCs w:val="24"/>
          </w:rPr>
          <w:t>174/20</w:t>
        </w:r>
      </w:p>
      <w:p w:rsidRPr="00F86014" w:rsidR="00374924" w:rsidRDefault="00374924">
        <w:pPr>
          <w:pStyle w:val="Zaglavlje"/>
          <w:jc w:val="center"/>
          <w:rPr>
            <w:rFonts w:ascii="Arial" w:hAnsi="Arial" w:cs="Arial"/>
            <w:sz w:val="24"/>
            <w:szCs w:val="24"/>
          </w:rPr>
        </w:pPr>
        <w:r w:rsidRPr="00F86014">
          <w:rPr>
            <w:rFonts w:ascii="Arial" w:hAnsi="Arial" w:cs="Arial"/>
            <w:sz w:val="24"/>
            <w:szCs w:val="24"/>
          </w:rPr>
          <w:fldChar w:fldCharType="begin"/>
        </w:r>
        <w:r w:rsidRPr="00F86014">
          <w:rPr>
            <w:rFonts w:ascii="Arial" w:hAnsi="Arial" w:cs="Arial"/>
            <w:sz w:val="24"/>
            <w:szCs w:val="24"/>
          </w:rPr>
          <w:instrText>PAGE   \* MERGEFORMAT</w:instrText>
        </w:r>
        <w:r w:rsidRPr="00F86014">
          <w:rPr>
            <w:rFonts w:ascii="Arial" w:hAnsi="Arial" w:cs="Arial"/>
            <w:sz w:val="24"/>
            <w:szCs w:val="24"/>
          </w:rPr>
          <w:fldChar w:fldCharType="separate"/>
        </w:r>
        <w:r w:rsidR="00412B83">
          <w:rPr>
            <w:rFonts w:ascii="Arial" w:hAnsi="Arial" w:cs="Arial"/>
            <w:noProof/>
            <w:sz w:val="24"/>
            <w:szCs w:val="24"/>
          </w:rPr>
          <w:t>63</w:t>
        </w:r>
        <w:r w:rsidRPr="00F86014">
          <w:rPr>
            <w:rFonts w:ascii="Arial" w:hAnsi="Arial" w:cs="Arial"/>
            <w:sz w:val="24"/>
            <w:szCs w:val="24"/>
          </w:rPr>
          <w:fldChar w:fldCharType="end"/>
        </w:r>
      </w:p>
    </w:sdtContent>
  </w:sdt>
  <w:p w:rsidR="00374924" w:rsidRDefault="00374924">
    <w:pPr>
      <w:pStyle w:val="Zaglavlje"/>
      <w:widowControl/>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23985" w:rsidR="00374924" w:rsidP="002F01C7" w:rsidRDefault="00374924">
    <w:pPr>
      <w:pStyle w:val="Zaglavlje"/>
      <w:jc w:val="right"/>
      <w:rPr>
        <w:rFonts w:ascii="Arial" w:hAnsi="Arial" w:cs="Arial"/>
      </w:rPr>
    </w:pPr>
    <w:r w:rsidRPr="00123985">
      <w:rPr>
        <w:rFonts w:ascii="Arial" w:hAnsi="Arial" w:cs="Arial"/>
      </w:rPr>
      <w:t>48. St-</w:t>
    </w:r>
    <w:r>
      <w:rPr>
        <w:rFonts w:ascii="Arial" w:hAnsi="Arial" w:cs="Arial"/>
      </w:rPr>
      <w:t>174/20</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FA2616E0"/>
    <w:name w:val="WW8Num3"/>
    <w:lvl w:ilvl="0">
      <w:start w:val="1"/>
      <w:numFmt w:val="decimal"/>
      <w:lvlText w:val="%1."/>
      <w:lvlJc w:val="left"/>
      <w:pPr>
        <w:tabs>
          <w:tab w:val="num" w:pos="390"/>
        </w:tabs>
        <w:ind w:left="390" w:hanging="390"/>
      </w:pPr>
      <w:rPr>
        <w:rFonts w:hint="default" w:ascii="Georgia" w:hAnsi="Georgia"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1AD6DDB"/>
    <w:multiLevelType w:val="hybridMultilevel"/>
    <w:tmpl w:val="509CC134"/>
    <w:lvl w:ilvl="0" w:tplc="FCC0E928">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042104A1"/>
    <w:multiLevelType w:val="multilevel"/>
    <w:tmpl w:val="0BECE1D2"/>
    <w:lvl w:ilvl="0">
      <w:start w:val="1"/>
      <w:numFmt w:val="decimal"/>
      <w:lvlText w:val="%1."/>
      <w:lvlJc w:val="left"/>
      <w:pPr>
        <w:ind w:left="720" w:hanging="360"/>
      </w:pPr>
      <w:rPr>
        <w:sz w:val="24"/>
        <w:szCs w:val="24"/>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060F15D4"/>
    <w:multiLevelType w:val="hybridMultilevel"/>
    <w:tmpl w:val="E4CCECB2"/>
    <w:lvl w:ilvl="0" w:tplc="A7F04A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0CF708A0"/>
    <w:multiLevelType w:val="hybridMultilevel"/>
    <w:tmpl w:val="22849B1A"/>
    <w:lvl w:ilvl="0" w:tplc="664C0D2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0205D94"/>
    <w:multiLevelType w:val="hybridMultilevel"/>
    <w:tmpl w:val="76B0CEB8"/>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109E3E92"/>
    <w:multiLevelType w:val="hybridMultilevel"/>
    <w:tmpl w:val="CDAAB2A4"/>
    <w:lvl w:ilvl="0" w:tplc="3B360888">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12835E2F"/>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356DD9"/>
    <w:multiLevelType w:val="hybridMultilevel"/>
    <w:tmpl w:val="C9EACEE8"/>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0871B77"/>
    <w:multiLevelType w:val="hybridMultilevel"/>
    <w:tmpl w:val="95C87F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0EF25F8"/>
    <w:multiLevelType w:val="hybridMultilevel"/>
    <w:tmpl w:val="479CB4E2"/>
    <w:lvl w:ilvl="0" w:tplc="FEA217E0">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21207E56"/>
    <w:multiLevelType w:val="hybridMultilevel"/>
    <w:tmpl w:val="B9DEF6B8"/>
    <w:lvl w:ilvl="0" w:tplc="DFB273D2">
      <w:start w:val="2"/>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18">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2DCD5410"/>
    <w:multiLevelType w:val="hybridMultilevel"/>
    <w:tmpl w:val="1DCC978C"/>
    <w:lvl w:ilvl="0" w:tplc="5EEE6DE4">
      <w:start w:val="1"/>
      <w:numFmt w:val="low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nsid w:val="34DC1275"/>
    <w:multiLevelType w:val="multilevel"/>
    <w:tmpl w:val="878EE12C"/>
    <w:lvl w:ilvl="0">
      <w:start w:val="1"/>
      <w:numFmt w:val="decimal"/>
      <w:lvlText w:val="%1."/>
      <w:lvlJc w:val="left"/>
      <w:pPr>
        <w:ind w:left="360" w:hanging="360"/>
      </w:pPr>
      <w:rPr>
        <w:rFonts w:hint="default" w:ascii="Georgia" w:hAnsi="Georgia"/>
      </w:rPr>
    </w:lvl>
    <w:lvl w:ilvl="1">
      <w:start w:val="1"/>
      <w:numFmt w:val="decimal"/>
      <w:lvlText w:val="%1.%2."/>
      <w:lvlJc w:val="left"/>
      <w:pPr>
        <w:ind w:left="792" w:hanging="432"/>
      </w:pPr>
      <w:rPr>
        <w:rFonts w:hint="default" w:ascii="Georgia" w:hAnsi="Georgia"/>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24">
    <w:nsid w:val="401C3F1B"/>
    <w:multiLevelType w:val="hybridMultilevel"/>
    <w:tmpl w:val="B0EE1D2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418C682E"/>
    <w:multiLevelType w:val="hybridMultilevel"/>
    <w:tmpl w:val="E8E8BB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27">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4">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5">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6">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9">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0">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28"/>
  </w:num>
  <w:num w:numId="3">
    <w:abstractNumId w:val="14"/>
  </w:num>
  <w:num w:numId="4">
    <w:abstractNumId w:val="31"/>
  </w:num>
  <w:num w:numId="5">
    <w:abstractNumId w:val="19"/>
  </w:num>
  <w:num w:numId="6">
    <w:abstractNumId w:val="38"/>
  </w:num>
  <w:num w:numId="7">
    <w:abstractNumId w:val="26"/>
  </w:num>
  <w:num w:numId="8">
    <w:abstractNumId w:val="23"/>
  </w:num>
  <w:num w:numId="9">
    <w:abstractNumId w:val="29"/>
  </w:num>
  <w:num w:numId="10">
    <w:abstractNumId w:val="30"/>
  </w:num>
  <w:num w:numId="11">
    <w:abstractNumId w:val="7"/>
  </w:num>
  <w:num w:numId="12">
    <w:abstractNumId w:val="27"/>
  </w:num>
  <w:num w:numId="13">
    <w:abstractNumId w:val="22"/>
  </w:num>
  <w:num w:numId="14">
    <w:abstractNumId w:val="18"/>
  </w:num>
  <w:num w:numId="15">
    <w:abstractNumId w:val="37"/>
  </w:num>
  <w:num w:numId="16">
    <w:abstractNumId w:val="36"/>
  </w:num>
  <w:num w:numId="17">
    <w:abstractNumId w:val="32"/>
  </w:num>
  <w:num w:numId="18">
    <w:abstractNumId w:val="35"/>
  </w:num>
  <w:num w:numId="19">
    <w:abstractNumId w:val="6"/>
  </w:num>
  <w:num w:numId="20">
    <w:abstractNumId w:val="33"/>
  </w:num>
  <w:num w:numId="21">
    <w:abstractNumId w:val="40"/>
  </w:num>
  <w:num w:numId="22">
    <w:abstractNumId w:val="34"/>
  </w:num>
  <w:num w:numId="23">
    <w:abstractNumId w:val="5"/>
  </w:num>
  <w:num w:numId="24">
    <w:abstractNumId w:val="4"/>
  </w:num>
  <w:num w:numId="25">
    <w:abstractNumId w:val="0"/>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1"/>
  </w:num>
  <w:num w:numId="29">
    <w:abstractNumId w:val="25"/>
  </w:num>
  <w:num w:numId="30">
    <w:abstractNumId w:val="15"/>
  </w:num>
  <w:num w:numId="31">
    <w:abstractNumId w:val="12"/>
  </w:num>
  <w:num w:numId="32">
    <w:abstractNumId w:val="24"/>
  </w:num>
  <w:num w:numId="33">
    <w:abstractNumId w:val="13"/>
  </w:num>
  <w:num w:numId="34">
    <w:abstractNumId w:val="1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9"/>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30D"/>
    <w:rsid w:val="00007F22"/>
    <w:rsid w:val="00016A4E"/>
    <w:rsid w:val="00022ACB"/>
    <w:rsid w:val="00024A0C"/>
    <w:rsid w:val="00044C4B"/>
    <w:rsid w:val="00047613"/>
    <w:rsid w:val="00052260"/>
    <w:rsid w:val="00052F0D"/>
    <w:rsid w:val="00066411"/>
    <w:rsid w:val="00066414"/>
    <w:rsid w:val="00066ABE"/>
    <w:rsid w:val="00075C29"/>
    <w:rsid w:val="00083F92"/>
    <w:rsid w:val="00086075"/>
    <w:rsid w:val="00094306"/>
    <w:rsid w:val="000A4571"/>
    <w:rsid w:val="000B4473"/>
    <w:rsid w:val="000B5CBA"/>
    <w:rsid w:val="000B77E6"/>
    <w:rsid w:val="000B7FEC"/>
    <w:rsid w:val="000C7EC6"/>
    <w:rsid w:val="000D0931"/>
    <w:rsid w:val="000D5319"/>
    <w:rsid w:val="000D5CD5"/>
    <w:rsid w:val="000E6C32"/>
    <w:rsid w:val="000F2587"/>
    <w:rsid w:val="000F3486"/>
    <w:rsid w:val="0010036E"/>
    <w:rsid w:val="00100B7F"/>
    <w:rsid w:val="00102033"/>
    <w:rsid w:val="00111FCD"/>
    <w:rsid w:val="001145EE"/>
    <w:rsid w:val="00123985"/>
    <w:rsid w:val="00124AD3"/>
    <w:rsid w:val="00131331"/>
    <w:rsid w:val="0013410F"/>
    <w:rsid w:val="001356C1"/>
    <w:rsid w:val="00140683"/>
    <w:rsid w:val="001429B6"/>
    <w:rsid w:val="00144406"/>
    <w:rsid w:val="00147935"/>
    <w:rsid w:val="00153DC7"/>
    <w:rsid w:val="0016105E"/>
    <w:rsid w:val="00162638"/>
    <w:rsid w:val="00171B02"/>
    <w:rsid w:val="001728AC"/>
    <w:rsid w:val="0018146A"/>
    <w:rsid w:val="00184541"/>
    <w:rsid w:val="001B15F6"/>
    <w:rsid w:val="001B2E60"/>
    <w:rsid w:val="001B4698"/>
    <w:rsid w:val="001C0206"/>
    <w:rsid w:val="001C1B2C"/>
    <w:rsid w:val="001C271B"/>
    <w:rsid w:val="001C2D1F"/>
    <w:rsid w:val="001C536B"/>
    <w:rsid w:val="001C7587"/>
    <w:rsid w:val="001E110C"/>
    <w:rsid w:val="001E1A10"/>
    <w:rsid w:val="001E520A"/>
    <w:rsid w:val="001E7B35"/>
    <w:rsid w:val="001F2FC0"/>
    <w:rsid w:val="001F41B5"/>
    <w:rsid w:val="002017A0"/>
    <w:rsid w:val="00212754"/>
    <w:rsid w:val="00212F2A"/>
    <w:rsid w:val="00235B38"/>
    <w:rsid w:val="00245D4A"/>
    <w:rsid w:val="00256527"/>
    <w:rsid w:val="00256E0C"/>
    <w:rsid w:val="00261696"/>
    <w:rsid w:val="00275155"/>
    <w:rsid w:val="0027733C"/>
    <w:rsid w:val="00280292"/>
    <w:rsid w:val="00286910"/>
    <w:rsid w:val="00287F74"/>
    <w:rsid w:val="002958EC"/>
    <w:rsid w:val="002A2681"/>
    <w:rsid w:val="002A78F0"/>
    <w:rsid w:val="002B21E4"/>
    <w:rsid w:val="002B5649"/>
    <w:rsid w:val="002D4B14"/>
    <w:rsid w:val="002E0545"/>
    <w:rsid w:val="002E066C"/>
    <w:rsid w:val="002E2422"/>
    <w:rsid w:val="002E6679"/>
    <w:rsid w:val="002E7F93"/>
    <w:rsid w:val="002F01C7"/>
    <w:rsid w:val="002F144B"/>
    <w:rsid w:val="002F68CD"/>
    <w:rsid w:val="0030701F"/>
    <w:rsid w:val="0031038E"/>
    <w:rsid w:val="00320417"/>
    <w:rsid w:val="0032325E"/>
    <w:rsid w:val="00331E5E"/>
    <w:rsid w:val="00335033"/>
    <w:rsid w:val="003359F4"/>
    <w:rsid w:val="00340B5D"/>
    <w:rsid w:val="00343301"/>
    <w:rsid w:val="003578F0"/>
    <w:rsid w:val="00374490"/>
    <w:rsid w:val="00374924"/>
    <w:rsid w:val="00380A96"/>
    <w:rsid w:val="0038387C"/>
    <w:rsid w:val="00392F3D"/>
    <w:rsid w:val="0039569B"/>
    <w:rsid w:val="00396AEC"/>
    <w:rsid w:val="00397084"/>
    <w:rsid w:val="003A372A"/>
    <w:rsid w:val="003C5390"/>
    <w:rsid w:val="003D36DA"/>
    <w:rsid w:val="003D7518"/>
    <w:rsid w:val="003E7EBB"/>
    <w:rsid w:val="003F14EE"/>
    <w:rsid w:val="003F52AB"/>
    <w:rsid w:val="00402241"/>
    <w:rsid w:val="00403370"/>
    <w:rsid w:val="00404C4F"/>
    <w:rsid w:val="00406D59"/>
    <w:rsid w:val="00406D91"/>
    <w:rsid w:val="004110E3"/>
    <w:rsid w:val="00412B83"/>
    <w:rsid w:val="00416BCB"/>
    <w:rsid w:val="004219B7"/>
    <w:rsid w:val="0042494F"/>
    <w:rsid w:val="00432A70"/>
    <w:rsid w:val="004379E7"/>
    <w:rsid w:val="0044005A"/>
    <w:rsid w:val="00440F8D"/>
    <w:rsid w:val="00444488"/>
    <w:rsid w:val="00452128"/>
    <w:rsid w:val="0045604C"/>
    <w:rsid w:val="0046342D"/>
    <w:rsid w:val="0046464B"/>
    <w:rsid w:val="00465D35"/>
    <w:rsid w:val="00465E94"/>
    <w:rsid w:val="00470F1E"/>
    <w:rsid w:val="0047418B"/>
    <w:rsid w:val="00477007"/>
    <w:rsid w:val="0048595C"/>
    <w:rsid w:val="00490C28"/>
    <w:rsid w:val="00495C0B"/>
    <w:rsid w:val="004A2A80"/>
    <w:rsid w:val="004A3209"/>
    <w:rsid w:val="004A7750"/>
    <w:rsid w:val="004B5403"/>
    <w:rsid w:val="004C00B0"/>
    <w:rsid w:val="004C0FEF"/>
    <w:rsid w:val="004C265B"/>
    <w:rsid w:val="004C33EE"/>
    <w:rsid w:val="004E09D3"/>
    <w:rsid w:val="004E24FA"/>
    <w:rsid w:val="004E3042"/>
    <w:rsid w:val="004E6AAD"/>
    <w:rsid w:val="004F1086"/>
    <w:rsid w:val="004F5235"/>
    <w:rsid w:val="004F6C62"/>
    <w:rsid w:val="00514C46"/>
    <w:rsid w:val="0053608E"/>
    <w:rsid w:val="00536F7E"/>
    <w:rsid w:val="00541D91"/>
    <w:rsid w:val="00543FA1"/>
    <w:rsid w:val="005442FA"/>
    <w:rsid w:val="0055104D"/>
    <w:rsid w:val="005523D6"/>
    <w:rsid w:val="00554FC8"/>
    <w:rsid w:val="00557935"/>
    <w:rsid w:val="00557C10"/>
    <w:rsid w:val="005611F1"/>
    <w:rsid w:val="00561832"/>
    <w:rsid w:val="00570DA9"/>
    <w:rsid w:val="00576089"/>
    <w:rsid w:val="00577BD9"/>
    <w:rsid w:val="00584323"/>
    <w:rsid w:val="005868FC"/>
    <w:rsid w:val="00586A46"/>
    <w:rsid w:val="005A0FCE"/>
    <w:rsid w:val="005A4543"/>
    <w:rsid w:val="005B3FC7"/>
    <w:rsid w:val="005B6C7C"/>
    <w:rsid w:val="005C01A3"/>
    <w:rsid w:val="005C0FCC"/>
    <w:rsid w:val="005C4A1D"/>
    <w:rsid w:val="005C66EB"/>
    <w:rsid w:val="005C7124"/>
    <w:rsid w:val="005D3FC6"/>
    <w:rsid w:val="005D63E8"/>
    <w:rsid w:val="005F59DE"/>
    <w:rsid w:val="005F77AB"/>
    <w:rsid w:val="0060312D"/>
    <w:rsid w:val="00614F01"/>
    <w:rsid w:val="00623818"/>
    <w:rsid w:val="00623ACC"/>
    <w:rsid w:val="0062628A"/>
    <w:rsid w:val="00634D89"/>
    <w:rsid w:val="006453DC"/>
    <w:rsid w:val="00647472"/>
    <w:rsid w:val="00650F66"/>
    <w:rsid w:val="00652623"/>
    <w:rsid w:val="00654149"/>
    <w:rsid w:val="006622FD"/>
    <w:rsid w:val="00663EB5"/>
    <w:rsid w:val="00670B16"/>
    <w:rsid w:val="006727E0"/>
    <w:rsid w:val="00674EF9"/>
    <w:rsid w:val="00684770"/>
    <w:rsid w:val="006903BF"/>
    <w:rsid w:val="00691877"/>
    <w:rsid w:val="00692374"/>
    <w:rsid w:val="00694F2D"/>
    <w:rsid w:val="00695C52"/>
    <w:rsid w:val="006A0373"/>
    <w:rsid w:val="006A4049"/>
    <w:rsid w:val="006A5C15"/>
    <w:rsid w:val="006B2257"/>
    <w:rsid w:val="006B42D3"/>
    <w:rsid w:val="006B6C59"/>
    <w:rsid w:val="006C3F6D"/>
    <w:rsid w:val="006C6710"/>
    <w:rsid w:val="006C67AC"/>
    <w:rsid w:val="006D4FB5"/>
    <w:rsid w:val="006D7366"/>
    <w:rsid w:val="006D7D4A"/>
    <w:rsid w:val="006E30D0"/>
    <w:rsid w:val="006E423E"/>
    <w:rsid w:val="006F274A"/>
    <w:rsid w:val="006F2C36"/>
    <w:rsid w:val="006F7BC2"/>
    <w:rsid w:val="006F7DA0"/>
    <w:rsid w:val="00701D99"/>
    <w:rsid w:val="00721396"/>
    <w:rsid w:val="00725304"/>
    <w:rsid w:val="00727027"/>
    <w:rsid w:val="00727476"/>
    <w:rsid w:val="007320A0"/>
    <w:rsid w:val="007321CF"/>
    <w:rsid w:val="00733B86"/>
    <w:rsid w:val="00740EDD"/>
    <w:rsid w:val="0074193F"/>
    <w:rsid w:val="00741CEE"/>
    <w:rsid w:val="00741E8E"/>
    <w:rsid w:val="007445E3"/>
    <w:rsid w:val="007457D0"/>
    <w:rsid w:val="00750324"/>
    <w:rsid w:val="00751ACF"/>
    <w:rsid w:val="00752AE7"/>
    <w:rsid w:val="00770F95"/>
    <w:rsid w:val="007715D3"/>
    <w:rsid w:val="00772453"/>
    <w:rsid w:val="00775DD0"/>
    <w:rsid w:val="00776382"/>
    <w:rsid w:val="00782587"/>
    <w:rsid w:val="00784CCD"/>
    <w:rsid w:val="007862EE"/>
    <w:rsid w:val="0078667D"/>
    <w:rsid w:val="00791C37"/>
    <w:rsid w:val="007B0EE0"/>
    <w:rsid w:val="007B46B8"/>
    <w:rsid w:val="007C48FE"/>
    <w:rsid w:val="007D0159"/>
    <w:rsid w:val="007D0619"/>
    <w:rsid w:val="007D62CB"/>
    <w:rsid w:val="007E3F70"/>
    <w:rsid w:val="007E51B5"/>
    <w:rsid w:val="007F1492"/>
    <w:rsid w:val="008028E8"/>
    <w:rsid w:val="008032BF"/>
    <w:rsid w:val="00803E6F"/>
    <w:rsid w:val="00805C26"/>
    <w:rsid w:val="00810926"/>
    <w:rsid w:val="00817959"/>
    <w:rsid w:val="00817AE1"/>
    <w:rsid w:val="008224C2"/>
    <w:rsid w:val="0082687D"/>
    <w:rsid w:val="008332CD"/>
    <w:rsid w:val="008335BA"/>
    <w:rsid w:val="008339B1"/>
    <w:rsid w:val="00841735"/>
    <w:rsid w:val="00841DEB"/>
    <w:rsid w:val="00842133"/>
    <w:rsid w:val="008521C8"/>
    <w:rsid w:val="0085321F"/>
    <w:rsid w:val="008578BF"/>
    <w:rsid w:val="00862F74"/>
    <w:rsid w:val="008631CE"/>
    <w:rsid w:val="00865111"/>
    <w:rsid w:val="008655E1"/>
    <w:rsid w:val="008656B5"/>
    <w:rsid w:val="00871E0D"/>
    <w:rsid w:val="008736D7"/>
    <w:rsid w:val="008A2D64"/>
    <w:rsid w:val="008B0D67"/>
    <w:rsid w:val="008B2295"/>
    <w:rsid w:val="008B3A1C"/>
    <w:rsid w:val="008B5471"/>
    <w:rsid w:val="008C078C"/>
    <w:rsid w:val="008C48A4"/>
    <w:rsid w:val="008C6E3A"/>
    <w:rsid w:val="008D0F37"/>
    <w:rsid w:val="008D61D9"/>
    <w:rsid w:val="008D6F39"/>
    <w:rsid w:val="008E0C89"/>
    <w:rsid w:val="008E31E6"/>
    <w:rsid w:val="008E3298"/>
    <w:rsid w:val="008E6B73"/>
    <w:rsid w:val="009028FF"/>
    <w:rsid w:val="0091084C"/>
    <w:rsid w:val="00911E28"/>
    <w:rsid w:val="009147C0"/>
    <w:rsid w:val="00915015"/>
    <w:rsid w:val="00915E0F"/>
    <w:rsid w:val="00924200"/>
    <w:rsid w:val="00924724"/>
    <w:rsid w:val="009247B8"/>
    <w:rsid w:val="0093157D"/>
    <w:rsid w:val="009463FD"/>
    <w:rsid w:val="009469D1"/>
    <w:rsid w:val="009577E4"/>
    <w:rsid w:val="0097126B"/>
    <w:rsid w:val="00971F21"/>
    <w:rsid w:val="00972152"/>
    <w:rsid w:val="00983876"/>
    <w:rsid w:val="009841DA"/>
    <w:rsid w:val="00985F95"/>
    <w:rsid w:val="009A223F"/>
    <w:rsid w:val="009A2A33"/>
    <w:rsid w:val="009A3F4E"/>
    <w:rsid w:val="009A43E1"/>
    <w:rsid w:val="009B4984"/>
    <w:rsid w:val="009C6278"/>
    <w:rsid w:val="009D01B3"/>
    <w:rsid w:val="009E02F0"/>
    <w:rsid w:val="009F1FF6"/>
    <w:rsid w:val="009F7547"/>
    <w:rsid w:val="00A00061"/>
    <w:rsid w:val="00A01EAB"/>
    <w:rsid w:val="00A12E06"/>
    <w:rsid w:val="00A134F4"/>
    <w:rsid w:val="00A21883"/>
    <w:rsid w:val="00A25005"/>
    <w:rsid w:val="00A335E8"/>
    <w:rsid w:val="00A36858"/>
    <w:rsid w:val="00A375C0"/>
    <w:rsid w:val="00A474D3"/>
    <w:rsid w:val="00A52562"/>
    <w:rsid w:val="00A56D94"/>
    <w:rsid w:val="00A56F77"/>
    <w:rsid w:val="00A63E2E"/>
    <w:rsid w:val="00A771D4"/>
    <w:rsid w:val="00A77272"/>
    <w:rsid w:val="00A90872"/>
    <w:rsid w:val="00A91053"/>
    <w:rsid w:val="00A97BFC"/>
    <w:rsid w:val="00AB30F7"/>
    <w:rsid w:val="00AC32AD"/>
    <w:rsid w:val="00AC5A34"/>
    <w:rsid w:val="00AC6324"/>
    <w:rsid w:val="00AD0FE9"/>
    <w:rsid w:val="00AD42F5"/>
    <w:rsid w:val="00AD6975"/>
    <w:rsid w:val="00AD6D55"/>
    <w:rsid w:val="00AE04C2"/>
    <w:rsid w:val="00AE04DF"/>
    <w:rsid w:val="00AE0F95"/>
    <w:rsid w:val="00AE13D2"/>
    <w:rsid w:val="00AE1B30"/>
    <w:rsid w:val="00AE2783"/>
    <w:rsid w:val="00AE457A"/>
    <w:rsid w:val="00AF5564"/>
    <w:rsid w:val="00AF5FB4"/>
    <w:rsid w:val="00B01591"/>
    <w:rsid w:val="00B054CB"/>
    <w:rsid w:val="00B1308F"/>
    <w:rsid w:val="00B16929"/>
    <w:rsid w:val="00B27F07"/>
    <w:rsid w:val="00B31684"/>
    <w:rsid w:val="00B33097"/>
    <w:rsid w:val="00B330F5"/>
    <w:rsid w:val="00B36DAC"/>
    <w:rsid w:val="00B44819"/>
    <w:rsid w:val="00B44839"/>
    <w:rsid w:val="00B52259"/>
    <w:rsid w:val="00B633AD"/>
    <w:rsid w:val="00B63EC5"/>
    <w:rsid w:val="00B64033"/>
    <w:rsid w:val="00B666B2"/>
    <w:rsid w:val="00B66A9B"/>
    <w:rsid w:val="00B742C0"/>
    <w:rsid w:val="00B74EF5"/>
    <w:rsid w:val="00B82504"/>
    <w:rsid w:val="00B907AA"/>
    <w:rsid w:val="00B9405A"/>
    <w:rsid w:val="00BA1C56"/>
    <w:rsid w:val="00BA3157"/>
    <w:rsid w:val="00BA5BF6"/>
    <w:rsid w:val="00BA6B62"/>
    <w:rsid w:val="00BB0E1F"/>
    <w:rsid w:val="00BB7B71"/>
    <w:rsid w:val="00BC5E18"/>
    <w:rsid w:val="00BD39B0"/>
    <w:rsid w:val="00BE54BF"/>
    <w:rsid w:val="00BE605C"/>
    <w:rsid w:val="00BE708E"/>
    <w:rsid w:val="00BE7FAF"/>
    <w:rsid w:val="00BF3182"/>
    <w:rsid w:val="00BF78C3"/>
    <w:rsid w:val="00C021CF"/>
    <w:rsid w:val="00C049FF"/>
    <w:rsid w:val="00C04E0F"/>
    <w:rsid w:val="00C05A55"/>
    <w:rsid w:val="00C11DE3"/>
    <w:rsid w:val="00C14688"/>
    <w:rsid w:val="00C2051B"/>
    <w:rsid w:val="00C2071F"/>
    <w:rsid w:val="00C21763"/>
    <w:rsid w:val="00C30099"/>
    <w:rsid w:val="00C406EC"/>
    <w:rsid w:val="00C427D5"/>
    <w:rsid w:val="00C44CF7"/>
    <w:rsid w:val="00C451B9"/>
    <w:rsid w:val="00C50CF4"/>
    <w:rsid w:val="00C57B28"/>
    <w:rsid w:val="00C631F7"/>
    <w:rsid w:val="00C64BFE"/>
    <w:rsid w:val="00C70FE2"/>
    <w:rsid w:val="00C86256"/>
    <w:rsid w:val="00C918D6"/>
    <w:rsid w:val="00C936A8"/>
    <w:rsid w:val="00CB1BC8"/>
    <w:rsid w:val="00CD0601"/>
    <w:rsid w:val="00CD724B"/>
    <w:rsid w:val="00CF40EE"/>
    <w:rsid w:val="00D001CF"/>
    <w:rsid w:val="00D0082E"/>
    <w:rsid w:val="00D04979"/>
    <w:rsid w:val="00D12625"/>
    <w:rsid w:val="00D2191B"/>
    <w:rsid w:val="00D23DD9"/>
    <w:rsid w:val="00D321F3"/>
    <w:rsid w:val="00D42FA9"/>
    <w:rsid w:val="00D45F9E"/>
    <w:rsid w:val="00D47941"/>
    <w:rsid w:val="00D5238D"/>
    <w:rsid w:val="00D55B55"/>
    <w:rsid w:val="00D76041"/>
    <w:rsid w:val="00D80CBD"/>
    <w:rsid w:val="00D919A5"/>
    <w:rsid w:val="00D92DDB"/>
    <w:rsid w:val="00D952EB"/>
    <w:rsid w:val="00DA7332"/>
    <w:rsid w:val="00DB1773"/>
    <w:rsid w:val="00DC77BD"/>
    <w:rsid w:val="00DD16F4"/>
    <w:rsid w:val="00DD2274"/>
    <w:rsid w:val="00DF150D"/>
    <w:rsid w:val="00E03752"/>
    <w:rsid w:val="00E06C32"/>
    <w:rsid w:val="00E1116C"/>
    <w:rsid w:val="00E11CFF"/>
    <w:rsid w:val="00E132EB"/>
    <w:rsid w:val="00E14D17"/>
    <w:rsid w:val="00E16080"/>
    <w:rsid w:val="00E228E1"/>
    <w:rsid w:val="00E251E7"/>
    <w:rsid w:val="00E351DA"/>
    <w:rsid w:val="00E43379"/>
    <w:rsid w:val="00E44597"/>
    <w:rsid w:val="00E459D8"/>
    <w:rsid w:val="00E46273"/>
    <w:rsid w:val="00E51C73"/>
    <w:rsid w:val="00E5305B"/>
    <w:rsid w:val="00E635D7"/>
    <w:rsid w:val="00E64CE0"/>
    <w:rsid w:val="00E665FA"/>
    <w:rsid w:val="00E666ED"/>
    <w:rsid w:val="00E7077B"/>
    <w:rsid w:val="00E71837"/>
    <w:rsid w:val="00E7204B"/>
    <w:rsid w:val="00E7209F"/>
    <w:rsid w:val="00E85503"/>
    <w:rsid w:val="00E90CE7"/>
    <w:rsid w:val="00E92E0B"/>
    <w:rsid w:val="00EA3654"/>
    <w:rsid w:val="00EA4394"/>
    <w:rsid w:val="00EB511C"/>
    <w:rsid w:val="00EB66F4"/>
    <w:rsid w:val="00ED65DC"/>
    <w:rsid w:val="00ED79B2"/>
    <w:rsid w:val="00EE141E"/>
    <w:rsid w:val="00EF4CD3"/>
    <w:rsid w:val="00F05AF5"/>
    <w:rsid w:val="00F17B0D"/>
    <w:rsid w:val="00F24C15"/>
    <w:rsid w:val="00F47AEC"/>
    <w:rsid w:val="00F6579B"/>
    <w:rsid w:val="00F67C9C"/>
    <w:rsid w:val="00F80DDF"/>
    <w:rsid w:val="00F821F4"/>
    <w:rsid w:val="00F86014"/>
    <w:rsid w:val="00F9717F"/>
    <w:rsid w:val="00FA0F32"/>
    <w:rsid w:val="00FA61F1"/>
    <w:rsid w:val="00FB1E1F"/>
    <w:rsid w:val="00FB574B"/>
    <w:rsid w:val="00FC7AF2"/>
    <w:rsid w:val="00FD2719"/>
    <w:rsid w:val="00FD48D6"/>
    <w:rsid w:val="00FD6E14"/>
    <w:rsid w:val="00FE02A0"/>
    <w:rsid w:val="00FF0222"/>
    <w:rsid w:val="00FF07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No List" w:uiPriority="99"/>
    <w:lsdException w:name="Table Grid" w:uiPriority="3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paragraph" w:styleId="Naslov1">
    <w:name w:val="heading 1"/>
    <w:basedOn w:val="Normal"/>
    <w:next w:val="Normal"/>
    <w:link w:val="Naslov1Char"/>
    <w:qFormat/>
    <w:rsid w:val="00FA61F1"/>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next w:val="Normal"/>
    <w:link w:val="Naslov2Char"/>
    <w:qFormat/>
    <w:rsid w:val="0053608E"/>
    <w:pPr>
      <w:keepNext/>
      <w:widowControl/>
      <w:overflowPunct/>
      <w:autoSpaceDE/>
      <w:autoSpaceDN/>
      <w:adjustRightInd/>
      <w:spacing w:before="240" w:after="60"/>
      <w:textAlignment w:val="auto"/>
      <w:outlineLvl w:val="1"/>
    </w:pPr>
    <w:rPr>
      <w:rFonts w:ascii="Arial" w:hAnsi="Arial" w:cs="Arial"/>
      <w:b/>
      <w:bCs/>
      <w:i/>
      <w:iCs/>
      <w:sz w:val="28"/>
      <w:szCs w:val="28"/>
    </w:rPr>
  </w:style>
  <w:style w:type="paragraph" w:styleId="Naslov3">
    <w:name w:val="heading 3"/>
    <w:basedOn w:val="Normal"/>
    <w:next w:val="Normal"/>
    <w:link w:val="Naslov3Char"/>
    <w:semiHidden/>
    <w:unhideWhenUsed/>
    <w:qFormat/>
    <w:rsid w:val="008578BF"/>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A61F1"/>
    <w:rPr>
      <w:rFonts w:asciiTheme="majorHAnsi" w:hAnsiTheme="majorHAnsi" w:eastAsiaTheme="majorEastAsia" w:cstheme="majorBidi"/>
      <w:b/>
      <w:bCs/>
      <w:color w:val="365F91" w:themeColor="accent1" w:themeShade="BF"/>
      <w:sz w:val="28"/>
      <w:szCs w:val="28"/>
    </w:rPr>
  </w:style>
  <w:style w:type="character" w:styleId="Naslov2Char" w:customStyle="true">
    <w:name w:val="Naslov 2 Char"/>
    <w:basedOn w:val="Zadanifontodlomka"/>
    <w:link w:val="Naslov2"/>
    <w:rsid w:val="0053608E"/>
    <w:rPr>
      <w:rFonts w:ascii="Arial" w:hAnsi="Arial" w:cs="Arial"/>
      <w:b/>
      <w:bCs/>
      <w:i/>
      <w:iCs/>
      <w:sz w:val="28"/>
      <w:szCs w:val="28"/>
    </w:rPr>
  </w:style>
  <w:style w:type="character" w:styleId="Naslov3Char" w:customStyle="true">
    <w:name w:val="Naslov 3 Char"/>
    <w:basedOn w:val="Zadanifontodlomka"/>
    <w:link w:val="Naslov3"/>
    <w:semiHidden/>
    <w:rsid w:val="008578BF"/>
    <w:rPr>
      <w:rFonts w:asciiTheme="majorHAnsi" w:hAnsiTheme="majorHAnsi" w:eastAsiaTheme="majorEastAsia" w:cstheme="majorBidi"/>
      <w:b/>
      <w:bCs/>
      <w:color w:val="4F81BD" w:themeColor="accent1"/>
      <w:sz w:val="22"/>
    </w:rPr>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link w:val="ZaglavljeChar"/>
    <w:uiPriority w:val="99"/>
    <w:pPr>
      <w:tabs>
        <w:tab w:val="center" w:pos="4153"/>
        <w:tab w:val="right" w:pos="8306"/>
      </w:tabs>
    </w:pPr>
  </w:style>
  <w:style w:type="character" w:styleId="ZaglavljeChar" w:customStyle="true">
    <w:name w:val="Zaglavlje Char"/>
    <w:basedOn w:val="Zadanifontodlomka"/>
    <w:link w:val="Zaglavlje"/>
    <w:uiPriority w:val="99"/>
    <w:rsid w:val="002F01C7"/>
    <w:rPr>
      <w:sz w:val="22"/>
    </w:r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link w:val="BezproredaChar"/>
    <w:uiPriority w:val="1"/>
    <w:qFormat/>
    <w:rsid w:val="00B44819"/>
    <w:rPr>
      <w:rFonts w:eastAsia="Calibri"/>
      <w:sz w:val="24"/>
      <w:szCs w:val="22"/>
      <w:lang w:eastAsia="en-US"/>
    </w:rPr>
  </w:style>
  <w:style w:type="character" w:styleId="BezproredaChar" w:customStyle="true">
    <w:name w:val="Bez proreda Char"/>
    <w:basedOn w:val="Zadanifontodlomka"/>
    <w:link w:val="Bezproreda"/>
    <w:uiPriority w:val="1"/>
    <w:rsid w:val="008578BF"/>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3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rsid w:val="0053608E"/>
    <w:pPr>
      <w:widowControl/>
      <w:overflowPunct/>
      <w:autoSpaceDE/>
      <w:autoSpaceDN/>
      <w:adjustRightInd/>
      <w:spacing w:after="120"/>
      <w:textAlignment w:val="auto"/>
    </w:pPr>
    <w:rPr>
      <w:sz w:val="24"/>
      <w:szCs w:val="24"/>
    </w:rPr>
  </w:style>
  <w:style w:type="character" w:styleId="TijelotekstaChar" w:customStyle="true">
    <w:name w:val="Tijelo teksta Char"/>
    <w:basedOn w:val="Zadanifontodlomka"/>
    <w:link w:val="Tijeloteksta"/>
    <w:rsid w:val="0053608E"/>
    <w:rPr>
      <w:sz w:val="24"/>
      <w:szCs w:val="24"/>
    </w:rPr>
  </w:style>
  <w:style w:type="paragraph" w:styleId="Standard" w:customStyle="true">
    <w:name w:val="Standard"/>
    <w:rsid w:val="0053608E"/>
    <w:pPr>
      <w:widowControl w:val="false"/>
      <w:suppressAutoHyphens/>
      <w:autoSpaceDN w:val="false"/>
      <w:textAlignment w:val="baseline"/>
    </w:pPr>
    <w:rPr>
      <w:rFonts w:eastAsia="Lucida Sans Unicode" w:cs="Tahoma"/>
      <w:kern w:val="3"/>
      <w:sz w:val="24"/>
      <w:szCs w:val="24"/>
    </w:rPr>
  </w:style>
  <w:style w:type="paragraph" w:styleId="Tekstfusnote">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hAnsi="Calibri" w:eastAsia="Calibri"/>
      <w:sz w:val="20"/>
      <w:lang w:eastAsia="en-US"/>
    </w:rPr>
  </w:style>
  <w:style w:type="character" w:styleId="TekstfusnoteChar" w:customStyle="true">
    <w:name w:val="Tekst fusnote Char"/>
    <w:basedOn w:val="Zadanifontodlomka"/>
    <w:link w:val="Tekstfusnote"/>
    <w:uiPriority w:val="99"/>
    <w:rsid w:val="007E51B5"/>
    <w:rPr>
      <w:rFonts w:ascii="Calibri" w:hAnsi="Calibri" w:eastAsia="Calibri"/>
      <w:lang w:eastAsia="en-US"/>
    </w:rPr>
  </w:style>
  <w:style w:type="character" w:styleId="fontstyle01" w:customStyle="true">
    <w:name w:val="fontstyle01"/>
    <w:basedOn w:val="Zadanifontodlomka"/>
    <w:rsid w:val="00E7209F"/>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4219B7"/>
    <w:rPr>
      <w:rFonts w:hint="default" w:ascii="Calibri-Bold" w:hAnsi="Calibri-Bold"/>
      <w:b/>
      <w:bCs/>
      <w:i w:val="false"/>
      <w:iCs w:val="false"/>
      <w:color w:val="000000"/>
      <w:sz w:val="24"/>
      <w:szCs w:val="24"/>
    </w:rPr>
  </w:style>
  <w:style w:type="character" w:styleId="fontstyle31" w:customStyle="true">
    <w:name w:val="fontstyle31"/>
    <w:basedOn w:val="Zadanifontodlomka"/>
    <w:rsid w:val="004219B7"/>
    <w:rPr>
      <w:rFonts w:hint="default" w:ascii="Georgia-Bold" w:hAnsi="Georgia-Bold"/>
      <w:b/>
      <w:bCs/>
      <w:i w:val="false"/>
      <w:iCs w:val="false"/>
      <w:color w:val="000000"/>
      <w:sz w:val="24"/>
      <w:szCs w:val="24"/>
    </w:rPr>
  </w:style>
  <w:style w:type="character" w:styleId="fontstyle41" w:customStyle="true">
    <w:name w:val="fontstyle41"/>
    <w:basedOn w:val="Zadanifontodlomka"/>
    <w:rsid w:val="004219B7"/>
    <w:rPr>
      <w:rFonts w:hint="default" w:ascii="Georgia-Italic" w:hAnsi="Georgia-Italic"/>
      <w:b w:val="false"/>
      <w:bCs w:val="false"/>
      <w:i/>
      <w:iCs/>
      <w:color w:val="000000"/>
      <w:sz w:val="24"/>
      <w:szCs w:val="24"/>
    </w:rPr>
  </w:style>
  <w:style w:type="character" w:styleId="fontstyle51" w:customStyle="true">
    <w:name w:val="fontstyle51"/>
    <w:basedOn w:val="Zadanifontodlomka"/>
    <w:rsid w:val="004219B7"/>
    <w:rPr>
      <w:rFonts w:hint="default" w:ascii="Calibri-Italic" w:hAnsi="Calibri-Italic"/>
      <w:b w:val="false"/>
      <w:bCs w:val="false"/>
      <w:i/>
      <w:iCs/>
      <w:color w:val="000000"/>
      <w:sz w:val="24"/>
      <w:szCs w:val="24"/>
    </w:rPr>
  </w:style>
  <w:style w:type="character" w:styleId="fontstyle61" w:customStyle="true">
    <w:name w:val="fontstyle61"/>
    <w:basedOn w:val="Zadanifontodlomka"/>
    <w:rsid w:val="004219B7"/>
    <w:rPr>
      <w:rFonts w:hint="default" w:ascii="Calibri-BoldItalic" w:hAnsi="Calibri-BoldItalic"/>
      <w:b/>
      <w:bCs/>
      <w:i/>
      <w:iCs/>
      <w:color w:val="000000"/>
      <w:sz w:val="24"/>
      <w:szCs w:val="24"/>
    </w:rPr>
  </w:style>
  <w:style w:type="character" w:styleId="fontstyle71" w:customStyle="true">
    <w:name w:val="fontstyle71"/>
    <w:basedOn w:val="Zadanifontodlomka"/>
    <w:rsid w:val="004219B7"/>
    <w:rPr>
      <w:rFonts w:hint="default" w:ascii="TimesNewRomanPSMT" w:hAnsi="TimesNewRomanPSMT"/>
      <w:b w:val="false"/>
      <w:bCs w:val="false"/>
      <w:i w:val="false"/>
      <w:iCs w:val="false"/>
      <w:color w:val="000000"/>
      <w:sz w:val="24"/>
      <w:szCs w:val="24"/>
    </w:rPr>
  </w:style>
  <w:style w:type="character" w:styleId="Tekstrezerviranogmjesta">
    <w:name w:val="Placeholder Text"/>
    <w:basedOn w:val="Zadanifontodlomka"/>
    <w:uiPriority w:val="99"/>
    <w:semiHidden/>
    <w:rsid w:val="00412B83"/>
    <w:rPr>
      <w:color w:val="808080"/>
      <w:bdr w:val="none" w:color="auto" w:sz="0" w:space="0"/>
      <w:shd w:val="clear" w:color="auto" w:fill="auto"/>
    </w:rPr>
  </w:style>
  <w:style w:type="character" w:styleId="eSPISCCParagraphDefaultFont" w:customStyle="true">
    <w:name w:val="eSPIS_CC_Paragraph Default Font"/>
    <w:basedOn w:val="Zadanifontodlomka"/>
    <w:rsid w:val="00412B83"/>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412B83"/>
    <w:rPr>
      <w:rFonts w:ascii="Arial" w:hAnsi="Arial" w:cs="Arial"/>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12B83"/>
    <w:rPr>
      <w:rFonts w:ascii="Arial" w:hAnsi="Arial" w:cs="Arial"/>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12B83"/>
    <w:rPr>
      <w:rFonts w:ascii="Arial" w:hAnsi="Arial" w:cs="Arial"/>
      <w:noProof/>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styleId="Naslov1" w:type="paragraph">
    <w:name w:val="heading 1"/>
    <w:basedOn w:val="Normal"/>
    <w:next w:val="Normal"/>
    <w:link w:val="Naslov1Char"/>
    <w:qFormat/>
    <w:rsid w:val="00FA61F1"/>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53608E"/>
    <w:pPr>
      <w:keepNext/>
      <w:widowControl/>
      <w:overflowPunct/>
      <w:autoSpaceDE/>
      <w:autoSpaceDN/>
      <w:adjustRightInd/>
      <w:spacing w:after="60" w:before="240"/>
      <w:textAlignment w:val="auto"/>
      <w:outlineLvl w:val="1"/>
    </w:pPr>
    <w:rPr>
      <w:rFonts w:ascii="Arial" w:cs="Arial" w:hAnsi="Arial"/>
      <w:b/>
      <w:bCs/>
      <w:i/>
      <w:iCs/>
      <w:sz w:val="28"/>
      <w:szCs w:val="28"/>
    </w:rPr>
  </w:style>
  <w:style w:styleId="Naslov3" w:type="paragraph">
    <w:name w:val="heading 3"/>
    <w:basedOn w:val="Normal"/>
    <w:next w:val="Normal"/>
    <w:link w:val="Naslov3Char"/>
    <w:semiHidden/>
    <w:unhideWhenUsed/>
    <w:qFormat/>
    <w:rsid w:val="008578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A61F1"/>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rsid w:val="0053608E"/>
    <w:rPr>
      <w:rFonts w:ascii="Arial" w:cs="Arial" w:hAnsi="Arial"/>
      <w:b/>
      <w:bCs/>
      <w:i/>
      <w:iCs/>
      <w:sz w:val="28"/>
      <w:szCs w:val="28"/>
    </w:rPr>
  </w:style>
  <w:style w:customStyle="1" w:styleId="Naslov3Char" w:type="character">
    <w:name w:val="Naslov 3 Char"/>
    <w:basedOn w:val="Zadanifontodlomka"/>
    <w:link w:val="Naslov3"/>
    <w:semiHidden/>
    <w:rsid w:val="008578BF"/>
    <w:rPr>
      <w:rFonts w:asciiTheme="majorHAnsi" w:cstheme="majorBidi" w:eastAsiaTheme="majorEastAsia" w:hAnsiTheme="majorHAnsi"/>
      <w:b/>
      <w:bCs/>
      <w:color w:themeColor="accent1" w:val="4F81BD"/>
      <w:sz w:val="22"/>
    </w:rPr>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link w:val="ZaglavljeChar"/>
    <w:uiPriority w:val="99"/>
    <w:pPr>
      <w:tabs>
        <w:tab w:pos="4153" w:val="center"/>
        <w:tab w:pos="8306" w:val="right"/>
      </w:tabs>
    </w:pPr>
  </w:style>
  <w:style w:customStyle="1" w:styleId="ZaglavljeChar" w:type="character">
    <w:name w:val="Zaglavlje Char"/>
    <w:basedOn w:val="Zadanifontodlomka"/>
    <w:link w:val="Zaglavlje"/>
    <w:uiPriority w:val="99"/>
    <w:rsid w:val="002F01C7"/>
    <w:rPr>
      <w:sz w:val="22"/>
    </w:r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link w:val="BezproredaChar"/>
    <w:uiPriority w:val="1"/>
    <w:qFormat/>
    <w:rsid w:val="00B44819"/>
    <w:rPr>
      <w:rFonts w:eastAsia="Calibri"/>
      <w:sz w:val="24"/>
      <w:szCs w:val="22"/>
      <w:lang w:eastAsia="en-US"/>
    </w:rPr>
  </w:style>
  <w:style w:customStyle="1" w:styleId="BezproredaChar" w:type="character">
    <w:name w:val="Bez proreda Char"/>
    <w:basedOn w:val="Zadanifontodlomka"/>
    <w:link w:val="Bezproreda"/>
    <w:uiPriority w:val="1"/>
    <w:rsid w:val="008578BF"/>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3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53608E"/>
    <w:pPr>
      <w:widowControl/>
      <w:overflowPunct/>
      <w:autoSpaceDE/>
      <w:autoSpaceDN/>
      <w:adjustRightInd/>
      <w:spacing w:after="120"/>
      <w:textAlignment w:val="auto"/>
    </w:pPr>
    <w:rPr>
      <w:sz w:val="24"/>
      <w:szCs w:val="24"/>
    </w:rPr>
  </w:style>
  <w:style w:customStyle="1" w:styleId="TijelotekstaChar" w:type="character">
    <w:name w:val="Tijelo teksta Char"/>
    <w:basedOn w:val="Zadanifontodlomka"/>
    <w:link w:val="Tijeloteksta"/>
    <w:rsid w:val="0053608E"/>
    <w:rPr>
      <w:sz w:val="24"/>
      <w:szCs w:val="24"/>
    </w:rPr>
  </w:style>
  <w:style w:customStyle="1" w:styleId="Standard" w:type="paragraph">
    <w:name w:val="Standard"/>
    <w:rsid w:val="0053608E"/>
    <w:pPr>
      <w:widowControl w:val="0"/>
      <w:suppressAutoHyphens/>
      <w:autoSpaceDN w:val="0"/>
      <w:textAlignment w:val="baseline"/>
    </w:pPr>
    <w:rPr>
      <w:rFonts w:cs="Tahoma" w:eastAsia="Lucida Sans Unicode"/>
      <w:kern w:val="3"/>
      <w:sz w:val="24"/>
      <w:szCs w:val="24"/>
    </w:rPr>
  </w:style>
  <w:style w:styleId="Tekstfusnote" w:type="paragraph">
    <w:name w:val="footnote text"/>
    <w:basedOn w:val="Normal"/>
    <w:link w:val="TekstfusnoteChar"/>
    <w:uiPriority w:val="99"/>
    <w:unhideWhenUsed/>
    <w:qFormat/>
    <w:rsid w:val="007E51B5"/>
    <w:pPr>
      <w:widowControl/>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rsid w:val="007E51B5"/>
    <w:rPr>
      <w:rFonts w:ascii="Calibri" w:eastAsia="Calibri" w:hAnsi="Calibri"/>
      <w:lang w:eastAsia="en-US"/>
    </w:rPr>
  </w:style>
  <w:style w:customStyle="1" w:styleId="fontstyle01" w:type="character">
    <w:name w:val="fontstyle01"/>
    <w:basedOn w:val="Zadanifontodlomka"/>
    <w:rsid w:val="00E7209F"/>
    <w:rPr>
      <w:rFonts w:ascii="Arial" w:cs="Arial" w:hAnsi="Arial" w:hint="default"/>
      <w:b w:val="0"/>
      <w:bCs w:val="0"/>
      <w:i w:val="0"/>
      <w:iCs w:val="0"/>
      <w:color w:val="000000"/>
      <w:sz w:val="24"/>
      <w:szCs w:val="24"/>
    </w:rPr>
  </w:style>
  <w:style w:customStyle="1" w:styleId="fontstyle21" w:type="character">
    <w:name w:val="fontstyle21"/>
    <w:basedOn w:val="Zadanifontodlomka"/>
    <w:rsid w:val="004219B7"/>
    <w:rPr>
      <w:rFonts w:ascii="Calibri-Bold" w:hAnsi="Calibri-Bold" w:hint="default"/>
      <w:b/>
      <w:bCs/>
      <w:i w:val="0"/>
      <w:iCs w:val="0"/>
      <w:color w:val="000000"/>
      <w:sz w:val="24"/>
      <w:szCs w:val="24"/>
    </w:rPr>
  </w:style>
  <w:style w:customStyle="1" w:styleId="fontstyle31" w:type="character">
    <w:name w:val="fontstyle31"/>
    <w:basedOn w:val="Zadanifontodlomka"/>
    <w:rsid w:val="004219B7"/>
    <w:rPr>
      <w:rFonts w:ascii="Georgia-Bold" w:hAnsi="Georgia-Bold" w:hint="default"/>
      <w:b/>
      <w:bCs/>
      <w:i w:val="0"/>
      <w:iCs w:val="0"/>
      <w:color w:val="000000"/>
      <w:sz w:val="24"/>
      <w:szCs w:val="24"/>
    </w:rPr>
  </w:style>
  <w:style w:customStyle="1" w:styleId="fontstyle41" w:type="character">
    <w:name w:val="fontstyle41"/>
    <w:basedOn w:val="Zadanifontodlomka"/>
    <w:rsid w:val="004219B7"/>
    <w:rPr>
      <w:rFonts w:ascii="Georgia-Italic" w:hAnsi="Georgia-Italic" w:hint="default"/>
      <w:b w:val="0"/>
      <w:bCs w:val="0"/>
      <w:i/>
      <w:iCs/>
      <w:color w:val="000000"/>
      <w:sz w:val="24"/>
      <w:szCs w:val="24"/>
    </w:rPr>
  </w:style>
  <w:style w:customStyle="1" w:styleId="fontstyle51" w:type="character">
    <w:name w:val="fontstyle51"/>
    <w:basedOn w:val="Zadanifontodlomka"/>
    <w:rsid w:val="004219B7"/>
    <w:rPr>
      <w:rFonts w:ascii="Calibri-Italic" w:hAnsi="Calibri-Italic" w:hint="default"/>
      <w:b w:val="0"/>
      <w:bCs w:val="0"/>
      <w:i/>
      <w:iCs/>
      <w:color w:val="000000"/>
      <w:sz w:val="24"/>
      <w:szCs w:val="24"/>
    </w:rPr>
  </w:style>
  <w:style w:customStyle="1" w:styleId="fontstyle61" w:type="character">
    <w:name w:val="fontstyle61"/>
    <w:basedOn w:val="Zadanifontodlomka"/>
    <w:rsid w:val="004219B7"/>
    <w:rPr>
      <w:rFonts w:ascii="Calibri-BoldItalic" w:hAnsi="Calibri-BoldItalic" w:hint="default"/>
      <w:b/>
      <w:bCs/>
      <w:i/>
      <w:iCs/>
      <w:color w:val="000000"/>
      <w:sz w:val="24"/>
      <w:szCs w:val="24"/>
    </w:rPr>
  </w:style>
  <w:style w:customStyle="1" w:styleId="fontstyle71" w:type="character">
    <w:name w:val="fontstyle71"/>
    <w:basedOn w:val="Zadanifontodlomka"/>
    <w:rsid w:val="004219B7"/>
    <w:rPr>
      <w:rFonts w:ascii="TimesNewRomanPSMT" w:hAnsi="TimesNewRomanPSMT" w:hint="default"/>
      <w:b w:val="0"/>
      <w:bCs w:val="0"/>
      <w:i w:val="0"/>
      <w:iCs w:val="0"/>
      <w:color w:val="000000"/>
      <w:sz w:val="24"/>
      <w:szCs w:val="24"/>
    </w:rPr>
  </w:style>
  <w:style w:styleId="Tekstrezerviranogmjesta" w:type="character">
    <w:name w:val="Placeholder Text"/>
    <w:basedOn w:val="Zadanifontodlomka"/>
    <w:uiPriority w:val="99"/>
    <w:semiHidden/>
    <w:rsid w:val="00412B83"/>
    <w:rPr>
      <w:color w:val="808080"/>
      <w:bdr w:color="auto" w:space="0" w:sz="0" w:val="none"/>
      <w:shd w:color="auto" w:fill="auto" w:val="clear"/>
    </w:rPr>
  </w:style>
  <w:style w:customStyle="1" w:styleId="eSPISCCParagraphDefaultFont" w:type="character">
    <w:name w:val="eSPIS_CC_Paragraph Default Font"/>
    <w:basedOn w:val="Zadanifontodlomka"/>
    <w:rsid w:val="00412B8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412B83"/>
    <w:rPr>
      <w:rFonts w:ascii="Arial" w:cs="Arial" w:hAnsi="Arial"/>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12B83"/>
    <w:rPr>
      <w:rFonts w:ascii="Arial" w:cs="Arial" w:hAnsi="Arial"/>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2B83"/>
    <w:rPr>
      <w:rFonts w:ascii="Arial" w:cs="Arial" w:hAnsi="Arial"/>
      <w:noProof/>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65753">
      <w:bodyDiv w:val="true"/>
      <w:marLeft w:val="0"/>
      <w:marRight w:val="0"/>
      <w:marTop w:val="0"/>
      <w:marBottom w:val="0"/>
      <w:divBdr>
        <w:top w:val="none" w:color="auto" w:sz="0" w:space="0"/>
        <w:left w:val="none" w:color="auto" w:sz="0" w:space="0"/>
        <w:bottom w:val="none" w:color="auto" w:sz="0" w:space="0"/>
        <w:right w:val="none" w:color="auto" w:sz="0" w:space="0"/>
      </w:divBdr>
    </w:div>
    <w:div w:id="38016544">
      <w:bodyDiv w:val="true"/>
      <w:marLeft w:val="0"/>
      <w:marRight w:val="0"/>
      <w:marTop w:val="0"/>
      <w:marBottom w:val="0"/>
      <w:divBdr>
        <w:top w:val="none" w:color="auto" w:sz="0" w:space="0"/>
        <w:left w:val="none" w:color="auto" w:sz="0" w:space="0"/>
        <w:bottom w:val="none" w:color="auto" w:sz="0" w:space="0"/>
        <w:right w:val="none" w:color="auto" w:sz="0" w:space="0"/>
      </w:divBdr>
    </w:div>
    <w:div w:id="62342565">
      <w:bodyDiv w:val="true"/>
      <w:marLeft w:val="0"/>
      <w:marRight w:val="0"/>
      <w:marTop w:val="0"/>
      <w:marBottom w:val="0"/>
      <w:divBdr>
        <w:top w:val="none" w:color="auto" w:sz="0" w:space="0"/>
        <w:left w:val="none" w:color="auto" w:sz="0" w:space="0"/>
        <w:bottom w:val="none" w:color="auto" w:sz="0" w:space="0"/>
        <w:right w:val="none" w:color="auto" w:sz="0" w:space="0"/>
      </w:divBdr>
    </w:div>
    <w:div w:id="154343945">
      <w:bodyDiv w:val="true"/>
      <w:marLeft w:val="0"/>
      <w:marRight w:val="0"/>
      <w:marTop w:val="0"/>
      <w:marBottom w:val="0"/>
      <w:divBdr>
        <w:top w:val="none" w:color="auto" w:sz="0" w:space="0"/>
        <w:left w:val="none" w:color="auto" w:sz="0" w:space="0"/>
        <w:bottom w:val="none" w:color="auto" w:sz="0" w:space="0"/>
        <w:right w:val="none" w:color="auto" w:sz="0" w:space="0"/>
      </w:divBdr>
    </w:div>
    <w:div w:id="326711615">
      <w:bodyDiv w:val="true"/>
      <w:marLeft w:val="0"/>
      <w:marRight w:val="0"/>
      <w:marTop w:val="0"/>
      <w:marBottom w:val="0"/>
      <w:divBdr>
        <w:top w:val="none" w:color="auto" w:sz="0" w:space="0"/>
        <w:left w:val="none" w:color="auto" w:sz="0" w:space="0"/>
        <w:bottom w:val="none" w:color="auto" w:sz="0" w:space="0"/>
        <w:right w:val="none" w:color="auto" w:sz="0" w:space="0"/>
      </w:divBdr>
    </w:div>
    <w:div w:id="334964357">
      <w:bodyDiv w:val="true"/>
      <w:marLeft w:val="0"/>
      <w:marRight w:val="0"/>
      <w:marTop w:val="0"/>
      <w:marBottom w:val="0"/>
      <w:divBdr>
        <w:top w:val="none" w:color="auto" w:sz="0" w:space="0"/>
        <w:left w:val="none" w:color="auto" w:sz="0" w:space="0"/>
        <w:bottom w:val="none" w:color="auto" w:sz="0" w:space="0"/>
        <w:right w:val="none" w:color="auto" w:sz="0" w:space="0"/>
      </w:divBdr>
    </w:div>
    <w:div w:id="425998901">
      <w:bodyDiv w:val="true"/>
      <w:marLeft w:val="0"/>
      <w:marRight w:val="0"/>
      <w:marTop w:val="0"/>
      <w:marBottom w:val="0"/>
      <w:divBdr>
        <w:top w:val="none" w:color="auto" w:sz="0" w:space="0"/>
        <w:left w:val="none" w:color="auto" w:sz="0" w:space="0"/>
        <w:bottom w:val="none" w:color="auto" w:sz="0" w:space="0"/>
        <w:right w:val="none" w:color="auto" w:sz="0" w:space="0"/>
      </w:divBdr>
    </w:div>
    <w:div w:id="507408681">
      <w:bodyDiv w:val="true"/>
      <w:marLeft w:val="0"/>
      <w:marRight w:val="0"/>
      <w:marTop w:val="0"/>
      <w:marBottom w:val="0"/>
      <w:divBdr>
        <w:top w:val="none" w:color="auto" w:sz="0" w:space="0"/>
        <w:left w:val="none" w:color="auto" w:sz="0" w:space="0"/>
        <w:bottom w:val="none" w:color="auto" w:sz="0" w:space="0"/>
        <w:right w:val="none" w:color="auto" w:sz="0" w:space="0"/>
      </w:divBdr>
    </w:div>
    <w:div w:id="554200789">
      <w:bodyDiv w:val="true"/>
      <w:marLeft w:val="0"/>
      <w:marRight w:val="0"/>
      <w:marTop w:val="0"/>
      <w:marBottom w:val="0"/>
      <w:divBdr>
        <w:top w:val="none" w:color="auto" w:sz="0" w:space="0"/>
        <w:left w:val="none" w:color="auto" w:sz="0" w:space="0"/>
        <w:bottom w:val="none" w:color="auto" w:sz="0" w:space="0"/>
        <w:right w:val="none" w:color="auto" w:sz="0" w:space="0"/>
      </w:divBdr>
    </w:div>
    <w:div w:id="584606471">
      <w:bodyDiv w:val="true"/>
      <w:marLeft w:val="0"/>
      <w:marRight w:val="0"/>
      <w:marTop w:val="0"/>
      <w:marBottom w:val="0"/>
      <w:divBdr>
        <w:top w:val="none" w:color="auto" w:sz="0" w:space="0"/>
        <w:left w:val="none" w:color="auto" w:sz="0" w:space="0"/>
        <w:bottom w:val="none" w:color="auto" w:sz="0" w:space="0"/>
        <w:right w:val="none" w:color="auto" w:sz="0" w:space="0"/>
      </w:divBdr>
    </w:div>
    <w:div w:id="725184524">
      <w:bodyDiv w:val="true"/>
      <w:marLeft w:val="0"/>
      <w:marRight w:val="0"/>
      <w:marTop w:val="0"/>
      <w:marBottom w:val="0"/>
      <w:divBdr>
        <w:top w:val="none" w:color="auto" w:sz="0" w:space="0"/>
        <w:left w:val="none" w:color="auto" w:sz="0" w:space="0"/>
        <w:bottom w:val="none" w:color="auto" w:sz="0" w:space="0"/>
        <w:right w:val="none" w:color="auto" w:sz="0" w:space="0"/>
      </w:divBdr>
    </w:div>
    <w:div w:id="810946680">
      <w:bodyDiv w:val="true"/>
      <w:marLeft w:val="0"/>
      <w:marRight w:val="0"/>
      <w:marTop w:val="0"/>
      <w:marBottom w:val="0"/>
      <w:divBdr>
        <w:top w:val="none" w:color="auto" w:sz="0" w:space="0"/>
        <w:left w:val="none" w:color="auto" w:sz="0" w:space="0"/>
        <w:bottom w:val="none" w:color="auto" w:sz="0" w:space="0"/>
        <w:right w:val="none" w:color="auto" w:sz="0" w:space="0"/>
      </w:divBdr>
    </w:div>
    <w:div w:id="866256769">
      <w:bodyDiv w:val="true"/>
      <w:marLeft w:val="0"/>
      <w:marRight w:val="0"/>
      <w:marTop w:val="0"/>
      <w:marBottom w:val="0"/>
      <w:divBdr>
        <w:top w:val="none" w:color="auto" w:sz="0" w:space="0"/>
        <w:left w:val="none" w:color="auto" w:sz="0" w:space="0"/>
        <w:bottom w:val="none" w:color="auto" w:sz="0" w:space="0"/>
        <w:right w:val="none" w:color="auto" w:sz="0" w:space="0"/>
      </w:divBdr>
    </w:div>
    <w:div w:id="880165935">
      <w:bodyDiv w:val="true"/>
      <w:marLeft w:val="0"/>
      <w:marRight w:val="0"/>
      <w:marTop w:val="0"/>
      <w:marBottom w:val="0"/>
      <w:divBdr>
        <w:top w:val="none" w:color="auto" w:sz="0" w:space="0"/>
        <w:left w:val="none" w:color="auto" w:sz="0" w:space="0"/>
        <w:bottom w:val="none" w:color="auto" w:sz="0" w:space="0"/>
        <w:right w:val="none" w:color="auto" w:sz="0" w:space="0"/>
      </w:divBdr>
    </w:div>
    <w:div w:id="1074621545">
      <w:bodyDiv w:val="true"/>
      <w:marLeft w:val="0"/>
      <w:marRight w:val="0"/>
      <w:marTop w:val="0"/>
      <w:marBottom w:val="0"/>
      <w:divBdr>
        <w:top w:val="none" w:color="auto" w:sz="0" w:space="0"/>
        <w:left w:val="none" w:color="auto" w:sz="0" w:space="0"/>
        <w:bottom w:val="none" w:color="auto" w:sz="0" w:space="0"/>
        <w:right w:val="none" w:color="auto" w:sz="0" w:space="0"/>
      </w:divBdr>
    </w:div>
    <w:div w:id="1234120870">
      <w:bodyDiv w:val="true"/>
      <w:marLeft w:val="0"/>
      <w:marRight w:val="0"/>
      <w:marTop w:val="0"/>
      <w:marBottom w:val="0"/>
      <w:divBdr>
        <w:top w:val="none" w:color="auto" w:sz="0" w:space="0"/>
        <w:left w:val="none" w:color="auto" w:sz="0" w:space="0"/>
        <w:bottom w:val="none" w:color="auto" w:sz="0" w:space="0"/>
        <w:right w:val="none" w:color="auto" w:sz="0" w:space="0"/>
      </w:divBdr>
    </w:div>
    <w:div w:id="1356273978">
      <w:bodyDiv w:val="true"/>
      <w:marLeft w:val="0"/>
      <w:marRight w:val="0"/>
      <w:marTop w:val="0"/>
      <w:marBottom w:val="0"/>
      <w:divBdr>
        <w:top w:val="none" w:color="auto" w:sz="0" w:space="0"/>
        <w:left w:val="none" w:color="auto" w:sz="0" w:space="0"/>
        <w:bottom w:val="none" w:color="auto" w:sz="0" w:space="0"/>
        <w:right w:val="none" w:color="auto" w:sz="0" w:space="0"/>
      </w:divBdr>
    </w:div>
    <w:div w:id="1412239286">
      <w:bodyDiv w:val="true"/>
      <w:marLeft w:val="0"/>
      <w:marRight w:val="0"/>
      <w:marTop w:val="0"/>
      <w:marBottom w:val="0"/>
      <w:divBdr>
        <w:top w:val="none" w:color="auto" w:sz="0" w:space="0"/>
        <w:left w:val="none" w:color="auto" w:sz="0" w:space="0"/>
        <w:bottom w:val="none" w:color="auto" w:sz="0" w:space="0"/>
        <w:right w:val="none" w:color="auto" w:sz="0" w:space="0"/>
      </w:divBdr>
    </w:div>
    <w:div w:id="1556351722">
      <w:bodyDiv w:val="true"/>
      <w:marLeft w:val="0"/>
      <w:marRight w:val="0"/>
      <w:marTop w:val="0"/>
      <w:marBottom w:val="0"/>
      <w:divBdr>
        <w:top w:val="none" w:color="auto" w:sz="0" w:space="0"/>
        <w:left w:val="none" w:color="auto" w:sz="0" w:space="0"/>
        <w:bottom w:val="none" w:color="auto" w:sz="0" w:space="0"/>
        <w:right w:val="none" w:color="auto" w:sz="0" w:space="0"/>
      </w:divBdr>
    </w:div>
    <w:div w:id="1721661742">
      <w:bodyDiv w:val="true"/>
      <w:marLeft w:val="0"/>
      <w:marRight w:val="0"/>
      <w:marTop w:val="0"/>
      <w:marBottom w:val="0"/>
      <w:divBdr>
        <w:top w:val="none" w:color="auto" w:sz="0" w:space="0"/>
        <w:left w:val="none" w:color="auto" w:sz="0" w:space="0"/>
        <w:bottom w:val="none" w:color="auto" w:sz="0" w:space="0"/>
        <w:right w:val="none" w:color="auto" w:sz="0" w:space="0"/>
      </w:divBdr>
    </w:div>
    <w:div w:id="1748644970">
      <w:bodyDiv w:val="true"/>
      <w:marLeft w:val="0"/>
      <w:marRight w:val="0"/>
      <w:marTop w:val="0"/>
      <w:marBottom w:val="0"/>
      <w:divBdr>
        <w:top w:val="none" w:color="auto" w:sz="0" w:space="0"/>
        <w:left w:val="none" w:color="auto" w:sz="0" w:space="0"/>
        <w:bottom w:val="none" w:color="auto" w:sz="0" w:space="0"/>
        <w:right w:val="none" w:color="auto" w:sz="0" w:space="0"/>
      </w:divBdr>
    </w:div>
    <w:div w:id="1753118327">
      <w:bodyDiv w:val="true"/>
      <w:marLeft w:val="0"/>
      <w:marRight w:val="0"/>
      <w:marTop w:val="0"/>
      <w:marBottom w:val="0"/>
      <w:divBdr>
        <w:top w:val="none" w:color="auto" w:sz="0" w:space="0"/>
        <w:left w:val="none" w:color="auto" w:sz="0" w:space="0"/>
        <w:bottom w:val="none" w:color="auto" w:sz="0" w:space="0"/>
        <w:right w:val="none" w:color="auto" w:sz="0" w:space="0"/>
      </w:divBdr>
    </w:div>
    <w:div w:id="1914773234">
      <w:bodyDiv w:val="true"/>
      <w:marLeft w:val="0"/>
      <w:marRight w:val="0"/>
      <w:marTop w:val="0"/>
      <w:marBottom w:val="0"/>
      <w:divBdr>
        <w:top w:val="none" w:color="auto" w:sz="0" w:space="0"/>
        <w:left w:val="none" w:color="auto" w:sz="0" w:space="0"/>
        <w:bottom w:val="none" w:color="auto" w:sz="0" w:space="0"/>
        <w:right w:val="none" w:color="auto" w:sz="0" w:space="0"/>
      </w:divBdr>
    </w:div>
    <w:div w:id="1965621628">
      <w:bodyDiv w:val="true"/>
      <w:marLeft w:val="0"/>
      <w:marRight w:val="0"/>
      <w:marTop w:val="0"/>
      <w:marBottom w:val="0"/>
      <w:divBdr>
        <w:top w:val="none" w:color="auto" w:sz="0" w:space="0"/>
        <w:left w:val="none" w:color="auto" w:sz="0" w:space="0"/>
        <w:bottom w:val="none" w:color="auto" w:sz="0" w:space="0"/>
        <w:right w:val="none" w:color="auto" w:sz="0" w:space="0"/>
      </w:divBdr>
    </w:div>
    <w:div w:id="203865634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7. travnja 2022.</izvorni_sadrzaj>
    <derivirana_varijabla naziv="DomainObject.StvarniPocetakDatum_1">7. travnja 2022.</derivirana_varijabla>
  </DomainObject.StvarniPocetakDatum>
  <DomainObject.StvarniZavrsetakDatum>
    <izvorni_sadrzaj>7. travnja 2022.</izvorni_sadrzaj>
    <derivirana_varijabla naziv="DomainObject.StvarniZavrsetakDatum_1">7. travnja 2022.</derivirana_varijabla>
  </DomainObject.StvarniZavrsetakDatum>
  <DomainObject.PlaniraniZavrsetakDatum>
    <izvorni_sadrzaj>7. travnja 2022.</izvorni_sadrzaj>
    <derivirana_varijabla naziv="DomainObject.PlaniraniZavrsetakDatum_1">7. travnja 2022.</derivirana_varijabla>
  </DomainObject.PlaniraniZavrsetakDatum>
  <DomainObject.PlaniraniPocetakDatum>
    <izvorni_sadrzaj>7. travnja 2022.</izvorni_sadrzaj>
    <derivirana_varijabla naziv="DomainObject.PlaniraniPocetakDatum_1">7. travnja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10:47</izvorni_sadrzaj>
    <derivirana_varijabla naziv="DomainObject.StvarniZavrsetakVrijeme_1">10:47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travnja 2022.</izvorni_sadrzaj>
    <derivirana_varijabla naziv="DomainObject.Zapisnik.DatumKreiranja_1">7. travnja 2022.</derivirana_varijabla>
  </DomainObject.Zapisnik.DatumKreiranja>
  <DomainObject.Zapisnik.ImovinskaKorist>
    <izvorni_sadrzaj/>
    <derivirana_varijabla naziv="DomainObject.Zapisnik.ImovinskaKorist_1"/>
  </DomainObject.Zapisnik.ImovinskaKorist>
  <DomainObject.Zapisnik.Oznaka>
    <izvorni_sadrzaj>St-174/2020-44</izvorni_sadrzaj>
    <derivirana_varijabla naziv="DomainObject.Zapisnik.Oznaka_1">St-174/2020-44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siječnja 2020.</izvorni_sadrzaj>
    <derivirana_varijabla naziv="DomainObject.Predmet.DatumIzradeOptuznogAkta_1">17. siječnja 2020.</derivirana_varijabla>
  </DomainObject.Predmet.DatumIzradeOptuznogAkta>
  <DomainObject.Predmet.DatumIzradeOptuznogAktaFormated>
    <izvorni_sadrzaj>17.1.2020.</izvorni_sadrzaj>
    <derivirana_varijabla naziv="DomainObject.Predmet.DatumIzradeOptuznogAktaFormated_1">17.1.2020.</derivirana_varijabla>
  </DomainObject.Predmet.DatumIzradeOptuznogAktaFormated>
  <DomainObject.Predmet.DatumOsnivanja>
    <izvorni_sadrzaj>20. siječnja 2020.</izvorni_sadrzaj>
    <derivirana_varijabla naziv="DomainObject.Predmet.DatumOsnivanja_1">20.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siječnja 2020.</izvorni_sadrzaj>
    <derivirana_varijabla naziv="DomainObject.Predmet.DatumPrimitkaOptuznogAkta_1">17.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St-174/2020</izvorni_sadrzaj>
    <derivirana_varijabla naziv="DomainObject.Predmet.OznakaBroj_1">St-174/2020</derivirana_varijabla>
  </DomainObject.Predmet.OznakaBroj>
  <DomainObject.Predmet.OznakaBrojOptuznogAkta>
    <izvorni_sadrzaj>04-06-20-301</izvorni_sadrzaj>
    <derivirana_varijabla naziv="DomainObject.Predmet.OznakaBrojOptuznogAkta_1">04-06-20-301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KONIL d.o.o.</izvorni_sadrzaj>
    <derivirana_varijabla naziv="DomainObject.Predmet.ProtustrankaFormated_1">  KONIL d.o.o.</derivirana_varijabla>
  </DomainObject.Predmet.ProtustrankaFormated>
  <DomainObject.Predmet.ProtustrankaFormatedOIB>
    <izvorni_sadrzaj>  KONIL d.o.o., OIB 48349294372</izvorni_sadrzaj>
    <derivirana_varijabla naziv="DomainObject.Predmet.ProtustrankaFormatedOIB_1">  KONIL d.o.o., OIB 48349294372</derivirana_varijabla>
  </DomainObject.Predmet.ProtustrankaFormatedOIB>
  <DomainObject.Predmet.ProtustrankaFormatedWithAdress>
    <izvorni_sadrzaj> KONIL d.o.o., Poljski put 1 f, 10257 Hrvatski Leskovac</izvorni_sadrzaj>
    <derivirana_varijabla naziv="DomainObject.Predmet.ProtustrankaFormatedWithAdress_1"> KONIL d.o.o., Poljski put 1 f, 10257 Hrvatski Leskovac</derivirana_varijabla>
  </DomainObject.Predmet.ProtustrankaFormatedWithAdress>
  <DomainObject.Predmet.ProtustrankaFormatedWithAdressOIB>
    <izvorni_sadrzaj> KONIL d.o.o., OIB 48349294372, Poljski put 1 f, 10257 Hrvatski Leskovac</izvorni_sadrzaj>
    <derivirana_varijabla naziv="DomainObject.Predmet.ProtustrankaFormatedWithAdressOIB_1"> KONIL d.o.o., OIB 48349294372, Poljski put 1 f, 10257 Hrvatski Leskovac</derivirana_varijabla>
  </DomainObject.Predmet.ProtustrankaFormatedWithAdressOIB>
  <DomainObject.Predmet.ProtustrankaWithAdress>
    <izvorni_sadrzaj>KONIL d.o.o. Poljski put 1 f, 10257 Hrvatski Leskovac</izvorni_sadrzaj>
    <derivirana_varijabla naziv="DomainObject.Predmet.ProtustrankaWithAdress_1">KONIL d.o.o. Poljski put 1 f, 10257 Hrvatski Leskovac</derivirana_varijabla>
  </DomainObject.Predmet.ProtustrankaWithAdress>
  <DomainObject.Predmet.ProtustrankaWithAdressOIB>
    <izvorni_sadrzaj>KONIL d.o.o., OIB 48349294372, Poljski put 1 f, 10257 Hrvatski Leskovac</izvorni_sadrzaj>
    <derivirana_varijabla naziv="DomainObject.Predmet.ProtustrankaWithAdressOIB_1">KONIL d.o.o., OIB 48349294372, Poljski put 1 f, 10257 Hrvatski Leskovac</derivirana_varijabla>
  </DomainObject.Predmet.ProtustrankaWithAdressOIB>
  <DomainObject.Predmet.ProtustrankaNazivFormated>
    <izvorni_sadrzaj>KONIL d.o.o.</izvorni_sadrzaj>
    <derivirana_varijabla naziv="DomainObject.Predmet.ProtustrankaNazivFormated_1">KONIL d.o.o.</derivirana_varijabla>
  </DomainObject.Predmet.ProtustrankaNazivFormated>
  <DomainObject.Predmet.ProtustrankaNazivFormatedOIB>
    <izvorni_sadrzaj>KONIL d.o.o., OIB 48349294372</izvorni_sadrzaj>
    <derivirana_varijabla naziv="DomainObject.Predmet.ProtustrankaNazivFormatedOIB_1">KONIL d.o.o., OIB 48349294372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KONIL d.o.o.</item>
    </izvorni_sadrzaj>
    <derivirana_varijabla naziv="DomainObject.Predmet.ProtuStrankaListFormated_1">
      <item>KONIL d.o.o.</item>
    </derivirana_varijabla>
  </DomainObject.Predmet.ProtuStrankaListFormated>
  <DomainObject.Predmet.ProtuStrankaListFormatedOIB>
    <izvorni_sadrzaj>
      <item>KONIL d.o.o., OIB 48349294372</item>
    </izvorni_sadrzaj>
    <derivirana_varijabla naziv="DomainObject.Predmet.ProtuStrankaListFormatedOIB_1">
      <item>KONIL d.o.o., OIB 48349294372</item>
    </derivirana_varijabla>
  </DomainObject.Predmet.ProtuStrankaListFormatedOIB>
  <DomainObject.Predmet.ProtuStrankaListFormatedWithAdress>
    <izvorni_sadrzaj>
      <item>KONIL d.o.o., Poljski put 1 f, 10257 Hrvatski Leskovac</item>
    </izvorni_sadrzaj>
    <derivirana_varijabla naziv="DomainObject.Predmet.ProtuStrankaListFormatedWithAdress_1">
      <item>KONIL d.o.o., Poljski put 1 f, 10257 Hrvatski Leskovac</item>
    </derivirana_varijabla>
  </DomainObject.Predmet.ProtuStrankaListFormatedWithAdress>
  <DomainObject.Predmet.ProtuStrankaListFormatedWithAdressOIB>
    <izvorni_sadrzaj>
      <item>KONIL d.o.o., OIB 48349294372, Poljski put 1 f, 10257 Hrvatski Leskovac</item>
    </izvorni_sadrzaj>
    <derivirana_varijabla naziv="DomainObject.Predmet.ProtuStrankaListFormatedWithAdressOIB_1">
      <item>KONIL d.o.o., OIB 48349294372, Poljski put 1 f, 10257 Hrvatski Leskovac</item>
    </derivirana_varijabla>
  </DomainObject.Predmet.ProtuStrankaListFormatedWithAdressOIB>
  <DomainObject.Predmet.ProtuStrankaListNazivFormated>
    <izvorni_sadrzaj>
      <item>KONIL d.o.o.</item>
    </izvorni_sadrzaj>
    <derivirana_varijabla naziv="DomainObject.Predmet.ProtuStrankaListNazivFormated_1">
      <item>KONIL d.o.o.</item>
    </derivirana_varijabla>
  </DomainObject.Predmet.ProtuStrankaListNazivFormated>
  <DomainObject.Predmet.ProtuStrankaListNazivFormatedOIB>
    <izvorni_sadrzaj>
      <item>KONIL d.o.o., OIB 48349294372</item>
    </izvorni_sadrzaj>
    <derivirana_varijabla naziv="DomainObject.Predmet.ProtuStrankaListNazivFormatedOIB_1">
      <item>KONIL d.o.o., OIB 48349294372</item>
    </derivirana_varijabla>
  </DomainObject.Predmet.ProtuStrankaListNazivFormatedOIB>
  <DomainObject.Predmet.OstaliListFormated>
    <izvorni_sadrzaj>
      <item>Zlatko Končić</item>
      <item>MINISTARSTVO PRAVOSUĐA</item>
      <item>RH-MF-POREZNA UPRAVA</item>
      <item>Jaka Ćurić</item>
    </izvorni_sadrzaj>
    <derivirana_varijabla naziv="DomainObject.Predmet.OstaliListFormated_1">
      <item>Zlatko Končić</item>
      <item>MINISTARSTVO PRAVOSUĐA</item>
      <item>RH-MF-POREZNA UPRAVA</item>
      <item>Jaka Ćurić</item>
    </derivirana_varijabla>
  </DomainObject.Predmet.OstaliListFormated>
  <DomainObject.Predmet.OstaliListFormatedOIB>
    <izvorni_sadrzaj>
      <item>Zlatko Končić, OIB 79101103299</item>
      <item>MINISTARSTVO PRAVOSUĐA, OIB 26635293339</item>
      <item>RH-MF-POREZNA UPRAVA, OIB 18683136487</item>
      <item>Jaka Ćurić, OIB 85185280071</item>
    </izvorni_sadrzaj>
    <derivirana_varijabla naziv="DomainObject.Predmet.OstaliListFormatedOIB_1">
      <item>Zlatko Končić, OIB 79101103299</item>
      <item>MINISTARSTVO PRAVOSUĐA, OIB 26635293339</item>
      <item>RH-MF-POREZNA UPRAVA, OIB 18683136487</item>
      <item>Jaka Ćurić, OIB 85185280071</item>
    </derivirana_varijabla>
  </DomainObject.Predmet.OstaliListFormatedOIB>
  <DomainObject.Predmet.OstaliListFormatedWithAdress>
    <izvorni_sadrzaj>
      <item>Zlatko Končić, Amerikanska 6, 10020 Odranski Obrež</item>
      <item>MINISTARSTVO PRAVOSUĐA, Ulica grada Vukovara 49, 10000 Zagreb</item>
      <item>RH-MF-POREZNA UPRAVA, Av. Dbrovnik 32, 10000 Zagreb</item>
      <item>Jaka Ćurić, Pavla Hatza 23/II, 10000 Zagreb</item>
    </izvorni_sadrzaj>
    <derivirana_varijabla naziv="DomainObject.Predmet.OstaliListFormatedWithAdress_1">
      <item>Zlatko Končić, Amerikanska 6, 10020 Odranski Obrež</item>
      <item>MINISTARSTVO PRAVOSUĐA, Ulica grada Vukovara 49, 10000 Zagreb</item>
      <item>RH-MF-POREZNA UPRAVA, Av. Dbrovnik 32, 10000 Zagreb</item>
      <item>Jaka Ćurić, Pavla Hatza 23/II, 10000 Zagreb</item>
    </derivirana_varijabla>
  </DomainObject.Predmet.OstaliListFormatedWithAdress>
  <DomainObject.Predmet.OstaliListFormatedWithAdressOIB>
    <izvorni_sadrzaj>
      <item>Zlatko Končić, OIB 79101103299, Amerikanska 6, 10020 Odranski Obrež</item>
      <item>MINISTARSTVO PRAVOSUĐA, OIB 26635293339, Ulica grada Vukovara 49, 10000 Zagreb</item>
      <item>RH-MF-POREZNA UPRAVA, OIB 18683136487, Av. Dbrovnik 32, 10000 Zagreb</item>
      <item>Jaka Ćurić, OIB 85185280071, Pavla Hatza 23/II, 10000 Zagreb</item>
    </izvorni_sadrzaj>
    <derivirana_varijabla naziv="DomainObject.Predmet.OstaliListFormatedWithAdressOIB_1">
      <item>Zlatko Končić, OIB 79101103299, Amerikanska 6, 10020 Odranski Obrež</item>
      <item>MINISTARSTVO PRAVOSUĐA, OIB 26635293339, Ulica grada Vukovara 49, 10000 Zagreb</item>
      <item>RH-MF-POREZNA UPRAVA, OIB 18683136487, Av. Dbrovnik 32, 10000 Zagreb</item>
      <item>Jaka Ćurić, OIB 85185280071, Pavla Hatza 23/II, 10000 Zagreb</item>
    </derivirana_varijabla>
  </DomainObject.Predmet.OstaliListFormatedWithAdressOIB>
  <DomainObject.Predmet.OstaliListNazivFormated>
    <izvorni_sadrzaj>
      <item>Zlatko Končić</item>
      <item>MINISTARSTVO PRAVOSUĐA</item>
      <item>RH-MF-POREZNA UPRAVA</item>
      <item>Jaka Ćurić</item>
    </izvorni_sadrzaj>
    <derivirana_varijabla naziv="DomainObject.Predmet.OstaliListNazivFormated_1">
      <item>Zlatko Končić</item>
      <item>MINISTARSTVO PRAVOSUĐA</item>
      <item>RH-MF-POREZNA UPRAVA</item>
      <item>Jaka Ćurić</item>
    </derivirana_varijabla>
  </DomainObject.Predmet.OstaliListNazivFormated>
  <DomainObject.Predmet.OstaliListNazivFormatedOIB>
    <izvorni_sadrzaj>
      <item>Zlatko Končić, OIB 79101103299</item>
      <item>MINISTARSTVO PRAVOSUĐA, OIB 26635293339</item>
      <item>RH-MF-POREZNA UPRAVA, OIB 18683136487</item>
      <item>Jaka Ćurić, OIB 85185280071</item>
    </izvorni_sadrzaj>
    <derivirana_varijabla naziv="DomainObject.Predmet.OstaliListNazivFormatedOIB_1">
      <item>Zlatko Končić, OIB 79101103299</item>
      <item>MINISTARSTVO PRAVOSUĐA, OIB 26635293339</item>
      <item>RH-MF-POREZNA UPRAVA, OIB 18683136487</item>
      <item>Jaka Ćurić, OIB 85185280071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travnja 2022.</izvorni_sadrzaj>
    <derivirana_varijabla naziv="DomainObject.Datum_1">7. travnja 2022.</derivirana_varijabla>
  </DomainObject.Datum>
  <DomainObject.PoslovniBrojDokumenta>
    <izvorni_sadrzaj>St-174/2020-44</izvorni_sadrzaj>
    <derivirana_varijabla naziv="DomainObject.PoslovniBrojDokumenta_1">St-174/2020-44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KONIL d.o.o.</izvorni_sadrzaj>
    <derivirana_varijabla naziv="DomainObject.Predmet.ProtustrankaIDrugi_1">KONIL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KONIL d.o.o., OIB 48349294372, Poljski put 1 f, 10257 Hrvatski Leskovac</izvorni_sadrzaj>
    <derivirana_varijabla naziv="DomainObject.Predmet.ProtustrankaIDrugiAdressOIB_1">KONIL d.o.o., OIB 48349294372, Poljski put 1 f,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KONIL d.o.o.</item>
      <item>Financijska agencija</item>
      <item>Zlatko Končić</item>
      <item>MINISTARSTVO PRAVOSUĐA</item>
      <item>RH-MF-POREZNA UPRAVA</item>
      <item>Jaka Ćurić</item>
    </izvorni_sadrzaj>
    <derivirana_varijabla naziv="DomainObject.Predmet.SudioniciListNaziv_1">
      <item>KONIL d.o.o.</item>
      <item>Financijska agencija</item>
      <item>Zlatko Končić</item>
      <item>MINISTARSTVO PRAVOSUĐA</item>
      <item>RH-MF-POREZNA UPRAVA</item>
      <item>Jaka Ćurić</item>
    </derivirana_varijabla>
  </DomainObject.Predmet.SudioniciListNaziv>
  <DomainObject.Predmet.SudioniciListAdressOIB>
    <izvorni_sadrzaj>
      <item>KONIL d.o.o., OIB 48349294372, Poljski put 1 f,10257 Hrvatski Leskovac</item>
      <item>Financijska agencija, OIB 85821130368, TRG SVIBANJSKIH ŽRTAVA 1995. 1,10000 Zagreb</item>
      <item>Zlatko Končić, OIB 79101103299, Amerikanska 6,10020 Odranski Obrež</item>
      <item>MINISTARSTVO PRAVOSUĐA, OIB 26635293339, Ulica grada Vukovara 49,10000 Zagreb</item>
      <item>RH-MF-POREZNA UPRAVA, OIB 18683136487, Av. Dbrovnik 32,10000 Zagreb</item>
      <item>Jaka Ćurić, OIB 85185280071, Pavla Hatza 23/II,10000 Zagreb</item>
    </izvorni_sadrzaj>
    <derivirana_varijabla naziv="DomainObject.Predmet.SudioniciListAdressOIB_1">
      <item>KONIL d.o.o., OIB 48349294372, Poljski put 1 f,10257 Hrvatski Leskovac</item>
      <item>Financijska agencija, OIB 85821130368, TRG SVIBANJSKIH ŽRTAVA 1995. 1,10000 Zagreb</item>
      <item>Zlatko Končić, OIB 79101103299, Amerikanska 6,10020 Odranski Obrež</item>
      <item>MINISTARSTVO PRAVOSUĐA, OIB 26635293339, Ulica grada Vukovara 49,10000 Zagreb</item>
      <item>RH-MF-POREZNA UPRAVA, OIB 18683136487, Av. Dbrovnik 32,10000 Zagreb</item>
      <item>Jaka Ćurić, OIB 85185280071, Pavla Hatza 23/II,10000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48349294372</item>
      <item>, OIB 85821130368</item>
      <item>, OIB 79101103299</item>
      <item>, OIB 26635293339</item>
      <item>, OIB 18683136487</item>
      <item>, OIB 85185280071</item>
    </izvorni_sadrzaj>
    <derivirana_varijabla naziv="DomainObject.Predmet.SudioniciListNazivOIB_1">
      <item>, OIB 48349294372</item>
      <item>, OIB 85821130368</item>
      <item>, OIB 79101103299</item>
      <item>, OIB 26635293339</item>
      <item>, OIB 18683136487</item>
      <item>, OIB 85185280071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siječnja 2020.</izvorni_sadrzaj>
    <derivirana_varijabla naziv="DomainObject.Predmet.DatumPocetkaProcesa_1">20.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B7B9CA-50AD-453E-B6B1-DCAFB606399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Galija</properties:Company>
  <properties:Pages>63</properties:Pages>
  <properties:Words>22399</properties:Words>
  <properties:Characters>124012</properties:Characters>
  <properties:Lines>6326</properties:Lines>
  <properties:Paragraphs>2156</properties:Paragraphs>
  <properties:TotalTime>196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146174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2022-04-06T09:30:00Z</dcterms:created>
  <dc:creator>Andrea Galic</dc:creator>
  <cp:lastModifiedBy>Vinka Mihalinčić</cp:lastModifiedBy>
  <cp:lastPrinted>2020-02-06T09:41:00Z</cp:lastPrinted>
  <dcterms:modified xmlns:xsi="http://www.w3.org/2001/XMLSchema-instance" xsi:type="dcterms:W3CDTF">2022-04-07T08:53:00Z</dcterms:modified>
  <cp:revision>40</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St-174/2020-44 / Zapisnik - Ročište za raspravljanje o stečajnom planu (St-174-20-zapisnik-stečajni plan - raspravljanje, glasovanje i potvrda stečajnog plana.docx)</vt:lpwstr>
  </prop:property>
  <prop:property fmtid="{D5CDD505-2E9C-101B-9397-08002B2CF9AE}" pid="4" name="CC_coloring">
    <vt:bool>false</vt:bool>
  </prop:property>
  <prop:property fmtid="{D5CDD505-2E9C-101B-9397-08002B2CF9AE}" pid="5" name="BrojStranica">
    <vt:i4>63</vt:i4>
  </prop:property>
</prop:Properties>
</file>